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952833371"/>
        <w:docPartObj>
          <w:docPartGallery w:val="Cover Pages"/>
          <w:docPartUnique/>
        </w:docPartObj>
      </w:sdtPr>
      <w:sdtEndPr/>
      <w:sdtContent>
        <w:p w14:paraId="1A5C3F58" w14:textId="0C61DBB0" w:rsidR="00D6186B" w:rsidRPr="00C424D1" w:rsidRDefault="002F0CF2" w:rsidP="00D6186B">
          <w:r>
            <w:rPr>
              <w:noProof/>
            </w:rPr>
            <w:drawing>
              <wp:anchor distT="0" distB="0" distL="114300" distR="114300" simplePos="0" relativeHeight="251663365" behindDoc="0" locked="0" layoutInCell="1" allowOverlap="1" wp14:anchorId="3FCAF9F2" wp14:editId="693FC65D">
                <wp:simplePos x="0" y="0"/>
                <wp:positionH relativeFrom="margin">
                  <wp:align>right</wp:align>
                </wp:positionH>
                <wp:positionV relativeFrom="paragraph">
                  <wp:posOffset>-146685</wp:posOffset>
                </wp:positionV>
                <wp:extent cx="2089650" cy="571500"/>
                <wp:effectExtent l="0" t="0" r="6350" b="0"/>
                <wp:wrapNone/>
                <wp:docPr id="1148287463" name="Image 1" descr="Une image contenant Graphique, Police, graphisme, capture d’écra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8287463" name="Image 1" descr="Une image contenant Graphique, Police, graphisme, capture d’écran&#10;&#10;Le contenu généré par l’IA peut êtr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89650" cy="571500"/>
                        </a:xfrm>
                        <a:prstGeom prst="rect">
                          <a:avLst/>
                        </a:prstGeom>
                      </pic:spPr>
                    </pic:pic>
                  </a:graphicData>
                </a:graphic>
                <wp14:sizeRelH relativeFrom="page">
                  <wp14:pctWidth>0</wp14:pctWidth>
                </wp14:sizeRelH>
                <wp14:sizeRelV relativeFrom="page">
                  <wp14:pctHeight>0</wp14:pctHeight>
                </wp14:sizeRelV>
              </wp:anchor>
            </w:drawing>
          </w:r>
          <w:r w:rsidRPr="00C424D1">
            <w:rPr>
              <w:noProof/>
            </w:rPr>
            <w:drawing>
              <wp:anchor distT="0" distB="0" distL="114300" distR="114300" simplePos="0" relativeHeight="251656704" behindDoc="0" locked="0" layoutInCell="1" allowOverlap="1" wp14:anchorId="1D74C38E" wp14:editId="1140169E">
                <wp:simplePos x="0" y="0"/>
                <wp:positionH relativeFrom="margin">
                  <wp:posOffset>-575310</wp:posOffset>
                </wp:positionH>
                <wp:positionV relativeFrom="margin">
                  <wp:posOffset>-219075</wp:posOffset>
                </wp:positionV>
                <wp:extent cx="2257425" cy="713740"/>
                <wp:effectExtent l="0" t="0" r="0" b="0"/>
                <wp:wrapNone/>
                <wp:docPr id="1307144613" name="Image 1307144613" descr="Une image contenant texte, Police, logo,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144613" name="Image 4" descr="Une image contenant texte, Police, logo, capture d’écran&#10;&#10;Description générée automatiquement"/>
                        <pic:cNvPicPr>
                          <a:picLocks noChangeAspect="1" noChangeArrowheads="1"/>
                        </pic:cNvPicPr>
                      </pic:nvPicPr>
                      <pic:blipFill rotWithShape="1">
                        <a:blip r:embed="rId12">
                          <a:extLst>
                            <a:ext uri="{28A0092B-C50C-407E-A947-70E740481C1C}">
                              <a14:useLocalDpi xmlns:a14="http://schemas.microsoft.com/office/drawing/2010/main" val="0"/>
                            </a:ext>
                          </a:extLst>
                        </a:blip>
                        <a:srcRect r="57754"/>
                        <a:stretch/>
                      </pic:blipFill>
                      <pic:spPr bwMode="auto">
                        <a:xfrm>
                          <a:off x="0" y="0"/>
                          <a:ext cx="2257425" cy="7137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7744E2F" w14:textId="6A04EDDD" w:rsidR="002604E7" w:rsidRPr="00C424D1" w:rsidRDefault="009B7188">
          <w:r>
            <w:rPr>
              <w:noProof/>
            </w:rPr>
            <mc:AlternateContent>
              <mc:Choice Requires="wps">
                <w:drawing>
                  <wp:anchor distT="45720" distB="45720" distL="114300" distR="114300" simplePos="0" relativeHeight="251658244" behindDoc="0" locked="0" layoutInCell="1" allowOverlap="1" wp14:anchorId="6F8A57D2" wp14:editId="4C1A0AFD">
                    <wp:simplePos x="0" y="0"/>
                    <wp:positionH relativeFrom="column">
                      <wp:posOffset>-706120</wp:posOffset>
                    </wp:positionH>
                    <wp:positionV relativeFrom="paragraph">
                      <wp:posOffset>3216910</wp:posOffset>
                    </wp:positionV>
                    <wp:extent cx="5156835" cy="1932305"/>
                    <wp:effectExtent l="0" t="0" r="0" b="0"/>
                    <wp:wrapSquare wrapText="bothSides"/>
                    <wp:docPr id="214803925"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6835" cy="1932305"/>
                            </a:xfrm>
                            <a:prstGeom prst="rect">
                              <a:avLst/>
                            </a:prstGeom>
                            <a:noFill/>
                            <a:ln w="9525">
                              <a:noFill/>
                              <a:miter lim="800000"/>
                              <a:headEnd/>
                              <a:tailEnd/>
                            </a:ln>
                          </wps:spPr>
                          <wps:txbx>
                            <w:txbxContent>
                              <w:p w14:paraId="703CFB89" w14:textId="5734C90F" w:rsidR="00D6186B" w:rsidRPr="002F0CF2" w:rsidRDefault="00D17E6E" w:rsidP="00D6186B">
                                <w:pPr>
                                  <w:pStyle w:val="Default"/>
                                  <w:rPr>
                                    <w:rFonts w:ascii="Montserrat" w:hAnsi="Montserrat"/>
                                    <w:b/>
                                    <w:bCs/>
                                    <w:color w:val="auto"/>
                                    <w:sz w:val="48"/>
                                    <w:szCs w:val="48"/>
                                  </w:rPr>
                                </w:pPr>
                                <w:r w:rsidRPr="002F0CF2">
                                  <w:rPr>
                                    <w:rFonts w:ascii="Montserrat" w:hAnsi="Montserrat"/>
                                    <w:b/>
                                    <w:bCs/>
                                    <w:color w:val="auto"/>
                                    <w:sz w:val="48"/>
                                    <w:szCs w:val="48"/>
                                  </w:rPr>
                                  <w:t>Cahier de programme</w:t>
                                </w:r>
                              </w:p>
                              <w:p w14:paraId="6E8AB087" w14:textId="67CA47E1" w:rsidR="00D6186B" w:rsidRDefault="00D6186B" w:rsidP="00057DAD">
                                <w:pPr>
                                  <w:pStyle w:val="Default"/>
                                  <w:rPr>
                                    <w:rFonts w:ascii="Montserrat" w:hAnsi="Montserrat"/>
                                    <w:b/>
                                    <w:bCs/>
                                    <w:color w:val="auto"/>
                                    <w:sz w:val="36"/>
                                    <w:szCs w:val="36"/>
                                  </w:rPr>
                                </w:pPr>
                              </w:p>
                              <w:p w14:paraId="7C5B5A62" w14:textId="77777777" w:rsidR="002F0CF2" w:rsidRDefault="002F0CF2" w:rsidP="00057DAD">
                                <w:pPr>
                                  <w:pStyle w:val="Default"/>
                                  <w:rPr>
                                    <w:rFonts w:ascii="Montserrat" w:hAnsi="Montserrat"/>
                                    <w:b/>
                                    <w:bCs/>
                                    <w:color w:val="auto"/>
                                    <w:sz w:val="36"/>
                                    <w:szCs w:val="36"/>
                                  </w:rPr>
                                </w:pPr>
                              </w:p>
                              <w:p w14:paraId="27635AD0" w14:textId="186FF0C8" w:rsidR="009B7188" w:rsidRDefault="009B7188" w:rsidP="009B7188">
                                <w:pPr>
                                  <w:jc w:val="left"/>
                                  <w:rPr>
                                    <w:rFonts w:ascii="Arial" w:hAnsi="Arial" w:cs="Arial"/>
                                    <w:b w:val="0"/>
                                    <w:i/>
                                    <w:sz w:val="26"/>
                                    <w:szCs w:val="26"/>
                                  </w:rPr>
                                </w:pPr>
                                <w:r>
                                  <w:rPr>
                                    <w:b w:val="0"/>
                                    <w:bCs/>
                                    <w:sz w:val="36"/>
                                    <w:szCs w:val="36"/>
                                  </w:rPr>
                                  <w:t>300.16</w:t>
                                </w:r>
                                <w:r w:rsidR="002F0CF2">
                                  <w:rPr>
                                    <w:bCs/>
                                    <w:sz w:val="36"/>
                                    <w:szCs w:val="36"/>
                                  </w:rPr>
                                  <w:t xml:space="preserve"> </w:t>
                                </w:r>
                                <w:r w:rsidR="00EA01DF">
                                  <w:rPr>
                                    <w:bCs/>
                                    <w:sz w:val="36"/>
                                    <w:szCs w:val="36"/>
                                  </w:rPr>
                                  <w:t xml:space="preserve">– </w:t>
                                </w:r>
                                <w:r>
                                  <w:rPr>
                                    <w:rFonts w:ascii="Arial" w:hAnsi="Arial" w:cs="Arial"/>
                                    <w:i/>
                                    <w:sz w:val="26"/>
                                    <w:szCs w:val="26"/>
                                  </w:rPr>
                                  <w:t xml:space="preserve">DOUBLE DEC </w:t>
                                </w:r>
                              </w:p>
                              <w:p w14:paraId="299FA0C6" w14:textId="77777777" w:rsidR="009B7188" w:rsidRDefault="009B7188" w:rsidP="009B7188">
                                <w:pPr>
                                  <w:jc w:val="left"/>
                                  <w:rPr>
                                    <w:rFonts w:ascii="Arial" w:hAnsi="Arial" w:cs="Arial"/>
                                    <w:b w:val="0"/>
                                    <w:sz w:val="26"/>
                                    <w:szCs w:val="26"/>
                                  </w:rPr>
                                </w:pPr>
                                <w:r>
                                  <w:rPr>
                                    <w:rFonts w:ascii="Arial" w:hAnsi="Arial" w:cs="Arial"/>
                                    <w:i/>
                                    <w:sz w:val="26"/>
                                    <w:szCs w:val="26"/>
                                  </w:rPr>
                                  <w:t xml:space="preserve">Sciences humaines (profil </w:t>
                                </w:r>
                                <w:r w:rsidRPr="0098150A">
                                  <w:rPr>
                                    <w:rFonts w:ascii="Arial" w:hAnsi="Arial" w:cs="Arial"/>
                                    <w:i/>
                                    <w:sz w:val="26"/>
                                    <w:szCs w:val="26"/>
                                  </w:rPr>
                                  <w:t>Justice et enjeux internationaux</w:t>
                                </w:r>
                                <w:r>
                                  <w:rPr>
                                    <w:rFonts w:ascii="Arial" w:hAnsi="Arial" w:cs="Arial"/>
                                    <w:i/>
                                    <w:sz w:val="26"/>
                                    <w:szCs w:val="26"/>
                                  </w:rPr>
                                  <w:t>,</w:t>
                                </w:r>
                                <w:r w:rsidRPr="0098150A">
                                  <w:rPr>
                                    <w:rFonts w:ascii="Arial" w:hAnsi="Arial" w:cs="Arial"/>
                                    <w:i/>
                                    <w:sz w:val="26"/>
                                    <w:szCs w:val="26"/>
                                  </w:rPr>
                                  <w:t xml:space="preserve"> sans mathématiques</w:t>
                                </w:r>
                                <w:r>
                                  <w:rPr>
                                    <w:rFonts w:ascii="Arial" w:hAnsi="Arial" w:cs="Arial"/>
                                    <w:i/>
                                    <w:sz w:val="26"/>
                                    <w:szCs w:val="26"/>
                                  </w:rPr>
                                  <w:t>) et</w:t>
                                </w:r>
                              </w:p>
                              <w:p w14:paraId="41C72C45" w14:textId="6BE7A325" w:rsidR="002F0CF2" w:rsidRPr="00D17E6E" w:rsidRDefault="009B7188" w:rsidP="009B7188">
                                <w:pPr>
                                  <w:pStyle w:val="Default"/>
                                  <w:rPr>
                                    <w:b/>
                                    <w:bCs/>
                                    <w:sz w:val="36"/>
                                    <w:szCs w:val="36"/>
                                  </w:rPr>
                                </w:pPr>
                                <w:r>
                                  <w:rPr>
                                    <w:rFonts w:ascii="Arial" w:hAnsi="Arial" w:cs="Arial"/>
                                    <w:b/>
                                    <w:i/>
                                    <w:sz w:val="26"/>
                                    <w:szCs w:val="26"/>
                                  </w:rPr>
                                  <w:t>Arts, lettres et communication (</w:t>
                                </w:r>
                                <w:r w:rsidRPr="00062FBA">
                                  <w:rPr>
                                    <w:rFonts w:ascii="Arial" w:hAnsi="Arial" w:cs="Arial"/>
                                    <w:b/>
                                    <w:i/>
                                    <w:sz w:val="26"/>
                                    <w:szCs w:val="26"/>
                                  </w:rPr>
                                  <w:t xml:space="preserve">option </w:t>
                                </w:r>
                                <w:r>
                                  <w:rPr>
                                    <w:rFonts w:ascii="Arial" w:hAnsi="Arial" w:cs="Arial"/>
                                    <w:b/>
                                    <w:i/>
                                    <w:sz w:val="26"/>
                                    <w:szCs w:val="26"/>
                                  </w:rPr>
                                  <w:t>langues</w:t>
                                </w:r>
                                <w:r w:rsidRPr="007C768A">
                                  <w:rPr>
                                    <w:rFonts w:ascii="Arial" w:hAnsi="Arial" w:cs="Arial"/>
                                    <w:b/>
                                    <w:i/>
                                    <w:sz w:val="26"/>
                                    <w:szCs w:val="2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8A57D2" id="_x0000_t202" coordsize="21600,21600" o:spt="202" path="m,l,21600r21600,l21600,xe">
                    <v:stroke joinstyle="miter"/>
                    <v:path gradientshapeok="t" o:connecttype="rect"/>
                  </v:shapetype>
                  <v:shape id="Zone de texte 4" o:spid="_x0000_s1026" type="#_x0000_t202" style="position:absolute;left:0;text-align:left;margin-left:-55.6pt;margin-top:253.3pt;width:406.05pt;height:152.15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" filled="f" stroked="f">
                    <v:textbox>
                      <w:txbxContent>
                        <w:p w14:paraId="703CFB89" w14:textId="5734C90F" w:rsidR="00D6186B" w:rsidRPr="002F0CF2" w:rsidRDefault="00D17E6E" w:rsidP="00D6186B">
                          <w:pPr>
                            <w:pStyle w:val="Default"/>
                            <w:rPr>
                              <w:rFonts w:ascii="Montserrat" w:hAnsi="Montserrat"/>
                              <w:b/>
                              <w:bCs/>
                              <w:color w:val="auto"/>
                              <w:sz w:val="48"/>
                              <w:szCs w:val="48"/>
                            </w:rPr>
                          </w:pPr>
                          <w:r w:rsidRPr="002F0CF2">
                            <w:rPr>
                              <w:rFonts w:ascii="Montserrat" w:hAnsi="Montserrat"/>
                              <w:b/>
                              <w:bCs/>
                              <w:color w:val="auto"/>
                              <w:sz w:val="48"/>
                              <w:szCs w:val="48"/>
                            </w:rPr>
                            <w:t>Cahier de programme</w:t>
                          </w:r>
                        </w:p>
                        <w:p w14:paraId="6E8AB087" w14:textId="67CA47E1" w:rsidR="00D6186B" w:rsidRDefault="00D6186B" w:rsidP="00057DAD">
                          <w:pPr>
                            <w:pStyle w:val="Default"/>
                            <w:rPr>
                              <w:rFonts w:ascii="Montserrat" w:hAnsi="Montserrat"/>
                              <w:b/>
                              <w:bCs/>
                              <w:color w:val="auto"/>
                              <w:sz w:val="36"/>
                              <w:szCs w:val="36"/>
                            </w:rPr>
                          </w:pPr>
                        </w:p>
                        <w:p w14:paraId="7C5B5A62" w14:textId="77777777" w:rsidR="002F0CF2" w:rsidRDefault="002F0CF2" w:rsidP="00057DAD">
                          <w:pPr>
                            <w:pStyle w:val="Default"/>
                            <w:rPr>
                              <w:rFonts w:ascii="Montserrat" w:hAnsi="Montserrat"/>
                              <w:b/>
                              <w:bCs/>
                              <w:color w:val="auto"/>
                              <w:sz w:val="36"/>
                              <w:szCs w:val="36"/>
                            </w:rPr>
                          </w:pPr>
                        </w:p>
                        <w:p w14:paraId="27635AD0" w14:textId="186FF0C8" w:rsidR="009B7188" w:rsidRDefault="009B7188" w:rsidP="009B7188">
                          <w:pPr>
                            <w:jc w:val="left"/>
                            <w:rPr>
                              <w:rFonts w:ascii="Arial" w:hAnsi="Arial" w:cs="Arial"/>
                              <w:b w:val="0"/>
                              <w:i/>
                              <w:sz w:val="26"/>
                              <w:szCs w:val="26"/>
                            </w:rPr>
                          </w:pPr>
                          <w:r>
                            <w:rPr>
                              <w:b w:val="0"/>
                              <w:bCs/>
                              <w:sz w:val="36"/>
                              <w:szCs w:val="36"/>
                            </w:rPr>
                            <w:t>300.16</w:t>
                          </w:r>
                          <w:r w:rsidR="002F0CF2">
                            <w:rPr>
                              <w:bCs/>
                              <w:sz w:val="36"/>
                              <w:szCs w:val="36"/>
                            </w:rPr>
                            <w:t xml:space="preserve"> </w:t>
                          </w:r>
                          <w:r w:rsidR="00EA01DF">
                            <w:rPr>
                              <w:bCs/>
                              <w:sz w:val="36"/>
                              <w:szCs w:val="36"/>
                            </w:rPr>
                            <w:t xml:space="preserve">– </w:t>
                          </w:r>
                          <w:r>
                            <w:rPr>
                              <w:rFonts w:ascii="Arial" w:hAnsi="Arial" w:cs="Arial"/>
                              <w:i/>
                              <w:sz w:val="26"/>
                              <w:szCs w:val="26"/>
                            </w:rPr>
                            <w:t xml:space="preserve">DOUBLE DEC </w:t>
                          </w:r>
                        </w:p>
                        <w:p w14:paraId="299FA0C6" w14:textId="77777777" w:rsidR="009B7188" w:rsidRDefault="009B7188" w:rsidP="009B7188">
                          <w:pPr>
                            <w:jc w:val="left"/>
                            <w:rPr>
                              <w:rFonts w:ascii="Arial" w:hAnsi="Arial" w:cs="Arial"/>
                              <w:b w:val="0"/>
                              <w:sz w:val="26"/>
                              <w:szCs w:val="26"/>
                            </w:rPr>
                          </w:pPr>
                          <w:r>
                            <w:rPr>
                              <w:rFonts w:ascii="Arial" w:hAnsi="Arial" w:cs="Arial"/>
                              <w:i/>
                              <w:sz w:val="26"/>
                              <w:szCs w:val="26"/>
                            </w:rPr>
                            <w:t xml:space="preserve">Sciences humaines (profil </w:t>
                          </w:r>
                          <w:r w:rsidRPr="0098150A">
                            <w:rPr>
                              <w:rFonts w:ascii="Arial" w:hAnsi="Arial" w:cs="Arial"/>
                              <w:i/>
                              <w:sz w:val="26"/>
                              <w:szCs w:val="26"/>
                            </w:rPr>
                            <w:t>Justice et enjeux internationaux</w:t>
                          </w:r>
                          <w:r>
                            <w:rPr>
                              <w:rFonts w:ascii="Arial" w:hAnsi="Arial" w:cs="Arial"/>
                              <w:i/>
                              <w:sz w:val="26"/>
                              <w:szCs w:val="26"/>
                            </w:rPr>
                            <w:t>,</w:t>
                          </w:r>
                          <w:r w:rsidRPr="0098150A">
                            <w:rPr>
                              <w:rFonts w:ascii="Arial" w:hAnsi="Arial" w:cs="Arial"/>
                              <w:i/>
                              <w:sz w:val="26"/>
                              <w:szCs w:val="26"/>
                            </w:rPr>
                            <w:t xml:space="preserve"> sans mathématiques</w:t>
                          </w:r>
                          <w:r>
                            <w:rPr>
                              <w:rFonts w:ascii="Arial" w:hAnsi="Arial" w:cs="Arial"/>
                              <w:i/>
                              <w:sz w:val="26"/>
                              <w:szCs w:val="26"/>
                            </w:rPr>
                            <w:t>) et</w:t>
                          </w:r>
                        </w:p>
                        <w:p w14:paraId="41C72C45" w14:textId="6BE7A325" w:rsidR="002F0CF2" w:rsidRPr="00D17E6E" w:rsidRDefault="009B7188" w:rsidP="009B7188">
                          <w:pPr>
                            <w:pStyle w:val="Default"/>
                            <w:rPr>
                              <w:b/>
                              <w:bCs/>
                              <w:sz w:val="36"/>
                              <w:szCs w:val="36"/>
                            </w:rPr>
                          </w:pPr>
                          <w:r>
                            <w:rPr>
                              <w:rFonts w:ascii="Arial" w:hAnsi="Arial" w:cs="Arial"/>
                              <w:b/>
                              <w:i/>
                              <w:sz w:val="26"/>
                              <w:szCs w:val="26"/>
                            </w:rPr>
                            <w:t>Arts, lettres et communication (</w:t>
                          </w:r>
                          <w:r w:rsidRPr="00062FBA">
                            <w:rPr>
                              <w:rFonts w:ascii="Arial" w:hAnsi="Arial" w:cs="Arial"/>
                              <w:b/>
                              <w:i/>
                              <w:sz w:val="26"/>
                              <w:szCs w:val="26"/>
                            </w:rPr>
                            <w:t xml:space="preserve">option </w:t>
                          </w:r>
                          <w:r>
                            <w:rPr>
                              <w:rFonts w:ascii="Arial" w:hAnsi="Arial" w:cs="Arial"/>
                              <w:b/>
                              <w:i/>
                              <w:sz w:val="26"/>
                              <w:szCs w:val="26"/>
                            </w:rPr>
                            <w:t>langues</w:t>
                          </w:r>
                          <w:r w:rsidRPr="007C768A">
                            <w:rPr>
                              <w:rFonts w:ascii="Arial" w:hAnsi="Arial" w:cs="Arial"/>
                              <w:b/>
                              <w:i/>
                              <w:sz w:val="26"/>
                              <w:szCs w:val="26"/>
                            </w:rPr>
                            <w:t>)</w:t>
                          </w:r>
                        </w:p>
                      </w:txbxContent>
                    </v:textbox>
                    <w10:wrap type="square"/>
                  </v:shape>
                </w:pict>
              </mc:Fallback>
            </mc:AlternateContent>
          </w:r>
          <w:r w:rsidR="002F0CF2">
            <w:rPr>
              <w:noProof/>
            </w:rPr>
            <mc:AlternateContent>
              <mc:Choice Requires="wps">
                <w:drawing>
                  <wp:anchor distT="0" distB="0" distL="114300" distR="114300" simplePos="0" relativeHeight="251658243" behindDoc="0" locked="0" layoutInCell="1" allowOverlap="1" wp14:anchorId="08277435" wp14:editId="1CD54561">
                    <wp:simplePos x="0" y="0"/>
                    <wp:positionH relativeFrom="column">
                      <wp:posOffset>-2575560</wp:posOffset>
                    </wp:positionH>
                    <wp:positionV relativeFrom="paragraph">
                      <wp:posOffset>2654300</wp:posOffset>
                    </wp:positionV>
                    <wp:extent cx="7486650" cy="3019425"/>
                    <wp:effectExtent l="0" t="0" r="0" b="9525"/>
                    <wp:wrapNone/>
                    <wp:docPr id="326821902" name="Organigramme : Terminateur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86650" cy="3019425"/>
                            </a:xfrm>
                            <a:prstGeom prst="flowChartTerminator">
                              <a:avLst/>
                            </a:prstGeom>
                            <a:solidFill>
                              <a:srgbClr val="8DC64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1E6533" id="_x0000_t116" coordsize="21600,21600" o:spt="116" path="m3475,qx,10800,3475,21600l18125,21600qx21600,10800,18125,xe">
                    <v:stroke joinstyle="miter"/>
                    <v:path gradientshapeok="t" o:connecttype="rect" textboxrect="1018,3163,20582,18437"/>
                  </v:shapetype>
                  <v:shape id="Organigramme : Terminateur 1" o:spid="_x0000_s1026" type="#_x0000_t116" style="position:absolute;margin-left:-202.8pt;margin-top:209pt;width:589.5pt;height:237.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" fillcolor="#8dc640" stroked="f" strokeweight="1pt"/>
                </w:pict>
              </mc:Fallback>
            </mc:AlternateContent>
          </w:r>
        </w:p>
      </w:sdtContent>
    </w:sdt>
    <w:p w14:paraId="63E6FA70" w14:textId="037A1277" w:rsidR="00D6186B" w:rsidRPr="00C424D1" w:rsidRDefault="00D6186B">
      <w:pPr>
        <w:rPr>
          <w:b w:val="0"/>
          <w:bCs/>
          <w:szCs w:val="20"/>
          <w:u w:val="single"/>
        </w:rPr>
        <w:sectPr w:rsidR="00D6186B" w:rsidRPr="00C424D1" w:rsidSect="009A20A7">
          <w:headerReference w:type="default" r:id="rId13"/>
          <w:footerReference w:type="default" r:id="rId14"/>
          <w:pgSz w:w="12240" w:h="15840"/>
          <w:pgMar w:top="1701" w:right="1701" w:bottom="1701" w:left="1701" w:header="709" w:footer="397" w:gutter="0"/>
          <w:cols w:space="708"/>
          <w:titlePg/>
          <w:docGrid w:linePitch="360"/>
        </w:sectPr>
      </w:pPr>
    </w:p>
    <w:p w14:paraId="7CBA2D38" w14:textId="36F08C4D" w:rsidR="00B67F11" w:rsidRPr="00307663" w:rsidRDefault="00B67F11" w:rsidP="00B67F11">
      <w:pPr>
        <w:jc w:val="center"/>
        <w:rPr>
          <w:rFonts w:asciiTheme="minorHAnsi" w:eastAsia="Times New Roman" w:hAnsiTheme="minorHAnsi" w:cstheme="minorHAnsi"/>
          <w:b w:val="0"/>
          <w:bCs/>
          <w:kern w:val="0"/>
          <w:sz w:val="24"/>
          <w:szCs w:val="24"/>
          <w:lang w:eastAsia="fr-CA"/>
          <w14:ligatures w14:val="none"/>
        </w:rPr>
      </w:pPr>
      <w:r w:rsidRPr="00307663">
        <w:rPr>
          <w:rFonts w:asciiTheme="minorHAnsi" w:eastAsia="Times New Roman" w:hAnsiTheme="minorHAnsi" w:cstheme="minorHAnsi"/>
          <w:bCs/>
          <w:kern w:val="0"/>
          <w:sz w:val="24"/>
          <w:szCs w:val="24"/>
          <w:lang w:eastAsia="fr-CA"/>
          <w14:ligatures w14:val="none"/>
        </w:rPr>
        <w:lastRenderedPageBreak/>
        <w:t>TABLE DES MATIÈRES</w:t>
      </w:r>
    </w:p>
    <w:p w14:paraId="3F69E671" w14:textId="77777777" w:rsidR="00B67F11" w:rsidRDefault="00B67F11" w:rsidP="00B67F11">
      <w:pPr>
        <w:rPr>
          <w:rFonts w:eastAsia="Times New Roman" w:cs="Calibri"/>
          <w:kern w:val="0"/>
          <w:szCs w:val="20"/>
          <w:lang w:eastAsia="fr-CA"/>
          <w14:ligatures w14:val="none"/>
        </w:rPr>
      </w:pPr>
    </w:p>
    <w:p w14:paraId="4F9268CF" w14:textId="4323CCD8" w:rsidR="00BE1373" w:rsidRDefault="00B67F11">
      <w:pPr>
        <w:pStyle w:val="TM1"/>
        <w:tabs>
          <w:tab w:val="left" w:pos="462"/>
          <w:tab w:val="right" w:leader="dot" w:pos="8828"/>
        </w:tabs>
        <w:rPr>
          <w:rFonts w:asciiTheme="minorHAnsi" w:eastAsiaTheme="minorEastAsia" w:hAnsiTheme="minorHAnsi"/>
          <w:b w:val="0"/>
          <w:noProof/>
          <w:sz w:val="24"/>
          <w:szCs w:val="24"/>
          <w:lang w:eastAsia="fr-CA"/>
        </w:rPr>
      </w:pPr>
      <w:r>
        <w:rPr>
          <w:rFonts w:eastAsia="Times New Roman" w:cs="Calibri"/>
          <w:kern w:val="0"/>
          <w:szCs w:val="20"/>
          <w:lang w:eastAsia="fr-CA"/>
          <w14:ligatures w14:val="none"/>
        </w:rPr>
        <w:fldChar w:fldCharType="begin"/>
      </w:r>
      <w:r>
        <w:rPr>
          <w:rFonts w:eastAsia="Times New Roman" w:cs="Calibri"/>
          <w:kern w:val="0"/>
          <w:szCs w:val="20"/>
          <w:lang w:eastAsia="fr-CA"/>
          <w14:ligatures w14:val="none"/>
        </w:rPr>
        <w:instrText xml:space="preserve"> TOC \o "1-3" \h \z \u </w:instrText>
      </w:r>
      <w:r>
        <w:rPr>
          <w:rFonts w:eastAsia="Times New Roman" w:cs="Calibri"/>
          <w:kern w:val="0"/>
          <w:szCs w:val="20"/>
          <w:lang w:eastAsia="fr-CA"/>
          <w14:ligatures w14:val="none"/>
        </w:rPr>
        <w:fldChar w:fldCharType="separate"/>
      </w:r>
      <w:hyperlink w:anchor="_Toc222750725" w:history="1">
        <w:r w:rsidR="00BE1373" w:rsidRPr="00583626">
          <w:rPr>
            <w:rStyle w:val="Lienhypertexte"/>
            <w:noProof/>
            <w:lang w:eastAsia="fr-CA"/>
          </w:rPr>
          <w:t>1</w:t>
        </w:r>
        <w:r w:rsidR="00BE1373">
          <w:rPr>
            <w:rFonts w:asciiTheme="minorHAnsi" w:eastAsiaTheme="minorEastAsia" w:hAnsiTheme="minorHAnsi"/>
            <w:b w:val="0"/>
            <w:noProof/>
            <w:sz w:val="24"/>
            <w:szCs w:val="24"/>
            <w:lang w:eastAsia="fr-CA"/>
          </w:rPr>
          <w:tab/>
        </w:r>
        <w:r w:rsidR="00BE1373" w:rsidRPr="00583626">
          <w:rPr>
            <w:rStyle w:val="Lienhypertexte"/>
            <w:noProof/>
          </w:rPr>
          <w:t>INTRODUCTION</w:t>
        </w:r>
        <w:r w:rsidR="00BE1373">
          <w:rPr>
            <w:noProof/>
            <w:webHidden/>
          </w:rPr>
          <w:tab/>
        </w:r>
        <w:r w:rsidR="00BE1373">
          <w:rPr>
            <w:noProof/>
            <w:webHidden/>
          </w:rPr>
          <w:fldChar w:fldCharType="begin"/>
        </w:r>
        <w:r w:rsidR="00BE1373">
          <w:rPr>
            <w:noProof/>
            <w:webHidden/>
          </w:rPr>
          <w:instrText xml:space="preserve"> PAGEREF _Toc222750725 \h </w:instrText>
        </w:r>
        <w:r w:rsidR="00BE1373">
          <w:rPr>
            <w:noProof/>
            <w:webHidden/>
          </w:rPr>
        </w:r>
        <w:r w:rsidR="00BE1373">
          <w:rPr>
            <w:noProof/>
            <w:webHidden/>
          </w:rPr>
          <w:fldChar w:fldCharType="separate"/>
        </w:r>
        <w:r w:rsidR="00BE1373">
          <w:rPr>
            <w:noProof/>
            <w:webHidden/>
          </w:rPr>
          <w:t>1</w:t>
        </w:r>
        <w:r w:rsidR="00BE1373">
          <w:rPr>
            <w:noProof/>
            <w:webHidden/>
          </w:rPr>
          <w:fldChar w:fldCharType="end"/>
        </w:r>
      </w:hyperlink>
    </w:p>
    <w:p w14:paraId="3ECBB99F" w14:textId="0A22A5A6" w:rsidR="00BE1373" w:rsidRDefault="00BE1373">
      <w:pPr>
        <w:pStyle w:val="TM1"/>
        <w:tabs>
          <w:tab w:val="left" w:pos="462"/>
          <w:tab w:val="right" w:leader="dot" w:pos="8828"/>
        </w:tabs>
        <w:rPr>
          <w:rFonts w:asciiTheme="minorHAnsi" w:eastAsiaTheme="minorEastAsia" w:hAnsiTheme="minorHAnsi"/>
          <w:b w:val="0"/>
          <w:noProof/>
          <w:sz w:val="24"/>
          <w:szCs w:val="24"/>
          <w:lang w:eastAsia="fr-CA"/>
        </w:rPr>
      </w:pPr>
      <w:hyperlink w:anchor="_Toc222750726" w:history="1">
        <w:r w:rsidRPr="00583626">
          <w:rPr>
            <w:rStyle w:val="Lienhypertexte"/>
            <w:noProof/>
            <w:lang w:eastAsia="fr-CA"/>
          </w:rPr>
          <w:t>2</w:t>
        </w:r>
        <w:r>
          <w:rPr>
            <w:rFonts w:asciiTheme="minorHAnsi" w:eastAsiaTheme="minorEastAsia" w:hAnsiTheme="minorHAnsi"/>
            <w:b w:val="0"/>
            <w:noProof/>
            <w:sz w:val="24"/>
            <w:szCs w:val="24"/>
            <w:lang w:eastAsia="fr-CA"/>
          </w:rPr>
          <w:tab/>
        </w:r>
        <w:r w:rsidRPr="00583626">
          <w:rPr>
            <w:rStyle w:val="Lienhypertexte"/>
            <w:noProof/>
            <w:lang w:eastAsia="fr-CA"/>
          </w:rPr>
          <w:t>GRILLE ET DESCRIPTIONS DE COURS</w:t>
        </w:r>
        <w:r>
          <w:rPr>
            <w:noProof/>
            <w:webHidden/>
          </w:rPr>
          <w:tab/>
        </w:r>
        <w:r>
          <w:rPr>
            <w:noProof/>
            <w:webHidden/>
          </w:rPr>
          <w:fldChar w:fldCharType="begin"/>
        </w:r>
        <w:r>
          <w:rPr>
            <w:noProof/>
            <w:webHidden/>
          </w:rPr>
          <w:instrText xml:space="preserve"> PAGEREF _Toc222750726 \h </w:instrText>
        </w:r>
        <w:r>
          <w:rPr>
            <w:noProof/>
            <w:webHidden/>
          </w:rPr>
        </w:r>
        <w:r>
          <w:rPr>
            <w:noProof/>
            <w:webHidden/>
          </w:rPr>
          <w:fldChar w:fldCharType="separate"/>
        </w:r>
        <w:r>
          <w:rPr>
            <w:noProof/>
            <w:webHidden/>
          </w:rPr>
          <w:t>1</w:t>
        </w:r>
        <w:r>
          <w:rPr>
            <w:noProof/>
            <w:webHidden/>
          </w:rPr>
          <w:fldChar w:fldCharType="end"/>
        </w:r>
      </w:hyperlink>
    </w:p>
    <w:p w14:paraId="289CDC3C" w14:textId="31F7E3B0" w:rsidR="00BE1373" w:rsidRDefault="00BE1373">
      <w:pPr>
        <w:pStyle w:val="TM2"/>
        <w:rPr>
          <w:rFonts w:asciiTheme="minorHAnsi" w:eastAsiaTheme="minorEastAsia" w:hAnsiTheme="minorHAnsi"/>
          <w:noProof/>
          <w:sz w:val="24"/>
          <w:szCs w:val="24"/>
          <w:lang w:eastAsia="fr-CA"/>
        </w:rPr>
      </w:pPr>
      <w:hyperlink w:anchor="_Toc222750727" w:history="1">
        <w:r w:rsidRPr="00583626">
          <w:rPr>
            <w:rStyle w:val="Lienhypertexte"/>
            <w:noProof/>
            <w:lang w:eastAsia="fr-CA"/>
          </w:rPr>
          <w:t>2.1</w:t>
        </w:r>
        <w:r>
          <w:rPr>
            <w:rFonts w:asciiTheme="minorHAnsi" w:eastAsiaTheme="minorEastAsia" w:hAnsiTheme="minorHAnsi"/>
            <w:noProof/>
            <w:sz w:val="24"/>
            <w:szCs w:val="24"/>
            <w:lang w:eastAsia="fr-CA"/>
          </w:rPr>
          <w:tab/>
        </w:r>
        <w:r w:rsidRPr="00583626">
          <w:rPr>
            <w:rStyle w:val="Lienhypertexte"/>
            <w:noProof/>
            <w:lang w:eastAsia="fr-CA"/>
          </w:rPr>
          <w:t>Grille de cours</w:t>
        </w:r>
        <w:r>
          <w:rPr>
            <w:noProof/>
            <w:webHidden/>
          </w:rPr>
          <w:tab/>
        </w:r>
        <w:r>
          <w:rPr>
            <w:noProof/>
            <w:webHidden/>
          </w:rPr>
          <w:fldChar w:fldCharType="begin"/>
        </w:r>
        <w:r>
          <w:rPr>
            <w:noProof/>
            <w:webHidden/>
          </w:rPr>
          <w:instrText xml:space="preserve"> PAGEREF _Toc222750727 \h </w:instrText>
        </w:r>
        <w:r>
          <w:rPr>
            <w:noProof/>
            <w:webHidden/>
          </w:rPr>
        </w:r>
        <w:r>
          <w:rPr>
            <w:noProof/>
            <w:webHidden/>
          </w:rPr>
          <w:fldChar w:fldCharType="separate"/>
        </w:r>
        <w:r>
          <w:rPr>
            <w:noProof/>
            <w:webHidden/>
          </w:rPr>
          <w:t>2</w:t>
        </w:r>
        <w:r>
          <w:rPr>
            <w:noProof/>
            <w:webHidden/>
          </w:rPr>
          <w:fldChar w:fldCharType="end"/>
        </w:r>
      </w:hyperlink>
    </w:p>
    <w:p w14:paraId="24B9AA9D" w14:textId="65499D46" w:rsidR="00BE1373" w:rsidRDefault="00BE1373">
      <w:pPr>
        <w:pStyle w:val="TM2"/>
        <w:rPr>
          <w:rFonts w:asciiTheme="minorHAnsi" w:eastAsiaTheme="minorEastAsia" w:hAnsiTheme="minorHAnsi"/>
          <w:noProof/>
          <w:sz w:val="24"/>
          <w:szCs w:val="24"/>
          <w:lang w:eastAsia="fr-CA"/>
        </w:rPr>
      </w:pPr>
      <w:hyperlink w:anchor="_Toc222750728" w:history="1">
        <w:r w:rsidRPr="00583626">
          <w:rPr>
            <w:rStyle w:val="Lienhypertexte"/>
            <w:noProof/>
          </w:rPr>
          <w:t>2.2</w:t>
        </w:r>
        <w:r>
          <w:rPr>
            <w:rFonts w:asciiTheme="minorHAnsi" w:eastAsiaTheme="minorEastAsia" w:hAnsiTheme="minorHAnsi"/>
            <w:noProof/>
            <w:sz w:val="24"/>
            <w:szCs w:val="24"/>
            <w:lang w:eastAsia="fr-CA"/>
          </w:rPr>
          <w:tab/>
        </w:r>
        <w:r w:rsidRPr="00583626">
          <w:rPr>
            <w:rStyle w:val="Lienhypertexte"/>
            <w:noProof/>
          </w:rPr>
          <w:t>Descriptions des cours</w:t>
        </w:r>
        <w:r>
          <w:rPr>
            <w:noProof/>
            <w:webHidden/>
          </w:rPr>
          <w:tab/>
        </w:r>
        <w:r>
          <w:rPr>
            <w:noProof/>
            <w:webHidden/>
          </w:rPr>
          <w:fldChar w:fldCharType="begin"/>
        </w:r>
        <w:r>
          <w:rPr>
            <w:noProof/>
            <w:webHidden/>
          </w:rPr>
          <w:instrText xml:space="preserve"> PAGEREF _Toc222750728 \h </w:instrText>
        </w:r>
        <w:r>
          <w:rPr>
            <w:noProof/>
            <w:webHidden/>
          </w:rPr>
        </w:r>
        <w:r>
          <w:rPr>
            <w:noProof/>
            <w:webHidden/>
          </w:rPr>
          <w:fldChar w:fldCharType="separate"/>
        </w:r>
        <w:r>
          <w:rPr>
            <w:noProof/>
            <w:webHidden/>
          </w:rPr>
          <w:t>3</w:t>
        </w:r>
        <w:r>
          <w:rPr>
            <w:noProof/>
            <w:webHidden/>
          </w:rPr>
          <w:fldChar w:fldCharType="end"/>
        </w:r>
      </w:hyperlink>
    </w:p>
    <w:p w14:paraId="01D30116" w14:textId="705898E3" w:rsidR="00BE1373" w:rsidRDefault="00BE1373">
      <w:pPr>
        <w:pStyle w:val="TM3"/>
        <w:rPr>
          <w:rFonts w:asciiTheme="minorHAnsi" w:eastAsiaTheme="minorEastAsia" w:hAnsiTheme="minorHAnsi"/>
          <w:noProof/>
          <w:sz w:val="24"/>
          <w:szCs w:val="24"/>
          <w:lang w:eastAsia="fr-CA"/>
        </w:rPr>
      </w:pPr>
      <w:hyperlink w:anchor="_Toc222750729" w:history="1">
        <w:r w:rsidRPr="00583626">
          <w:rPr>
            <w:rStyle w:val="Lienhypertexte"/>
            <w:noProof/>
          </w:rPr>
          <w:t>2.2.1</w:t>
        </w:r>
        <w:r>
          <w:rPr>
            <w:rFonts w:asciiTheme="minorHAnsi" w:eastAsiaTheme="minorEastAsia" w:hAnsiTheme="minorHAnsi"/>
            <w:noProof/>
            <w:sz w:val="24"/>
            <w:szCs w:val="24"/>
            <w:lang w:eastAsia="fr-CA"/>
          </w:rPr>
          <w:tab/>
        </w:r>
        <w:r w:rsidRPr="00583626">
          <w:rPr>
            <w:rStyle w:val="Lienhypertexte"/>
            <w:noProof/>
          </w:rPr>
          <w:t>Sciences humaines (profil Justice et enjeux internationaux, sans mathématiques)</w:t>
        </w:r>
        <w:r>
          <w:rPr>
            <w:noProof/>
            <w:webHidden/>
          </w:rPr>
          <w:tab/>
        </w:r>
        <w:r>
          <w:rPr>
            <w:noProof/>
            <w:webHidden/>
          </w:rPr>
          <w:fldChar w:fldCharType="begin"/>
        </w:r>
        <w:r>
          <w:rPr>
            <w:noProof/>
            <w:webHidden/>
          </w:rPr>
          <w:instrText xml:space="preserve"> PAGEREF _Toc222750729 \h </w:instrText>
        </w:r>
        <w:r>
          <w:rPr>
            <w:noProof/>
            <w:webHidden/>
          </w:rPr>
        </w:r>
        <w:r>
          <w:rPr>
            <w:noProof/>
            <w:webHidden/>
          </w:rPr>
          <w:fldChar w:fldCharType="separate"/>
        </w:r>
        <w:r>
          <w:rPr>
            <w:noProof/>
            <w:webHidden/>
          </w:rPr>
          <w:t>3</w:t>
        </w:r>
        <w:r>
          <w:rPr>
            <w:noProof/>
            <w:webHidden/>
          </w:rPr>
          <w:fldChar w:fldCharType="end"/>
        </w:r>
      </w:hyperlink>
    </w:p>
    <w:p w14:paraId="16DD5760" w14:textId="773EF00B" w:rsidR="00BE1373" w:rsidRDefault="00BE1373">
      <w:pPr>
        <w:pStyle w:val="TM3"/>
        <w:rPr>
          <w:rFonts w:asciiTheme="minorHAnsi" w:eastAsiaTheme="minorEastAsia" w:hAnsiTheme="minorHAnsi"/>
          <w:noProof/>
          <w:sz w:val="24"/>
          <w:szCs w:val="24"/>
          <w:lang w:eastAsia="fr-CA"/>
        </w:rPr>
      </w:pPr>
      <w:hyperlink w:anchor="_Toc222750730" w:history="1">
        <w:r w:rsidRPr="00583626">
          <w:rPr>
            <w:rStyle w:val="Lienhypertexte"/>
            <w:noProof/>
          </w:rPr>
          <w:t>2.2.2</w:t>
        </w:r>
        <w:r>
          <w:rPr>
            <w:rFonts w:asciiTheme="minorHAnsi" w:eastAsiaTheme="minorEastAsia" w:hAnsiTheme="minorHAnsi"/>
            <w:noProof/>
            <w:sz w:val="24"/>
            <w:szCs w:val="24"/>
            <w:lang w:eastAsia="fr-CA"/>
          </w:rPr>
          <w:tab/>
        </w:r>
        <w:r w:rsidRPr="00583626">
          <w:rPr>
            <w:rStyle w:val="Lienhypertexte"/>
            <w:noProof/>
          </w:rPr>
          <w:t>Arts, lettres et communication (option langues)</w:t>
        </w:r>
        <w:r>
          <w:rPr>
            <w:noProof/>
            <w:webHidden/>
          </w:rPr>
          <w:tab/>
        </w:r>
        <w:r>
          <w:rPr>
            <w:noProof/>
            <w:webHidden/>
          </w:rPr>
          <w:fldChar w:fldCharType="begin"/>
        </w:r>
        <w:r>
          <w:rPr>
            <w:noProof/>
            <w:webHidden/>
          </w:rPr>
          <w:instrText xml:space="preserve"> PAGEREF _Toc222750730 \h </w:instrText>
        </w:r>
        <w:r>
          <w:rPr>
            <w:noProof/>
            <w:webHidden/>
          </w:rPr>
        </w:r>
        <w:r>
          <w:rPr>
            <w:noProof/>
            <w:webHidden/>
          </w:rPr>
          <w:fldChar w:fldCharType="separate"/>
        </w:r>
        <w:r>
          <w:rPr>
            <w:noProof/>
            <w:webHidden/>
          </w:rPr>
          <w:t>8</w:t>
        </w:r>
        <w:r>
          <w:rPr>
            <w:noProof/>
            <w:webHidden/>
          </w:rPr>
          <w:fldChar w:fldCharType="end"/>
        </w:r>
      </w:hyperlink>
    </w:p>
    <w:p w14:paraId="446DC210" w14:textId="42C7DE4F" w:rsidR="00BE1373" w:rsidRDefault="00BE1373">
      <w:pPr>
        <w:pStyle w:val="TM1"/>
        <w:tabs>
          <w:tab w:val="left" w:pos="462"/>
          <w:tab w:val="right" w:leader="dot" w:pos="8828"/>
        </w:tabs>
        <w:rPr>
          <w:rFonts w:asciiTheme="minorHAnsi" w:eastAsiaTheme="minorEastAsia" w:hAnsiTheme="minorHAnsi"/>
          <w:b w:val="0"/>
          <w:noProof/>
          <w:sz w:val="24"/>
          <w:szCs w:val="24"/>
          <w:lang w:eastAsia="fr-CA"/>
        </w:rPr>
      </w:pPr>
      <w:hyperlink w:anchor="_Toc222750731" w:history="1">
        <w:r w:rsidRPr="00583626">
          <w:rPr>
            <w:rStyle w:val="Lienhypertexte"/>
            <w:noProof/>
            <w:lang w:eastAsia="fr-CA"/>
          </w:rPr>
          <w:t>3</w:t>
        </w:r>
        <w:r>
          <w:rPr>
            <w:rFonts w:asciiTheme="minorHAnsi" w:eastAsiaTheme="minorEastAsia" w:hAnsiTheme="minorHAnsi"/>
            <w:b w:val="0"/>
            <w:noProof/>
            <w:sz w:val="24"/>
            <w:szCs w:val="24"/>
            <w:lang w:eastAsia="fr-CA"/>
          </w:rPr>
          <w:tab/>
        </w:r>
        <w:r w:rsidRPr="00583626">
          <w:rPr>
            <w:rStyle w:val="Lienhypertexte"/>
            <w:noProof/>
          </w:rPr>
          <w:t>PORTRAIT</w:t>
        </w:r>
        <w:r w:rsidRPr="00583626">
          <w:rPr>
            <w:rStyle w:val="Lienhypertexte"/>
            <w:noProof/>
            <w:lang w:eastAsia="fr-CA"/>
          </w:rPr>
          <w:t xml:space="preserve"> DE LA PERSONNE DIPLÔMÉE</w:t>
        </w:r>
        <w:r>
          <w:rPr>
            <w:noProof/>
            <w:webHidden/>
          </w:rPr>
          <w:tab/>
        </w:r>
        <w:r>
          <w:rPr>
            <w:noProof/>
            <w:webHidden/>
          </w:rPr>
          <w:fldChar w:fldCharType="begin"/>
        </w:r>
        <w:r>
          <w:rPr>
            <w:noProof/>
            <w:webHidden/>
          </w:rPr>
          <w:instrText xml:space="preserve"> PAGEREF _Toc222750731 \h </w:instrText>
        </w:r>
        <w:r>
          <w:rPr>
            <w:noProof/>
            <w:webHidden/>
          </w:rPr>
        </w:r>
        <w:r>
          <w:rPr>
            <w:noProof/>
            <w:webHidden/>
          </w:rPr>
          <w:fldChar w:fldCharType="separate"/>
        </w:r>
        <w:r>
          <w:rPr>
            <w:noProof/>
            <w:webHidden/>
          </w:rPr>
          <w:t>11</w:t>
        </w:r>
        <w:r>
          <w:rPr>
            <w:noProof/>
            <w:webHidden/>
          </w:rPr>
          <w:fldChar w:fldCharType="end"/>
        </w:r>
      </w:hyperlink>
    </w:p>
    <w:p w14:paraId="41BAB588" w14:textId="3AE1F6C4" w:rsidR="00BE1373" w:rsidRDefault="00BE1373">
      <w:pPr>
        <w:pStyle w:val="TM2"/>
        <w:rPr>
          <w:rFonts w:asciiTheme="minorHAnsi" w:eastAsiaTheme="minorEastAsia" w:hAnsiTheme="minorHAnsi"/>
          <w:noProof/>
          <w:sz w:val="24"/>
          <w:szCs w:val="24"/>
          <w:lang w:eastAsia="fr-CA"/>
        </w:rPr>
      </w:pPr>
      <w:hyperlink w:anchor="_Toc222750732" w:history="1">
        <w:r w:rsidRPr="00583626">
          <w:rPr>
            <w:rStyle w:val="Lienhypertexte"/>
            <w:noProof/>
          </w:rPr>
          <w:t>3.1</w:t>
        </w:r>
        <w:r>
          <w:rPr>
            <w:rFonts w:asciiTheme="minorHAnsi" w:eastAsiaTheme="minorEastAsia" w:hAnsiTheme="minorHAnsi"/>
            <w:noProof/>
            <w:sz w:val="24"/>
            <w:szCs w:val="24"/>
            <w:lang w:eastAsia="fr-CA"/>
          </w:rPr>
          <w:tab/>
        </w:r>
        <w:r w:rsidRPr="00583626">
          <w:rPr>
            <w:rStyle w:val="Lienhypertexte"/>
            <w:noProof/>
          </w:rPr>
          <w:t>PORTRAIT DE LA PERSONNE DIPLÔMÉE EN SCIENCES HUMAINES</w:t>
        </w:r>
        <w:r>
          <w:rPr>
            <w:noProof/>
            <w:webHidden/>
          </w:rPr>
          <w:tab/>
        </w:r>
        <w:r>
          <w:rPr>
            <w:noProof/>
            <w:webHidden/>
          </w:rPr>
          <w:fldChar w:fldCharType="begin"/>
        </w:r>
        <w:r>
          <w:rPr>
            <w:noProof/>
            <w:webHidden/>
          </w:rPr>
          <w:instrText xml:space="preserve"> PAGEREF _Toc222750732 \h </w:instrText>
        </w:r>
        <w:r>
          <w:rPr>
            <w:noProof/>
            <w:webHidden/>
          </w:rPr>
        </w:r>
        <w:r>
          <w:rPr>
            <w:noProof/>
            <w:webHidden/>
          </w:rPr>
          <w:fldChar w:fldCharType="separate"/>
        </w:r>
        <w:r>
          <w:rPr>
            <w:noProof/>
            <w:webHidden/>
          </w:rPr>
          <w:t>11</w:t>
        </w:r>
        <w:r>
          <w:rPr>
            <w:noProof/>
            <w:webHidden/>
          </w:rPr>
          <w:fldChar w:fldCharType="end"/>
        </w:r>
      </w:hyperlink>
    </w:p>
    <w:p w14:paraId="32D2F474" w14:textId="54484529" w:rsidR="00BE1373" w:rsidRDefault="00BE1373">
      <w:pPr>
        <w:pStyle w:val="TM2"/>
        <w:rPr>
          <w:rFonts w:asciiTheme="minorHAnsi" w:eastAsiaTheme="minorEastAsia" w:hAnsiTheme="minorHAnsi"/>
          <w:noProof/>
          <w:sz w:val="24"/>
          <w:szCs w:val="24"/>
          <w:lang w:eastAsia="fr-CA"/>
        </w:rPr>
      </w:pPr>
      <w:hyperlink w:anchor="_Toc222750733" w:history="1">
        <w:r w:rsidRPr="00583626">
          <w:rPr>
            <w:rStyle w:val="Lienhypertexte"/>
            <w:noProof/>
          </w:rPr>
          <w:t>3.2</w:t>
        </w:r>
        <w:r>
          <w:rPr>
            <w:rFonts w:asciiTheme="minorHAnsi" w:eastAsiaTheme="minorEastAsia" w:hAnsiTheme="minorHAnsi"/>
            <w:noProof/>
            <w:sz w:val="24"/>
            <w:szCs w:val="24"/>
            <w:lang w:eastAsia="fr-CA"/>
          </w:rPr>
          <w:tab/>
        </w:r>
        <w:r w:rsidRPr="00583626">
          <w:rPr>
            <w:rStyle w:val="Lienhypertexte"/>
            <w:noProof/>
          </w:rPr>
          <w:t>PORTRAIT DE LA PERSONNE DIPLÔMÉE EN ARTS, LETTRES ET COMMUNICATION-OPTION LANGUES</w:t>
        </w:r>
        <w:r>
          <w:rPr>
            <w:noProof/>
            <w:webHidden/>
          </w:rPr>
          <w:tab/>
        </w:r>
        <w:r>
          <w:rPr>
            <w:noProof/>
            <w:webHidden/>
          </w:rPr>
          <w:fldChar w:fldCharType="begin"/>
        </w:r>
        <w:r>
          <w:rPr>
            <w:noProof/>
            <w:webHidden/>
          </w:rPr>
          <w:instrText xml:space="preserve"> PAGEREF _Toc222750733 \h </w:instrText>
        </w:r>
        <w:r>
          <w:rPr>
            <w:noProof/>
            <w:webHidden/>
          </w:rPr>
        </w:r>
        <w:r>
          <w:rPr>
            <w:noProof/>
            <w:webHidden/>
          </w:rPr>
          <w:fldChar w:fldCharType="separate"/>
        </w:r>
        <w:r>
          <w:rPr>
            <w:noProof/>
            <w:webHidden/>
          </w:rPr>
          <w:t>11</w:t>
        </w:r>
        <w:r>
          <w:rPr>
            <w:noProof/>
            <w:webHidden/>
          </w:rPr>
          <w:fldChar w:fldCharType="end"/>
        </w:r>
      </w:hyperlink>
    </w:p>
    <w:p w14:paraId="61F8DC02" w14:textId="4774F9D2" w:rsidR="00BE1373" w:rsidRDefault="00BE1373">
      <w:pPr>
        <w:pStyle w:val="TM1"/>
        <w:tabs>
          <w:tab w:val="left" w:pos="462"/>
          <w:tab w:val="right" w:leader="dot" w:pos="8828"/>
        </w:tabs>
        <w:rPr>
          <w:rFonts w:asciiTheme="minorHAnsi" w:eastAsiaTheme="minorEastAsia" w:hAnsiTheme="minorHAnsi"/>
          <w:b w:val="0"/>
          <w:noProof/>
          <w:sz w:val="24"/>
          <w:szCs w:val="24"/>
          <w:lang w:eastAsia="fr-CA"/>
        </w:rPr>
      </w:pPr>
      <w:hyperlink w:anchor="_Toc222750734" w:history="1">
        <w:r w:rsidRPr="00583626">
          <w:rPr>
            <w:rStyle w:val="Lienhypertexte"/>
            <w:noProof/>
            <w:lang w:eastAsia="fr-CA"/>
          </w:rPr>
          <w:t>4</w:t>
        </w:r>
        <w:r>
          <w:rPr>
            <w:rFonts w:asciiTheme="minorHAnsi" w:eastAsiaTheme="minorEastAsia" w:hAnsiTheme="minorHAnsi"/>
            <w:b w:val="0"/>
            <w:noProof/>
            <w:sz w:val="24"/>
            <w:szCs w:val="24"/>
            <w:lang w:eastAsia="fr-CA"/>
          </w:rPr>
          <w:tab/>
        </w:r>
        <w:r w:rsidRPr="00583626">
          <w:rPr>
            <w:rStyle w:val="Lienhypertexte"/>
            <w:noProof/>
            <w:lang w:eastAsia="fr-CA"/>
          </w:rPr>
          <w:t>BUTS ET COMPÉTENCES MINISTÉRIELLES DU PROGRAMME D’ÉTUDES</w:t>
        </w:r>
        <w:r>
          <w:rPr>
            <w:noProof/>
            <w:webHidden/>
          </w:rPr>
          <w:tab/>
        </w:r>
        <w:r>
          <w:rPr>
            <w:noProof/>
            <w:webHidden/>
          </w:rPr>
          <w:fldChar w:fldCharType="begin"/>
        </w:r>
        <w:r>
          <w:rPr>
            <w:noProof/>
            <w:webHidden/>
          </w:rPr>
          <w:instrText xml:space="preserve"> PAGEREF _Toc222750734 \h </w:instrText>
        </w:r>
        <w:r>
          <w:rPr>
            <w:noProof/>
            <w:webHidden/>
          </w:rPr>
        </w:r>
        <w:r>
          <w:rPr>
            <w:noProof/>
            <w:webHidden/>
          </w:rPr>
          <w:fldChar w:fldCharType="separate"/>
        </w:r>
        <w:r>
          <w:rPr>
            <w:noProof/>
            <w:webHidden/>
          </w:rPr>
          <w:t>12</w:t>
        </w:r>
        <w:r>
          <w:rPr>
            <w:noProof/>
            <w:webHidden/>
          </w:rPr>
          <w:fldChar w:fldCharType="end"/>
        </w:r>
      </w:hyperlink>
    </w:p>
    <w:p w14:paraId="231D18B6" w14:textId="4AA55E70" w:rsidR="00BE1373" w:rsidRDefault="00BE1373">
      <w:pPr>
        <w:pStyle w:val="TM2"/>
        <w:rPr>
          <w:rFonts w:asciiTheme="minorHAnsi" w:eastAsiaTheme="minorEastAsia" w:hAnsiTheme="minorHAnsi"/>
          <w:noProof/>
          <w:sz w:val="24"/>
          <w:szCs w:val="24"/>
          <w:lang w:eastAsia="fr-CA"/>
        </w:rPr>
      </w:pPr>
      <w:hyperlink w:anchor="_Toc222750735" w:history="1">
        <w:r w:rsidRPr="00583626">
          <w:rPr>
            <w:rStyle w:val="Lienhypertexte"/>
            <w:noProof/>
            <w:lang w:eastAsia="fr-CA"/>
          </w:rPr>
          <w:t>4.1</w:t>
        </w:r>
        <w:r>
          <w:rPr>
            <w:rFonts w:asciiTheme="minorHAnsi" w:eastAsiaTheme="minorEastAsia" w:hAnsiTheme="minorHAnsi"/>
            <w:noProof/>
            <w:sz w:val="24"/>
            <w:szCs w:val="24"/>
            <w:lang w:eastAsia="fr-CA"/>
          </w:rPr>
          <w:tab/>
        </w:r>
        <w:r w:rsidRPr="00583626">
          <w:rPr>
            <w:rStyle w:val="Lienhypertexte"/>
            <w:noProof/>
            <w:lang w:eastAsia="fr-CA"/>
          </w:rPr>
          <w:t>Buts de la formation spécifique</w:t>
        </w:r>
        <w:r>
          <w:rPr>
            <w:noProof/>
            <w:webHidden/>
          </w:rPr>
          <w:tab/>
        </w:r>
        <w:r>
          <w:rPr>
            <w:noProof/>
            <w:webHidden/>
          </w:rPr>
          <w:fldChar w:fldCharType="begin"/>
        </w:r>
        <w:r>
          <w:rPr>
            <w:noProof/>
            <w:webHidden/>
          </w:rPr>
          <w:instrText xml:space="preserve"> PAGEREF _Toc222750735 \h </w:instrText>
        </w:r>
        <w:r>
          <w:rPr>
            <w:noProof/>
            <w:webHidden/>
          </w:rPr>
        </w:r>
        <w:r>
          <w:rPr>
            <w:noProof/>
            <w:webHidden/>
          </w:rPr>
          <w:fldChar w:fldCharType="separate"/>
        </w:r>
        <w:r>
          <w:rPr>
            <w:noProof/>
            <w:webHidden/>
          </w:rPr>
          <w:t>12</w:t>
        </w:r>
        <w:r>
          <w:rPr>
            <w:noProof/>
            <w:webHidden/>
          </w:rPr>
          <w:fldChar w:fldCharType="end"/>
        </w:r>
      </w:hyperlink>
    </w:p>
    <w:p w14:paraId="2E49CBBF" w14:textId="2FB7AE82" w:rsidR="00BE1373" w:rsidRDefault="00BE1373">
      <w:pPr>
        <w:pStyle w:val="TM2"/>
        <w:rPr>
          <w:rFonts w:asciiTheme="minorHAnsi" w:eastAsiaTheme="minorEastAsia" w:hAnsiTheme="minorHAnsi"/>
          <w:noProof/>
          <w:sz w:val="24"/>
          <w:szCs w:val="24"/>
          <w:lang w:eastAsia="fr-CA"/>
        </w:rPr>
      </w:pPr>
      <w:hyperlink w:anchor="_Toc222750736" w:history="1">
        <w:r w:rsidRPr="00583626">
          <w:rPr>
            <w:rStyle w:val="Lienhypertexte"/>
            <w:noProof/>
            <w:lang w:eastAsia="fr-CA"/>
          </w:rPr>
          <w:t>4.2</w:t>
        </w:r>
        <w:r>
          <w:rPr>
            <w:rFonts w:asciiTheme="minorHAnsi" w:eastAsiaTheme="minorEastAsia" w:hAnsiTheme="minorHAnsi"/>
            <w:noProof/>
            <w:sz w:val="24"/>
            <w:szCs w:val="24"/>
            <w:lang w:eastAsia="fr-CA"/>
          </w:rPr>
          <w:tab/>
        </w:r>
        <w:r w:rsidRPr="00583626">
          <w:rPr>
            <w:rStyle w:val="Lienhypertexte"/>
            <w:noProof/>
            <w:lang w:eastAsia="fr-CA"/>
          </w:rPr>
          <w:t>Compétences ministérielles de la formation spécifique</w:t>
        </w:r>
        <w:r>
          <w:rPr>
            <w:noProof/>
            <w:webHidden/>
          </w:rPr>
          <w:tab/>
        </w:r>
        <w:r>
          <w:rPr>
            <w:noProof/>
            <w:webHidden/>
          </w:rPr>
          <w:fldChar w:fldCharType="begin"/>
        </w:r>
        <w:r>
          <w:rPr>
            <w:noProof/>
            <w:webHidden/>
          </w:rPr>
          <w:instrText xml:space="preserve"> PAGEREF _Toc222750736 \h </w:instrText>
        </w:r>
        <w:r>
          <w:rPr>
            <w:noProof/>
            <w:webHidden/>
          </w:rPr>
        </w:r>
        <w:r>
          <w:rPr>
            <w:noProof/>
            <w:webHidden/>
          </w:rPr>
          <w:fldChar w:fldCharType="separate"/>
        </w:r>
        <w:r>
          <w:rPr>
            <w:noProof/>
            <w:webHidden/>
          </w:rPr>
          <w:t>13</w:t>
        </w:r>
        <w:r>
          <w:rPr>
            <w:noProof/>
            <w:webHidden/>
          </w:rPr>
          <w:fldChar w:fldCharType="end"/>
        </w:r>
      </w:hyperlink>
    </w:p>
    <w:p w14:paraId="601A18C1" w14:textId="2622A7F9" w:rsidR="00BE1373" w:rsidRDefault="00BE1373">
      <w:pPr>
        <w:pStyle w:val="TM3"/>
        <w:rPr>
          <w:rFonts w:asciiTheme="minorHAnsi" w:eastAsiaTheme="minorEastAsia" w:hAnsiTheme="minorHAnsi"/>
          <w:noProof/>
          <w:sz w:val="24"/>
          <w:szCs w:val="24"/>
          <w:lang w:eastAsia="fr-CA"/>
        </w:rPr>
      </w:pPr>
      <w:hyperlink w:anchor="_Toc222750737" w:history="1">
        <w:r w:rsidRPr="00583626">
          <w:rPr>
            <w:rStyle w:val="Lienhypertexte"/>
            <w:caps/>
            <w:noProof/>
          </w:rPr>
          <w:t>4.2.1</w:t>
        </w:r>
        <w:r>
          <w:rPr>
            <w:rFonts w:asciiTheme="minorHAnsi" w:eastAsiaTheme="minorEastAsia" w:hAnsiTheme="minorHAnsi"/>
            <w:noProof/>
            <w:sz w:val="24"/>
            <w:szCs w:val="24"/>
            <w:lang w:eastAsia="fr-CA"/>
          </w:rPr>
          <w:tab/>
        </w:r>
        <w:r w:rsidRPr="00583626">
          <w:rPr>
            <w:rStyle w:val="Lienhypertexte"/>
            <w:noProof/>
          </w:rPr>
          <w:t>Compétences communes à toutes les personnes étudiantes</w:t>
        </w:r>
        <w:r>
          <w:rPr>
            <w:noProof/>
            <w:webHidden/>
          </w:rPr>
          <w:tab/>
        </w:r>
        <w:r>
          <w:rPr>
            <w:noProof/>
            <w:webHidden/>
          </w:rPr>
          <w:fldChar w:fldCharType="begin"/>
        </w:r>
        <w:r>
          <w:rPr>
            <w:noProof/>
            <w:webHidden/>
          </w:rPr>
          <w:instrText xml:space="preserve"> PAGEREF _Toc222750737 \h </w:instrText>
        </w:r>
        <w:r>
          <w:rPr>
            <w:noProof/>
            <w:webHidden/>
          </w:rPr>
        </w:r>
        <w:r>
          <w:rPr>
            <w:noProof/>
            <w:webHidden/>
          </w:rPr>
          <w:fldChar w:fldCharType="separate"/>
        </w:r>
        <w:r>
          <w:rPr>
            <w:noProof/>
            <w:webHidden/>
          </w:rPr>
          <w:t>13</w:t>
        </w:r>
        <w:r>
          <w:rPr>
            <w:noProof/>
            <w:webHidden/>
          </w:rPr>
          <w:fldChar w:fldCharType="end"/>
        </w:r>
      </w:hyperlink>
    </w:p>
    <w:p w14:paraId="6434910F" w14:textId="099B497F" w:rsidR="00BE1373" w:rsidRDefault="00BE1373">
      <w:pPr>
        <w:pStyle w:val="TM3"/>
        <w:rPr>
          <w:rFonts w:asciiTheme="minorHAnsi" w:eastAsiaTheme="minorEastAsia" w:hAnsiTheme="minorHAnsi"/>
          <w:noProof/>
          <w:sz w:val="24"/>
          <w:szCs w:val="24"/>
          <w:lang w:eastAsia="fr-CA"/>
        </w:rPr>
      </w:pPr>
      <w:hyperlink w:anchor="_Toc222750738" w:history="1">
        <w:r w:rsidRPr="00583626">
          <w:rPr>
            <w:rStyle w:val="Lienhypertexte"/>
            <w:caps/>
            <w:noProof/>
          </w:rPr>
          <w:t>4.2.2</w:t>
        </w:r>
        <w:r>
          <w:rPr>
            <w:rFonts w:asciiTheme="minorHAnsi" w:eastAsiaTheme="minorEastAsia" w:hAnsiTheme="minorHAnsi"/>
            <w:noProof/>
            <w:sz w:val="24"/>
            <w:szCs w:val="24"/>
            <w:lang w:eastAsia="fr-CA"/>
          </w:rPr>
          <w:tab/>
        </w:r>
        <w:r w:rsidRPr="00583626">
          <w:rPr>
            <w:rStyle w:val="Lienhypertexte"/>
            <w:noProof/>
          </w:rPr>
          <w:t>Compétences particulières selon les profils</w:t>
        </w:r>
        <w:r>
          <w:rPr>
            <w:noProof/>
            <w:webHidden/>
          </w:rPr>
          <w:tab/>
        </w:r>
        <w:r>
          <w:rPr>
            <w:noProof/>
            <w:webHidden/>
          </w:rPr>
          <w:fldChar w:fldCharType="begin"/>
        </w:r>
        <w:r>
          <w:rPr>
            <w:noProof/>
            <w:webHidden/>
          </w:rPr>
          <w:instrText xml:space="preserve"> PAGEREF _Toc222750738 \h </w:instrText>
        </w:r>
        <w:r>
          <w:rPr>
            <w:noProof/>
            <w:webHidden/>
          </w:rPr>
        </w:r>
        <w:r>
          <w:rPr>
            <w:noProof/>
            <w:webHidden/>
          </w:rPr>
          <w:fldChar w:fldCharType="separate"/>
        </w:r>
        <w:r>
          <w:rPr>
            <w:noProof/>
            <w:webHidden/>
          </w:rPr>
          <w:t>14</w:t>
        </w:r>
        <w:r>
          <w:rPr>
            <w:noProof/>
            <w:webHidden/>
          </w:rPr>
          <w:fldChar w:fldCharType="end"/>
        </w:r>
      </w:hyperlink>
    </w:p>
    <w:p w14:paraId="4FADCA55" w14:textId="5546B5CA" w:rsidR="00BE1373" w:rsidRDefault="00BE1373">
      <w:pPr>
        <w:pStyle w:val="TM2"/>
        <w:rPr>
          <w:rFonts w:asciiTheme="minorHAnsi" w:eastAsiaTheme="minorEastAsia" w:hAnsiTheme="minorHAnsi"/>
          <w:noProof/>
          <w:sz w:val="24"/>
          <w:szCs w:val="24"/>
          <w:lang w:eastAsia="fr-CA"/>
        </w:rPr>
      </w:pPr>
      <w:hyperlink w:anchor="_Toc222750739" w:history="1">
        <w:r w:rsidRPr="00583626">
          <w:rPr>
            <w:rStyle w:val="Lienhypertexte"/>
            <w:noProof/>
            <w:lang w:eastAsia="fr-CA"/>
          </w:rPr>
          <w:t>4.3</w:t>
        </w:r>
        <w:r>
          <w:rPr>
            <w:rFonts w:asciiTheme="minorHAnsi" w:eastAsiaTheme="minorEastAsia" w:hAnsiTheme="minorHAnsi"/>
            <w:noProof/>
            <w:sz w:val="24"/>
            <w:szCs w:val="24"/>
            <w:lang w:eastAsia="fr-CA"/>
          </w:rPr>
          <w:tab/>
        </w:r>
        <w:r w:rsidRPr="00583626">
          <w:rPr>
            <w:rStyle w:val="Lienhypertexte"/>
            <w:noProof/>
            <w:lang w:eastAsia="fr-CA"/>
          </w:rPr>
          <w:t>Buts de la formation générale</w:t>
        </w:r>
        <w:r>
          <w:rPr>
            <w:noProof/>
            <w:webHidden/>
          </w:rPr>
          <w:tab/>
        </w:r>
        <w:r>
          <w:rPr>
            <w:noProof/>
            <w:webHidden/>
          </w:rPr>
          <w:fldChar w:fldCharType="begin"/>
        </w:r>
        <w:r>
          <w:rPr>
            <w:noProof/>
            <w:webHidden/>
          </w:rPr>
          <w:instrText xml:space="preserve"> PAGEREF _Toc222750739 \h </w:instrText>
        </w:r>
        <w:r>
          <w:rPr>
            <w:noProof/>
            <w:webHidden/>
          </w:rPr>
        </w:r>
        <w:r>
          <w:rPr>
            <w:noProof/>
            <w:webHidden/>
          </w:rPr>
          <w:fldChar w:fldCharType="separate"/>
        </w:r>
        <w:r>
          <w:rPr>
            <w:noProof/>
            <w:webHidden/>
          </w:rPr>
          <w:t>14</w:t>
        </w:r>
        <w:r>
          <w:rPr>
            <w:noProof/>
            <w:webHidden/>
          </w:rPr>
          <w:fldChar w:fldCharType="end"/>
        </w:r>
      </w:hyperlink>
    </w:p>
    <w:p w14:paraId="59380F92" w14:textId="1367BD6B" w:rsidR="00BE1373" w:rsidRDefault="00BE1373">
      <w:pPr>
        <w:pStyle w:val="TM1"/>
        <w:tabs>
          <w:tab w:val="left" w:pos="462"/>
          <w:tab w:val="right" w:leader="dot" w:pos="8828"/>
        </w:tabs>
        <w:rPr>
          <w:rFonts w:asciiTheme="minorHAnsi" w:eastAsiaTheme="minorEastAsia" w:hAnsiTheme="minorHAnsi"/>
          <w:b w:val="0"/>
          <w:noProof/>
          <w:sz w:val="24"/>
          <w:szCs w:val="24"/>
          <w:lang w:eastAsia="fr-CA"/>
        </w:rPr>
      </w:pPr>
      <w:hyperlink w:anchor="_Toc222750740" w:history="1">
        <w:r w:rsidRPr="00583626">
          <w:rPr>
            <w:rStyle w:val="Lienhypertexte"/>
            <w:bCs/>
            <w:noProof/>
            <w:lang w:eastAsia="fr-CA"/>
          </w:rPr>
          <w:t>5</w:t>
        </w:r>
        <w:r>
          <w:rPr>
            <w:rFonts w:asciiTheme="minorHAnsi" w:eastAsiaTheme="minorEastAsia" w:hAnsiTheme="minorHAnsi"/>
            <w:b w:val="0"/>
            <w:noProof/>
            <w:sz w:val="24"/>
            <w:szCs w:val="24"/>
            <w:lang w:eastAsia="fr-CA"/>
          </w:rPr>
          <w:tab/>
        </w:r>
        <w:r w:rsidRPr="00583626">
          <w:rPr>
            <w:rStyle w:val="Lienhypertexte"/>
            <w:noProof/>
            <w:lang w:eastAsia="fr-CA"/>
          </w:rPr>
          <w:t>PARTICULARITÉS DU PROGRAMME D’ÉTUDES</w:t>
        </w:r>
        <w:r>
          <w:rPr>
            <w:noProof/>
            <w:webHidden/>
          </w:rPr>
          <w:tab/>
        </w:r>
        <w:r>
          <w:rPr>
            <w:noProof/>
            <w:webHidden/>
          </w:rPr>
          <w:fldChar w:fldCharType="begin"/>
        </w:r>
        <w:r>
          <w:rPr>
            <w:noProof/>
            <w:webHidden/>
          </w:rPr>
          <w:instrText xml:space="preserve"> PAGEREF _Toc222750740 \h </w:instrText>
        </w:r>
        <w:r>
          <w:rPr>
            <w:noProof/>
            <w:webHidden/>
          </w:rPr>
        </w:r>
        <w:r>
          <w:rPr>
            <w:noProof/>
            <w:webHidden/>
          </w:rPr>
          <w:fldChar w:fldCharType="separate"/>
        </w:r>
        <w:r>
          <w:rPr>
            <w:noProof/>
            <w:webHidden/>
          </w:rPr>
          <w:t>15</w:t>
        </w:r>
        <w:r>
          <w:rPr>
            <w:noProof/>
            <w:webHidden/>
          </w:rPr>
          <w:fldChar w:fldCharType="end"/>
        </w:r>
      </w:hyperlink>
    </w:p>
    <w:p w14:paraId="56BA3512" w14:textId="0D8EA318" w:rsidR="00BE1373" w:rsidRDefault="00BE1373">
      <w:pPr>
        <w:pStyle w:val="TM1"/>
        <w:tabs>
          <w:tab w:val="left" w:pos="462"/>
          <w:tab w:val="right" w:leader="dot" w:pos="8828"/>
        </w:tabs>
        <w:rPr>
          <w:rFonts w:asciiTheme="minorHAnsi" w:eastAsiaTheme="minorEastAsia" w:hAnsiTheme="minorHAnsi"/>
          <w:b w:val="0"/>
          <w:noProof/>
          <w:sz w:val="24"/>
          <w:szCs w:val="24"/>
          <w:lang w:eastAsia="fr-CA"/>
        </w:rPr>
      </w:pPr>
      <w:hyperlink w:anchor="_Toc222750741" w:history="1">
        <w:r w:rsidRPr="00583626">
          <w:rPr>
            <w:rStyle w:val="Lienhypertexte"/>
            <w:noProof/>
            <w:lang w:eastAsia="fr-CA"/>
          </w:rPr>
          <w:t>6</w:t>
        </w:r>
        <w:r>
          <w:rPr>
            <w:rFonts w:asciiTheme="minorHAnsi" w:eastAsiaTheme="minorEastAsia" w:hAnsiTheme="minorHAnsi"/>
            <w:b w:val="0"/>
            <w:noProof/>
            <w:sz w:val="24"/>
            <w:szCs w:val="24"/>
            <w:lang w:eastAsia="fr-CA"/>
          </w:rPr>
          <w:tab/>
        </w:r>
        <w:r w:rsidRPr="00583626">
          <w:rPr>
            <w:rStyle w:val="Lienhypertexte"/>
            <w:noProof/>
            <w:lang w:eastAsia="fr-CA"/>
          </w:rPr>
          <w:t>ÉPREUVE SYNTHÈSE DU PROGRAMME D’ÉTUDES</w:t>
        </w:r>
        <w:r>
          <w:rPr>
            <w:noProof/>
            <w:webHidden/>
          </w:rPr>
          <w:tab/>
        </w:r>
        <w:r>
          <w:rPr>
            <w:noProof/>
            <w:webHidden/>
          </w:rPr>
          <w:fldChar w:fldCharType="begin"/>
        </w:r>
        <w:r>
          <w:rPr>
            <w:noProof/>
            <w:webHidden/>
          </w:rPr>
          <w:instrText xml:space="preserve"> PAGEREF _Toc222750741 \h </w:instrText>
        </w:r>
        <w:r>
          <w:rPr>
            <w:noProof/>
            <w:webHidden/>
          </w:rPr>
        </w:r>
        <w:r>
          <w:rPr>
            <w:noProof/>
            <w:webHidden/>
          </w:rPr>
          <w:fldChar w:fldCharType="separate"/>
        </w:r>
        <w:r>
          <w:rPr>
            <w:noProof/>
            <w:webHidden/>
          </w:rPr>
          <w:t>16</w:t>
        </w:r>
        <w:r>
          <w:rPr>
            <w:noProof/>
            <w:webHidden/>
          </w:rPr>
          <w:fldChar w:fldCharType="end"/>
        </w:r>
      </w:hyperlink>
    </w:p>
    <w:p w14:paraId="4092D5FF" w14:textId="6DB94E85" w:rsidR="00BE1373" w:rsidRDefault="00BE1373">
      <w:pPr>
        <w:pStyle w:val="TM2"/>
        <w:rPr>
          <w:rFonts w:asciiTheme="minorHAnsi" w:eastAsiaTheme="minorEastAsia" w:hAnsiTheme="minorHAnsi"/>
          <w:noProof/>
          <w:sz w:val="24"/>
          <w:szCs w:val="24"/>
          <w:lang w:eastAsia="fr-CA"/>
        </w:rPr>
      </w:pPr>
      <w:hyperlink w:anchor="_Toc222750742" w:history="1">
        <w:r w:rsidRPr="00583626">
          <w:rPr>
            <w:rStyle w:val="Lienhypertexte"/>
            <w:noProof/>
            <w:lang w:eastAsia="fr-CA"/>
          </w:rPr>
          <w:t>6.1</w:t>
        </w:r>
        <w:r>
          <w:rPr>
            <w:rFonts w:asciiTheme="minorHAnsi" w:eastAsiaTheme="minorEastAsia" w:hAnsiTheme="minorHAnsi"/>
            <w:noProof/>
            <w:sz w:val="24"/>
            <w:szCs w:val="24"/>
            <w:lang w:eastAsia="fr-CA"/>
          </w:rPr>
          <w:tab/>
        </w:r>
        <w:r w:rsidRPr="00583626">
          <w:rPr>
            <w:rStyle w:val="Lienhypertexte"/>
            <w:noProof/>
            <w:lang w:eastAsia="fr-CA"/>
          </w:rPr>
          <w:t>Identification du ou des cours</w:t>
        </w:r>
        <w:r>
          <w:rPr>
            <w:noProof/>
            <w:webHidden/>
          </w:rPr>
          <w:tab/>
        </w:r>
        <w:r>
          <w:rPr>
            <w:noProof/>
            <w:webHidden/>
          </w:rPr>
          <w:fldChar w:fldCharType="begin"/>
        </w:r>
        <w:r>
          <w:rPr>
            <w:noProof/>
            <w:webHidden/>
          </w:rPr>
          <w:instrText xml:space="preserve"> PAGEREF _Toc222750742 \h </w:instrText>
        </w:r>
        <w:r>
          <w:rPr>
            <w:noProof/>
            <w:webHidden/>
          </w:rPr>
        </w:r>
        <w:r>
          <w:rPr>
            <w:noProof/>
            <w:webHidden/>
          </w:rPr>
          <w:fldChar w:fldCharType="separate"/>
        </w:r>
        <w:r>
          <w:rPr>
            <w:noProof/>
            <w:webHidden/>
          </w:rPr>
          <w:t>16</w:t>
        </w:r>
        <w:r>
          <w:rPr>
            <w:noProof/>
            <w:webHidden/>
          </w:rPr>
          <w:fldChar w:fldCharType="end"/>
        </w:r>
      </w:hyperlink>
    </w:p>
    <w:p w14:paraId="5C286509" w14:textId="7F4EC1C5" w:rsidR="00BE1373" w:rsidRDefault="00BE1373">
      <w:pPr>
        <w:pStyle w:val="TM3"/>
        <w:rPr>
          <w:rFonts w:asciiTheme="minorHAnsi" w:eastAsiaTheme="minorEastAsia" w:hAnsiTheme="minorHAnsi"/>
          <w:noProof/>
          <w:sz w:val="24"/>
          <w:szCs w:val="24"/>
          <w:lang w:eastAsia="fr-CA"/>
        </w:rPr>
      </w:pPr>
      <w:hyperlink w:anchor="_Toc222750743" w:history="1">
        <w:r w:rsidRPr="00583626">
          <w:rPr>
            <w:rStyle w:val="Lienhypertexte"/>
            <w:noProof/>
          </w:rPr>
          <w:t>6.1.1</w:t>
        </w:r>
        <w:r>
          <w:rPr>
            <w:rFonts w:asciiTheme="minorHAnsi" w:eastAsiaTheme="minorEastAsia" w:hAnsiTheme="minorHAnsi"/>
            <w:noProof/>
            <w:sz w:val="24"/>
            <w:szCs w:val="24"/>
            <w:lang w:eastAsia="fr-CA"/>
          </w:rPr>
          <w:tab/>
        </w:r>
        <w:r w:rsidRPr="00583626">
          <w:rPr>
            <w:rStyle w:val="Lienhypertexte"/>
            <w:noProof/>
          </w:rPr>
          <w:t>Sciences Humaines</w:t>
        </w:r>
        <w:r>
          <w:rPr>
            <w:noProof/>
            <w:webHidden/>
          </w:rPr>
          <w:tab/>
        </w:r>
        <w:r>
          <w:rPr>
            <w:noProof/>
            <w:webHidden/>
          </w:rPr>
          <w:fldChar w:fldCharType="begin"/>
        </w:r>
        <w:r>
          <w:rPr>
            <w:noProof/>
            <w:webHidden/>
          </w:rPr>
          <w:instrText xml:space="preserve"> PAGEREF _Toc222750743 \h </w:instrText>
        </w:r>
        <w:r>
          <w:rPr>
            <w:noProof/>
            <w:webHidden/>
          </w:rPr>
        </w:r>
        <w:r>
          <w:rPr>
            <w:noProof/>
            <w:webHidden/>
          </w:rPr>
          <w:fldChar w:fldCharType="separate"/>
        </w:r>
        <w:r>
          <w:rPr>
            <w:noProof/>
            <w:webHidden/>
          </w:rPr>
          <w:t>16</w:t>
        </w:r>
        <w:r>
          <w:rPr>
            <w:noProof/>
            <w:webHidden/>
          </w:rPr>
          <w:fldChar w:fldCharType="end"/>
        </w:r>
      </w:hyperlink>
    </w:p>
    <w:p w14:paraId="14B8FC77" w14:textId="5F238E8A" w:rsidR="00BE1373" w:rsidRDefault="00BE1373">
      <w:pPr>
        <w:pStyle w:val="TM3"/>
        <w:rPr>
          <w:rFonts w:asciiTheme="minorHAnsi" w:eastAsiaTheme="minorEastAsia" w:hAnsiTheme="minorHAnsi"/>
          <w:noProof/>
          <w:sz w:val="24"/>
          <w:szCs w:val="24"/>
          <w:lang w:eastAsia="fr-CA"/>
        </w:rPr>
      </w:pPr>
      <w:hyperlink w:anchor="_Toc222750744" w:history="1">
        <w:r w:rsidRPr="00583626">
          <w:rPr>
            <w:rStyle w:val="Lienhypertexte"/>
            <w:noProof/>
          </w:rPr>
          <w:t>6.1.2</w:t>
        </w:r>
        <w:r>
          <w:rPr>
            <w:rFonts w:asciiTheme="minorHAnsi" w:eastAsiaTheme="minorEastAsia" w:hAnsiTheme="minorHAnsi"/>
            <w:noProof/>
            <w:sz w:val="24"/>
            <w:szCs w:val="24"/>
            <w:lang w:eastAsia="fr-CA"/>
          </w:rPr>
          <w:tab/>
        </w:r>
        <w:r w:rsidRPr="00583626">
          <w:rPr>
            <w:rStyle w:val="Lienhypertexte"/>
            <w:noProof/>
          </w:rPr>
          <w:t>Arts, lettres et communication-Option Langues</w:t>
        </w:r>
        <w:r>
          <w:rPr>
            <w:noProof/>
            <w:webHidden/>
          </w:rPr>
          <w:tab/>
        </w:r>
        <w:r>
          <w:rPr>
            <w:noProof/>
            <w:webHidden/>
          </w:rPr>
          <w:fldChar w:fldCharType="begin"/>
        </w:r>
        <w:r>
          <w:rPr>
            <w:noProof/>
            <w:webHidden/>
          </w:rPr>
          <w:instrText xml:space="preserve"> PAGEREF _Toc222750744 \h </w:instrText>
        </w:r>
        <w:r>
          <w:rPr>
            <w:noProof/>
            <w:webHidden/>
          </w:rPr>
        </w:r>
        <w:r>
          <w:rPr>
            <w:noProof/>
            <w:webHidden/>
          </w:rPr>
          <w:fldChar w:fldCharType="separate"/>
        </w:r>
        <w:r>
          <w:rPr>
            <w:noProof/>
            <w:webHidden/>
          </w:rPr>
          <w:t>16</w:t>
        </w:r>
        <w:r>
          <w:rPr>
            <w:noProof/>
            <w:webHidden/>
          </w:rPr>
          <w:fldChar w:fldCharType="end"/>
        </w:r>
      </w:hyperlink>
    </w:p>
    <w:p w14:paraId="17BA0DD1" w14:textId="57BCED83" w:rsidR="00BE1373" w:rsidRDefault="00BE1373">
      <w:pPr>
        <w:pStyle w:val="TM2"/>
        <w:rPr>
          <w:rFonts w:asciiTheme="minorHAnsi" w:eastAsiaTheme="minorEastAsia" w:hAnsiTheme="minorHAnsi"/>
          <w:noProof/>
          <w:sz w:val="24"/>
          <w:szCs w:val="24"/>
          <w:lang w:eastAsia="fr-CA"/>
        </w:rPr>
      </w:pPr>
      <w:hyperlink w:anchor="_Toc222750745" w:history="1">
        <w:r w:rsidRPr="00583626">
          <w:rPr>
            <w:rStyle w:val="Lienhypertexte"/>
            <w:noProof/>
            <w:lang w:val="fr-FR" w:eastAsia="fr-CA"/>
          </w:rPr>
          <w:t>6.2</w:t>
        </w:r>
        <w:r>
          <w:rPr>
            <w:rFonts w:asciiTheme="minorHAnsi" w:eastAsiaTheme="minorEastAsia" w:hAnsiTheme="minorHAnsi"/>
            <w:noProof/>
            <w:sz w:val="24"/>
            <w:szCs w:val="24"/>
            <w:lang w:eastAsia="fr-CA"/>
          </w:rPr>
          <w:tab/>
        </w:r>
        <w:r w:rsidRPr="00583626">
          <w:rPr>
            <w:rStyle w:val="Lienhypertexte"/>
            <w:noProof/>
            <w:lang w:eastAsia="fr-CA"/>
          </w:rPr>
          <w:t>Contexte</w:t>
        </w:r>
        <w:r w:rsidRPr="00583626">
          <w:rPr>
            <w:rStyle w:val="Lienhypertexte"/>
            <w:noProof/>
            <w:lang w:val="fr-FR" w:eastAsia="fr-CA"/>
          </w:rPr>
          <w:t xml:space="preserve"> de réalisation</w:t>
        </w:r>
        <w:r>
          <w:rPr>
            <w:noProof/>
            <w:webHidden/>
          </w:rPr>
          <w:tab/>
        </w:r>
        <w:r>
          <w:rPr>
            <w:noProof/>
            <w:webHidden/>
          </w:rPr>
          <w:fldChar w:fldCharType="begin"/>
        </w:r>
        <w:r>
          <w:rPr>
            <w:noProof/>
            <w:webHidden/>
          </w:rPr>
          <w:instrText xml:space="preserve"> PAGEREF _Toc222750745 \h </w:instrText>
        </w:r>
        <w:r>
          <w:rPr>
            <w:noProof/>
            <w:webHidden/>
          </w:rPr>
        </w:r>
        <w:r>
          <w:rPr>
            <w:noProof/>
            <w:webHidden/>
          </w:rPr>
          <w:fldChar w:fldCharType="separate"/>
        </w:r>
        <w:r>
          <w:rPr>
            <w:noProof/>
            <w:webHidden/>
          </w:rPr>
          <w:t>16</w:t>
        </w:r>
        <w:r>
          <w:rPr>
            <w:noProof/>
            <w:webHidden/>
          </w:rPr>
          <w:fldChar w:fldCharType="end"/>
        </w:r>
      </w:hyperlink>
    </w:p>
    <w:p w14:paraId="57B0C153" w14:textId="7BB9F7C4" w:rsidR="00BE1373" w:rsidRDefault="00BE1373">
      <w:pPr>
        <w:pStyle w:val="TM3"/>
        <w:rPr>
          <w:rFonts w:asciiTheme="minorHAnsi" w:eastAsiaTheme="minorEastAsia" w:hAnsiTheme="minorHAnsi"/>
          <w:noProof/>
          <w:sz w:val="24"/>
          <w:szCs w:val="24"/>
          <w:lang w:eastAsia="fr-CA"/>
        </w:rPr>
      </w:pPr>
      <w:hyperlink w:anchor="_Toc222750746" w:history="1">
        <w:r w:rsidRPr="00583626">
          <w:rPr>
            <w:rStyle w:val="Lienhypertexte"/>
            <w:noProof/>
          </w:rPr>
          <w:t>6.2.1</w:t>
        </w:r>
        <w:r>
          <w:rPr>
            <w:rFonts w:asciiTheme="minorHAnsi" w:eastAsiaTheme="minorEastAsia" w:hAnsiTheme="minorHAnsi"/>
            <w:noProof/>
            <w:sz w:val="24"/>
            <w:szCs w:val="24"/>
            <w:lang w:eastAsia="fr-CA"/>
          </w:rPr>
          <w:tab/>
        </w:r>
        <w:r w:rsidRPr="00583626">
          <w:rPr>
            <w:rStyle w:val="Lienhypertexte"/>
            <w:noProof/>
          </w:rPr>
          <w:t>Sciences Humaines</w:t>
        </w:r>
        <w:r>
          <w:rPr>
            <w:noProof/>
            <w:webHidden/>
          </w:rPr>
          <w:tab/>
        </w:r>
        <w:r>
          <w:rPr>
            <w:noProof/>
            <w:webHidden/>
          </w:rPr>
          <w:fldChar w:fldCharType="begin"/>
        </w:r>
        <w:r>
          <w:rPr>
            <w:noProof/>
            <w:webHidden/>
          </w:rPr>
          <w:instrText xml:space="preserve"> PAGEREF _Toc222750746 \h </w:instrText>
        </w:r>
        <w:r>
          <w:rPr>
            <w:noProof/>
            <w:webHidden/>
          </w:rPr>
        </w:r>
        <w:r>
          <w:rPr>
            <w:noProof/>
            <w:webHidden/>
          </w:rPr>
          <w:fldChar w:fldCharType="separate"/>
        </w:r>
        <w:r>
          <w:rPr>
            <w:noProof/>
            <w:webHidden/>
          </w:rPr>
          <w:t>16</w:t>
        </w:r>
        <w:r>
          <w:rPr>
            <w:noProof/>
            <w:webHidden/>
          </w:rPr>
          <w:fldChar w:fldCharType="end"/>
        </w:r>
      </w:hyperlink>
    </w:p>
    <w:p w14:paraId="32F5620C" w14:textId="7A1EBA60" w:rsidR="00BE1373" w:rsidRDefault="00BE1373">
      <w:pPr>
        <w:pStyle w:val="TM3"/>
        <w:rPr>
          <w:rFonts w:asciiTheme="minorHAnsi" w:eastAsiaTheme="minorEastAsia" w:hAnsiTheme="minorHAnsi"/>
          <w:noProof/>
          <w:sz w:val="24"/>
          <w:szCs w:val="24"/>
          <w:lang w:eastAsia="fr-CA"/>
        </w:rPr>
      </w:pPr>
      <w:hyperlink w:anchor="_Toc222750747" w:history="1">
        <w:r w:rsidRPr="00583626">
          <w:rPr>
            <w:rStyle w:val="Lienhypertexte"/>
            <w:noProof/>
          </w:rPr>
          <w:t>6.2.2</w:t>
        </w:r>
        <w:r>
          <w:rPr>
            <w:rFonts w:asciiTheme="minorHAnsi" w:eastAsiaTheme="minorEastAsia" w:hAnsiTheme="minorHAnsi"/>
            <w:noProof/>
            <w:sz w:val="24"/>
            <w:szCs w:val="24"/>
            <w:lang w:eastAsia="fr-CA"/>
          </w:rPr>
          <w:tab/>
        </w:r>
        <w:r w:rsidRPr="00583626">
          <w:rPr>
            <w:rStyle w:val="Lienhypertexte"/>
            <w:noProof/>
          </w:rPr>
          <w:t>Arts, lettres et communication-Option Langues</w:t>
        </w:r>
        <w:r>
          <w:rPr>
            <w:noProof/>
            <w:webHidden/>
          </w:rPr>
          <w:tab/>
        </w:r>
        <w:r>
          <w:rPr>
            <w:noProof/>
            <w:webHidden/>
          </w:rPr>
          <w:fldChar w:fldCharType="begin"/>
        </w:r>
        <w:r>
          <w:rPr>
            <w:noProof/>
            <w:webHidden/>
          </w:rPr>
          <w:instrText xml:space="preserve"> PAGEREF _Toc222750747 \h </w:instrText>
        </w:r>
        <w:r>
          <w:rPr>
            <w:noProof/>
            <w:webHidden/>
          </w:rPr>
        </w:r>
        <w:r>
          <w:rPr>
            <w:noProof/>
            <w:webHidden/>
          </w:rPr>
          <w:fldChar w:fldCharType="separate"/>
        </w:r>
        <w:r>
          <w:rPr>
            <w:noProof/>
            <w:webHidden/>
          </w:rPr>
          <w:t>17</w:t>
        </w:r>
        <w:r>
          <w:rPr>
            <w:noProof/>
            <w:webHidden/>
          </w:rPr>
          <w:fldChar w:fldCharType="end"/>
        </w:r>
      </w:hyperlink>
    </w:p>
    <w:p w14:paraId="0ABF387C" w14:textId="5904D605" w:rsidR="00BE1373" w:rsidRDefault="00BE1373">
      <w:pPr>
        <w:pStyle w:val="TM2"/>
        <w:rPr>
          <w:rFonts w:asciiTheme="minorHAnsi" w:eastAsiaTheme="minorEastAsia" w:hAnsiTheme="minorHAnsi"/>
          <w:noProof/>
          <w:sz w:val="24"/>
          <w:szCs w:val="24"/>
          <w:lang w:eastAsia="fr-CA"/>
        </w:rPr>
      </w:pPr>
      <w:hyperlink w:anchor="_Toc222750748" w:history="1">
        <w:r w:rsidRPr="00583626">
          <w:rPr>
            <w:rStyle w:val="Lienhypertexte"/>
            <w:noProof/>
            <w:lang w:val="fr-FR" w:eastAsia="fr-CA"/>
          </w:rPr>
          <w:t>6.3</w:t>
        </w:r>
        <w:r>
          <w:rPr>
            <w:rFonts w:asciiTheme="minorHAnsi" w:eastAsiaTheme="minorEastAsia" w:hAnsiTheme="minorHAnsi"/>
            <w:noProof/>
            <w:sz w:val="24"/>
            <w:szCs w:val="24"/>
            <w:lang w:eastAsia="fr-CA"/>
          </w:rPr>
          <w:tab/>
        </w:r>
        <w:r w:rsidRPr="00583626">
          <w:rPr>
            <w:rStyle w:val="Lienhypertexte"/>
            <w:noProof/>
            <w:lang w:val="fr-FR" w:eastAsia="fr-CA"/>
          </w:rPr>
          <w:t>Plan d’évaluation</w:t>
        </w:r>
        <w:r>
          <w:rPr>
            <w:noProof/>
            <w:webHidden/>
          </w:rPr>
          <w:tab/>
        </w:r>
        <w:r>
          <w:rPr>
            <w:noProof/>
            <w:webHidden/>
          </w:rPr>
          <w:fldChar w:fldCharType="begin"/>
        </w:r>
        <w:r>
          <w:rPr>
            <w:noProof/>
            <w:webHidden/>
          </w:rPr>
          <w:instrText xml:space="preserve"> PAGEREF _Toc222750748 \h </w:instrText>
        </w:r>
        <w:r>
          <w:rPr>
            <w:noProof/>
            <w:webHidden/>
          </w:rPr>
        </w:r>
        <w:r>
          <w:rPr>
            <w:noProof/>
            <w:webHidden/>
          </w:rPr>
          <w:fldChar w:fldCharType="separate"/>
        </w:r>
        <w:r>
          <w:rPr>
            <w:noProof/>
            <w:webHidden/>
          </w:rPr>
          <w:t>18</w:t>
        </w:r>
        <w:r>
          <w:rPr>
            <w:noProof/>
            <w:webHidden/>
          </w:rPr>
          <w:fldChar w:fldCharType="end"/>
        </w:r>
      </w:hyperlink>
    </w:p>
    <w:p w14:paraId="64E6A385" w14:textId="145A3C6C" w:rsidR="00BE1373" w:rsidRDefault="00BE1373">
      <w:pPr>
        <w:pStyle w:val="TM3"/>
        <w:rPr>
          <w:rFonts w:asciiTheme="minorHAnsi" w:eastAsiaTheme="minorEastAsia" w:hAnsiTheme="minorHAnsi"/>
          <w:noProof/>
          <w:sz w:val="24"/>
          <w:szCs w:val="24"/>
          <w:lang w:eastAsia="fr-CA"/>
        </w:rPr>
      </w:pPr>
      <w:hyperlink w:anchor="_Toc222750749" w:history="1">
        <w:r w:rsidRPr="00583626">
          <w:rPr>
            <w:rStyle w:val="Lienhypertexte"/>
            <w:noProof/>
          </w:rPr>
          <w:t>6.3.1</w:t>
        </w:r>
        <w:r>
          <w:rPr>
            <w:rFonts w:asciiTheme="minorHAnsi" w:eastAsiaTheme="minorEastAsia" w:hAnsiTheme="minorHAnsi"/>
            <w:noProof/>
            <w:sz w:val="24"/>
            <w:szCs w:val="24"/>
            <w:lang w:eastAsia="fr-CA"/>
          </w:rPr>
          <w:tab/>
        </w:r>
        <w:r w:rsidRPr="00583626">
          <w:rPr>
            <w:rStyle w:val="Lienhypertexte"/>
            <w:noProof/>
          </w:rPr>
          <w:t>Sciences Humaines</w:t>
        </w:r>
        <w:r>
          <w:rPr>
            <w:noProof/>
            <w:webHidden/>
          </w:rPr>
          <w:tab/>
        </w:r>
        <w:r>
          <w:rPr>
            <w:noProof/>
            <w:webHidden/>
          </w:rPr>
          <w:fldChar w:fldCharType="begin"/>
        </w:r>
        <w:r>
          <w:rPr>
            <w:noProof/>
            <w:webHidden/>
          </w:rPr>
          <w:instrText xml:space="preserve"> PAGEREF _Toc222750749 \h </w:instrText>
        </w:r>
        <w:r>
          <w:rPr>
            <w:noProof/>
            <w:webHidden/>
          </w:rPr>
        </w:r>
        <w:r>
          <w:rPr>
            <w:noProof/>
            <w:webHidden/>
          </w:rPr>
          <w:fldChar w:fldCharType="separate"/>
        </w:r>
        <w:r>
          <w:rPr>
            <w:noProof/>
            <w:webHidden/>
          </w:rPr>
          <w:t>18</w:t>
        </w:r>
        <w:r>
          <w:rPr>
            <w:noProof/>
            <w:webHidden/>
          </w:rPr>
          <w:fldChar w:fldCharType="end"/>
        </w:r>
      </w:hyperlink>
    </w:p>
    <w:p w14:paraId="7F1C012D" w14:textId="1CBE9DA0" w:rsidR="00BE1373" w:rsidRDefault="00BE1373">
      <w:pPr>
        <w:pStyle w:val="TM3"/>
        <w:rPr>
          <w:rFonts w:asciiTheme="minorHAnsi" w:eastAsiaTheme="minorEastAsia" w:hAnsiTheme="minorHAnsi"/>
          <w:noProof/>
          <w:sz w:val="24"/>
          <w:szCs w:val="24"/>
          <w:lang w:eastAsia="fr-CA"/>
        </w:rPr>
      </w:pPr>
      <w:hyperlink w:anchor="_Toc222750750" w:history="1">
        <w:r w:rsidRPr="00583626">
          <w:rPr>
            <w:rStyle w:val="Lienhypertexte"/>
            <w:noProof/>
          </w:rPr>
          <w:t>6.3.2</w:t>
        </w:r>
        <w:r>
          <w:rPr>
            <w:rFonts w:asciiTheme="minorHAnsi" w:eastAsiaTheme="minorEastAsia" w:hAnsiTheme="minorHAnsi"/>
            <w:noProof/>
            <w:sz w:val="24"/>
            <w:szCs w:val="24"/>
            <w:lang w:eastAsia="fr-CA"/>
          </w:rPr>
          <w:tab/>
        </w:r>
        <w:r w:rsidRPr="00583626">
          <w:rPr>
            <w:rStyle w:val="Lienhypertexte"/>
            <w:noProof/>
          </w:rPr>
          <w:t>Arts, lettres et communication-Option Langues</w:t>
        </w:r>
        <w:r>
          <w:rPr>
            <w:noProof/>
            <w:webHidden/>
          </w:rPr>
          <w:tab/>
        </w:r>
        <w:r>
          <w:rPr>
            <w:noProof/>
            <w:webHidden/>
          </w:rPr>
          <w:fldChar w:fldCharType="begin"/>
        </w:r>
        <w:r>
          <w:rPr>
            <w:noProof/>
            <w:webHidden/>
          </w:rPr>
          <w:instrText xml:space="preserve"> PAGEREF _Toc222750750 \h </w:instrText>
        </w:r>
        <w:r>
          <w:rPr>
            <w:noProof/>
            <w:webHidden/>
          </w:rPr>
        </w:r>
        <w:r>
          <w:rPr>
            <w:noProof/>
            <w:webHidden/>
          </w:rPr>
          <w:fldChar w:fldCharType="separate"/>
        </w:r>
        <w:r>
          <w:rPr>
            <w:noProof/>
            <w:webHidden/>
          </w:rPr>
          <w:t>18</w:t>
        </w:r>
        <w:r>
          <w:rPr>
            <w:noProof/>
            <w:webHidden/>
          </w:rPr>
          <w:fldChar w:fldCharType="end"/>
        </w:r>
      </w:hyperlink>
    </w:p>
    <w:p w14:paraId="295DAC15" w14:textId="70660FB5" w:rsidR="00B67F11" w:rsidRDefault="00B67F11" w:rsidP="00B67F11">
      <w:pPr>
        <w:jc w:val="left"/>
        <w:rPr>
          <w:rFonts w:eastAsia="Times New Roman" w:cs="Calibri"/>
          <w:kern w:val="0"/>
          <w:szCs w:val="20"/>
          <w:lang w:eastAsia="fr-CA"/>
          <w14:ligatures w14:val="none"/>
        </w:rPr>
      </w:pPr>
      <w:r>
        <w:rPr>
          <w:rFonts w:eastAsia="Times New Roman" w:cs="Calibri"/>
          <w:kern w:val="0"/>
          <w:szCs w:val="20"/>
          <w:lang w:eastAsia="fr-CA"/>
          <w14:ligatures w14:val="none"/>
        </w:rPr>
        <w:fldChar w:fldCharType="end"/>
      </w:r>
    </w:p>
    <w:p w14:paraId="151C7F0D" w14:textId="5A3E4DF1" w:rsidR="00B67F11" w:rsidRDefault="00B67F11" w:rsidP="00FC2597">
      <w:pPr>
        <w:rPr>
          <w:rFonts w:eastAsia="Times New Roman" w:cs="Calibri"/>
          <w:kern w:val="0"/>
          <w:szCs w:val="20"/>
          <w:lang w:eastAsia="fr-CA"/>
          <w14:ligatures w14:val="none"/>
        </w:rPr>
      </w:pPr>
    </w:p>
    <w:p w14:paraId="7AB9307A" w14:textId="77777777" w:rsidR="00B67F11" w:rsidRDefault="00B67F11" w:rsidP="00FC2597">
      <w:pPr>
        <w:rPr>
          <w:rFonts w:eastAsia="Times New Roman" w:cs="Calibri"/>
          <w:kern w:val="0"/>
          <w:szCs w:val="20"/>
          <w:lang w:eastAsia="fr-CA"/>
          <w14:ligatures w14:val="none"/>
        </w:rPr>
        <w:sectPr w:rsidR="00B67F11" w:rsidSect="00382337">
          <w:footerReference w:type="default" r:id="rId15"/>
          <w:pgSz w:w="12240" w:h="15840"/>
          <w:pgMar w:top="1701" w:right="1701" w:bottom="1701" w:left="1701" w:header="709" w:footer="397" w:gutter="0"/>
          <w:pgNumType w:fmt="lowerRoman" w:start="1"/>
          <w:cols w:space="708"/>
          <w:docGrid w:linePitch="360"/>
        </w:sectPr>
      </w:pPr>
    </w:p>
    <w:p w14:paraId="67BA31D6" w14:textId="74F996C7" w:rsidR="7C97929A" w:rsidRPr="00C424D1" w:rsidRDefault="002F0CF2" w:rsidP="00941D85">
      <w:pPr>
        <w:pStyle w:val="Titre1"/>
        <w:spacing w:before="0"/>
        <w:ind w:left="431" w:hanging="431"/>
        <w:rPr>
          <w:lang w:eastAsia="fr-CA"/>
        </w:rPr>
      </w:pPr>
      <w:bookmarkStart w:id="0" w:name="_Toc222750725"/>
      <w:r w:rsidRPr="003A68F0">
        <w:lastRenderedPageBreak/>
        <w:t>INTRODUCTION</w:t>
      </w:r>
      <w:bookmarkEnd w:id="0"/>
    </w:p>
    <w:p w14:paraId="60F3AD30" w14:textId="77777777" w:rsidR="002F0CF2" w:rsidRPr="003A68F0" w:rsidRDefault="002F0CF2" w:rsidP="002F0CF2">
      <w:pPr>
        <w:ind w:left="432"/>
        <w:rPr>
          <w:b w:val="0"/>
          <w:bCs/>
          <w:sz w:val="14"/>
          <w:szCs w:val="14"/>
          <w:lang w:eastAsia="fr-CA"/>
        </w:rPr>
      </w:pPr>
    </w:p>
    <w:p w14:paraId="73F31AB0" w14:textId="1C11DF52" w:rsidR="00B83D02" w:rsidRPr="00295E8F" w:rsidRDefault="00B83D02" w:rsidP="00295E8F">
      <w:pPr>
        <w:ind w:left="431"/>
        <w:rPr>
          <w:b w:val="0"/>
          <w:bCs/>
          <w:lang w:eastAsia="fr-CA"/>
        </w:rPr>
      </w:pPr>
      <w:r w:rsidRPr="00007160">
        <w:rPr>
          <w:b w:val="0"/>
          <w:bCs/>
          <w:lang w:eastAsia="fr-CA"/>
        </w:rPr>
        <w:t>Ce cahier</w:t>
      </w:r>
      <w:r w:rsidR="002F0CF2" w:rsidRPr="00007160">
        <w:rPr>
          <w:b w:val="0"/>
          <w:bCs/>
          <w:lang w:eastAsia="fr-CA"/>
        </w:rPr>
        <w:t xml:space="preserve"> de </w:t>
      </w:r>
      <w:r w:rsidRPr="00007160">
        <w:rPr>
          <w:b w:val="0"/>
          <w:bCs/>
          <w:lang w:eastAsia="fr-CA"/>
        </w:rPr>
        <w:t xml:space="preserve">programme constitue un guide pour le programme d'études </w:t>
      </w:r>
      <w:r w:rsidR="009B7188">
        <w:rPr>
          <w:b w:val="0"/>
          <w:bCs/>
          <w:lang w:eastAsia="fr-CA"/>
        </w:rPr>
        <w:t xml:space="preserve">Double </w:t>
      </w:r>
      <w:proofErr w:type="spellStart"/>
      <w:r w:rsidR="009B7188">
        <w:rPr>
          <w:b w:val="0"/>
          <w:bCs/>
          <w:lang w:eastAsia="fr-CA"/>
        </w:rPr>
        <w:t>Dec</w:t>
      </w:r>
      <w:proofErr w:type="spellEnd"/>
      <w:r w:rsidR="009B7188" w:rsidRPr="009B7188">
        <w:rPr>
          <w:b w:val="0"/>
          <w:bCs/>
          <w:lang w:eastAsia="fr-CA"/>
        </w:rPr>
        <w:t xml:space="preserve"> – Sciences humaines (profil Justice et enjeux internationaux, sans mathématiques) </w:t>
      </w:r>
      <w:r w:rsidR="009B7188" w:rsidRPr="00295E8F">
        <w:rPr>
          <w:b w:val="0"/>
          <w:bCs/>
          <w:lang w:eastAsia="fr-CA"/>
        </w:rPr>
        <w:t>et</w:t>
      </w:r>
      <w:r w:rsidR="00295E8F" w:rsidRPr="00295E8F">
        <w:rPr>
          <w:b w:val="0"/>
          <w:bCs/>
          <w:lang w:eastAsia="fr-CA"/>
        </w:rPr>
        <w:t xml:space="preserve"> </w:t>
      </w:r>
      <w:r w:rsidR="009B7188" w:rsidRPr="00295E8F">
        <w:rPr>
          <w:b w:val="0"/>
          <w:bCs/>
          <w:lang w:eastAsia="fr-CA"/>
        </w:rPr>
        <w:t>Arts, lettres et communication (option langues) (300.16). Il</w:t>
      </w:r>
      <w:r w:rsidRPr="00295E8F">
        <w:rPr>
          <w:b w:val="0"/>
          <w:bCs/>
          <w:lang w:eastAsia="fr-CA"/>
        </w:rPr>
        <w:t xml:space="preserve"> contient de nombreuses informations, à commencer par une brève présentation du programme</w:t>
      </w:r>
      <w:r w:rsidR="002F0CF2" w:rsidRPr="00295E8F">
        <w:rPr>
          <w:b w:val="0"/>
          <w:bCs/>
          <w:lang w:eastAsia="fr-CA"/>
        </w:rPr>
        <w:t> </w:t>
      </w:r>
      <w:r w:rsidRPr="00295E8F">
        <w:rPr>
          <w:b w:val="0"/>
          <w:bCs/>
          <w:lang w:eastAsia="fr-CA"/>
        </w:rPr>
        <w:t>: définition, objectifs, nature de la formation, etc. Les objectifs de la formation générale ainsi que les compétences spécifiques liées à ce domaine d’études y sont également décrits. La ou les grilles de cours offrent une vue d’ensemble sur la planification des apprentissages, pensées pour soutenir votre réussite.</w:t>
      </w:r>
    </w:p>
    <w:p w14:paraId="2E7F750F" w14:textId="77777777" w:rsidR="00B83D02" w:rsidRPr="00007160" w:rsidRDefault="00B83D02" w:rsidP="002F0CF2">
      <w:pPr>
        <w:ind w:left="432"/>
        <w:jc w:val="left"/>
        <w:rPr>
          <w:b w:val="0"/>
          <w:bCs/>
          <w:sz w:val="14"/>
          <w:szCs w:val="14"/>
          <w:lang w:eastAsia="fr-CA"/>
        </w:rPr>
      </w:pPr>
    </w:p>
    <w:p w14:paraId="4184D327" w14:textId="77777777" w:rsidR="002F0CF2" w:rsidRPr="00007160" w:rsidRDefault="00B83D02" w:rsidP="002F0CF2">
      <w:pPr>
        <w:ind w:left="432"/>
        <w:jc w:val="left"/>
        <w:rPr>
          <w:b w:val="0"/>
          <w:bCs/>
          <w:lang w:eastAsia="fr-CA"/>
        </w:rPr>
      </w:pPr>
      <w:r w:rsidRPr="00007160">
        <w:rPr>
          <w:b w:val="0"/>
          <w:bCs/>
          <w:lang w:eastAsia="fr-CA"/>
        </w:rPr>
        <w:t>Plus précisément, le cahier-programme inclut :</w:t>
      </w:r>
    </w:p>
    <w:p w14:paraId="44F5DAF8" w14:textId="48D9A046" w:rsidR="005D3E36" w:rsidRPr="00007160" w:rsidRDefault="005D3E36" w:rsidP="00BB2C8C">
      <w:pPr>
        <w:pStyle w:val="Paragraphedeliste"/>
        <w:numPr>
          <w:ilvl w:val="0"/>
          <w:numId w:val="3"/>
        </w:numPr>
        <w:jc w:val="left"/>
        <w:rPr>
          <w:b w:val="0"/>
          <w:bCs/>
          <w:lang w:eastAsia="fr-CA"/>
        </w:rPr>
      </w:pPr>
      <w:r w:rsidRPr="00007160">
        <w:rPr>
          <w:b w:val="0"/>
          <w:bCs/>
          <w:lang w:eastAsia="fr-CA"/>
        </w:rPr>
        <w:t>La ou les grilles de cours</w:t>
      </w:r>
      <w:r w:rsidR="00E01A6B">
        <w:rPr>
          <w:b w:val="0"/>
          <w:bCs/>
          <w:lang w:eastAsia="fr-CA"/>
        </w:rPr>
        <w:t xml:space="preserve"> ainsi que les descriptions des cours</w:t>
      </w:r>
      <w:r w:rsidRPr="00007160">
        <w:rPr>
          <w:b w:val="0"/>
          <w:bCs/>
          <w:lang w:eastAsia="fr-CA"/>
        </w:rPr>
        <w:t>.</w:t>
      </w:r>
    </w:p>
    <w:p w14:paraId="09938001" w14:textId="71A51C95" w:rsidR="002F0CF2" w:rsidRPr="00007160" w:rsidRDefault="002F0CF2" w:rsidP="00BB2C8C">
      <w:pPr>
        <w:pStyle w:val="Paragraphedeliste"/>
        <w:numPr>
          <w:ilvl w:val="0"/>
          <w:numId w:val="3"/>
        </w:numPr>
        <w:jc w:val="left"/>
        <w:rPr>
          <w:b w:val="0"/>
          <w:bCs/>
          <w:lang w:eastAsia="fr-CA"/>
        </w:rPr>
      </w:pPr>
      <w:r w:rsidRPr="00007160">
        <w:rPr>
          <w:b w:val="0"/>
          <w:bCs/>
          <w:lang w:eastAsia="fr-CA"/>
        </w:rPr>
        <w:t>U</w:t>
      </w:r>
      <w:r w:rsidR="00B83D02" w:rsidRPr="00007160">
        <w:rPr>
          <w:b w:val="0"/>
          <w:bCs/>
          <w:lang w:eastAsia="fr-CA"/>
        </w:rPr>
        <w:t xml:space="preserve">ne présentation du </w:t>
      </w:r>
      <w:r w:rsidR="005D3E36" w:rsidRPr="00007160">
        <w:rPr>
          <w:b w:val="0"/>
          <w:bCs/>
          <w:lang w:eastAsia="fr-CA"/>
        </w:rPr>
        <w:t>portrait</w:t>
      </w:r>
      <w:r w:rsidR="00B83D02" w:rsidRPr="00007160">
        <w:rPr>
          <w:b w:val="0"/>
          <w:bCs/>
          <w:lang w:eastAsia="fr-CA"/>
        </w:rPr>
        <w:t xml:space="preserve"> de la personne diplômée</w:t>
      </w:r>
      <w:r w:rsidR="005D3E36" w:rsidRPr="00007160">
        <w:rPr>
          <w:b w:val="0"/>
          <w:bCs/>
          <w:lang w:eastAsia="fr-CA"/>
        </w:rPr>
        <w:t>.</w:t>
      </w:r>
    </w:p>
    <w:p w14:paraId="40119E8E" w14:textId="3C163F4F" w:rsidR="002F0CF2" w:rsidRPr="00007160" w:rsidRDefault="001B3B69" w:rsidP="00BB2C8C">
      <w:pPr>
        <w:pStyle w:val="Paragraphedeliste"/>
        <w:numPr>
          <w:ilvl w:val="0"/>
          <w:numId w:val="3"/>
        </w:numPr>
        <w:jc w:val="left"/>
        <w:rPr>
          <w:b w:val="0"/>
          <w:bCs/>
          <w:lang w:eastAsia="fr-CA"/>
        </w:rPr>
      </w:pPr>
      <w:r>
        <w:rPr>
          <w:b w:val="0"/>
          <w:bCs/>
          <w:lang w:eastAsia="fr-CA"/>
        </w:rPr>
        <w:t>Les compétences ministérielles</w:t>
      </w:r>
      <w:r>
        <w:rPr>
          <w:rStyle w:val="Appelnotedebasdep"/>
          <w:b w:val="0"/>
          <w:bCs/>
          <w:lang w:eastAsia="fr-CA"/>
        </w:rPr>
        <w:footnoteReference w:id="2"/>
      </w:r>
      <w:r w:rsidDel="001B3B69">
        <w:rPr>
          <w:b w:val="0"/>
          <w:bCs/>
          <w:lang w:eastAsia="fr-CA"/>
        </w:rPr>
        <w:t xml:space="preserve"> </w:t>
      </w:r>
      <w:r w:rsidR="00B83D02" w:rsidRPr="00007160">
        <w:rPr>
          <w:b w:val="0"/>
          <w:bCs/>
          <w:lang w:eastAsia="fr-CA"/>
        </w:rPr>
        <w:t>et les buts du programme</w:t>
      </w:r>
      <w:r w:rsidR="002F0CF2" w:rsidRPr="00007160">
        <w:rPr>
          <w:b w:val="0"/>
          <w:bCs/>
          <w:lang w:eastAsia="fr-CA"/>
        </w:rPr>
        <w:t>.</w:t>
      </w:r>
    </w:p>
    <w:p w14:paraId="7C46329B" w14:textId="77777777" w:rsidR="002F0CF2" w:rsidRPr="00007160" w:rsidRDefault="002F0CF2" w:rsidP="00BB2C8C">
      <w:pPr>
        <w:pStyle w:val="Paragraphedeliste"/>
        <w:numPr>
          <w:ilvl w:val="0"/>
          <w:numId w:val="3"/>
        </w:numPr>
        <w:jc w:val="left"/>
        <w:rPr>
          <w:b w:val="0"/>
          <w:bCs/>
          <w:lang w:eastAsia="fr-CA"/>
        </w:rPr>
      </w:pPr>
      <w:r w:rsidRPr="00007160">
        <w:rPr>
          <w:b w:val="0"/>
          <w:bCs/>
          <w:lang w:eastAsia="fr-CA"/>
        </w:rPr>
        <w:t>L</w:t>
      </w:r>
      <w:r w:rsidR="00B83D02" w:rsidRPr="00007160">
        <w:rPr>
          <w:b w:val="0"/>
          <w:bCs/>
          <w:lang w:eastAsia="fr-CA"/>
        </w:rPr>
        <w:t>es particularités du programme d’étude</w:t>
      </w:r>
      <w:r w:rsidRPr="00007160">
        <w:rPr>
          <w:b w:val="0"/>
          <w:bCs/>
          <w:lang w:eastAsia="fr-CA"/>
        </w:rPr>
        <w:t>s.</w:t>
      </w:r>
    </w:p>
    <w:p w14:paraId="5053BC43" w14:textId="40CC4E4D" w:rsidR="00B83D02" w:rsidRPr="00007160" w:rsidRDefault="002F0CF2" w:rsidP="00BB2C8C">
      <w:pPr>
        <w:pStyle w:val="Paragraphedeliste"/>
        <w:numPr>
          <w:ilvl w:val="0"/>
          <w:numId w:val="3"/>
        </w:numPr>
        <w:jc w:val="left"/>
        <w:rPr>
          <w:b w:val="0"/>
          <w:bCs/>
          <w:lang w:eastAsia="fr-CA"/>
        </w:rPr>
      </w:pPr>
      <w:r w:rsidRPr="00007160">
        <w:rPr>
          <w:b w:val="0"/>
          <w:bCs/>
          <w:lang w:eastAsia="fr-CA"/>
        </w:rPr>
        <w:t>L</w:t>
      </w:r>
      <w:r w:rsidR="00B83D02" w:rsidRPr="00007160">
        <w:rPr>
          <w:b w:val="0"/>
          <w:bCs/>
          <w:lang w:eastAsia="fr-CA"/>
        </w:rPr>
        <w:t>es détails concernant l’épreuve synthèse du programme.</w:t>
      </w:r>
    </w:p>
    <w:p w14:paraId="3B3D7CAD" w14:textId="77777777" w:rsidR="00B83D02" w:rsidRPr="00007160" w:rsidRDefault="00B83D02" w:rsidP="002F0CF2">
      <w:pPr>
        <w:ind w:left="432"/>
        <w:rPr>
          <w:b w:val="0"/>
          <w:bCs/>
          <w:sz w:val="14"/>
          <w:szCs w:val="14"/>
          <w:lang w:eastAsia="fr-CA"/>
        </w:rPr>
      </w:pPr>
    </w:p>
    <w:p w14:paraId="33016A1A" w14:textId="77777777" w:rsidR="00E01A6B" w:rsidRDefault="00B83D02" w:rsidP="00E01A6B">
      <w:pPr>
        <w:pStyle w:val="Paragraphedeliste"/>
        <w:spacing w:before="120"/>
        <w:ind w:left="444"/>
        <w:rPr>
          <w:b w:val="0"/>
          <w:bCs/>
          <w:lang w:eastAsia="fr-CA"/>
        </w:rPr>
      </w:pPr>
      <w:r w:rsidRPr="00007160">
        <w:rPr>
          <w:b w:val="0"/>
          <w:bCs/>
          <w:lang w:eastAsia="fr-CA"/>
        </w:rPr>
        <w:t xml:space="preserve">Pour en savoir davantage sur les règles de vie étudiante, les conditions pour l’obtention du </w:t>
      </w:r>
      <w:r w:rsidR="002F0CF2" w:rsidRPr="00007160">
        <w:rPr>
          <w:b w:val="0"/>
          <w:bCs/>
          <w:lang w:eastAsia="fr-CA"/>
        </w:rPr>
        <w:t>diplôme d’études collégiales (</w:t>
      </w:r>
      <w:r w:rsidRPr="00007160">
        <w:rPr>
          <w:b w:val="0"/>
          <w:bCs/>
          <w:lang w:eastAsia="fr-CA"/>
        </w:rPr>
        <w:t>DEC</w:t>
      </w:r>
      <w:r w:rsidR="002F0CF2" w:rsidRPr="00007160">
        <w:rPr>
          <w:b w:val="0"/>
          <w:bCs/>
          <w:lang w:eastAsia="fr-CA"/>
        </w:rPr>
        <w:t>)</w:t>
      </w:r>
      <w:r w:rsidRPr="00007160">
        <w:rPr>
          <w:b w:val="0"/>
          <w:bCs/>
          <w:lang w:eastAsia="fr-CA"/>
        </w:rPr>
        <w:t xml:space="preserve">, et d’autres informations essentielles à la réussite et à l’intégration au </w:t>
      </w:r>
      <w:r w:rsidR="003A68F0" w:rsidRPr="00007160">
        <w:rPr>
          <w:b w:val="0"/>
          <w:bCs/>
          <w:lang w:eastAsia="fr-CA"/>
        </w:rPr>
        <w:t>c</w:t>
      </w:r>
      <w:r w:rsidRPr="00007160">
        <w:rPr>
          <w:b w:val="0"/>
          <w:bCs/>
          <w:lang w:eastAsia="fr-CA"/>
        </w:rPr>
        <w:t>égep Édouard-Montpetit, co</w:t>
      </w:r>
      <w:r w:rsidRPr="009D1CCA">
        <w:rPr>
          <w:b w:val="0"/>
          <w:bCs/>
          <w:lang w:eastAsia="fr-CA"/>
        </w:rPr>
        <w:t>nsultez le</w:t>
      </w:r>
      <w:r w:rsidR="00E01A6B">
        <w:rPr>
          <w:b w:val="0"/>
          <w:bCs/>
          <w:lang w:eastAsia="fr-CA"/>
        </w:rPr>
        <w:t>s sources d’informations suivantes :</w:t>
      </w:r>
    </w:p>
    <w:p w14:paraId="60A5C545" w14:textId="77777777" w:rsidR="00E01A6B" w:rsidRPr="00D869D3" w:rsidRDefault="00E01A6B" w:rsidP="00E01A6B">
      <w:pPr>
        <w:pStyle w:val="Paragraphedeliste"/>
        <w:spacing w:before="120"/>
        <w:ind w:left="444"/>
        <w:rPr>
          <w:b w:val="0"/>
          <w:bCs/>
          <w:sz w:val="14"/>
          <w:szCs w:val="14"/>
          <w:lang w:eastAsia="fr-CA"/>
        </w:rPr>
      </w:pPr>
    </w:p>
    <w:p w14:paraId="70CBA7FF" w14:textId="2981AF6F" w:rsidR="00E01A6B" w:rsidRPr="002C31E4" w:rsidRDefault="00E01A6B" w:rsidP="00BB2C8C">
      <w:pPr>
        <w:pStyle w:val="Paragraphedeliste"/>
        <w:numPr>
          <w:ilvl w:val="0"/>
          <w:numId w:val="3"/>
        </w:numPr>
        <w:jc w:val="left"/>
        <w:rPr>
          <w:b w:val="0"/>
          <w:bCs/>
          <w:lang w:eastAsia="fr-CA"/>
        </w:rPr>
      </w:pPr>
      <w:hyperlink r:id="rId16" w:history="1">
        <w:r w:rsidRPr="002C31E4">
          <w:rPr>
            <w:rStyle w:val="Lienhypertexte"/>
            <w:b w:val="0"/>
            <w:bCs/>
            <w:lang w:eastAsia="fr-CA"/>
          </w:rPr>
          <w:t>S</w:t>
        </w:r>
        <w:r w:rsidR="00B83D02" w:rsidRPr="002C31E4">
          <w:rPr>
            <w:rStyle w:val="Lienhypertexte"/>
            <w:b w:val="0"/>
            <w:bCs/>
            <w:lang w:eastAsia="fr-CA"/>
          </w:rPr>
          <w:t>ite Internet du Cégep</w:t>
        </w:r>
      </w:hyperlink>
      <w:r w:rsidR="002C31E4">
        <w:rPr>
          <w:b w:val="0"/>
          <w:bCs/>
          <w:lang w:eastAsia="fr-CA"/>
        </w:rPr>
        <w:t>.</w:t>
      </w:r>
    </w:p>
    <w:p w14:paraId="72888AB1" w14:textId="4D1F3157" w:rsidR="00E01A6B" w:rsidRPr="002C31E4" w:rsidRDefault="00E01A6B" w:rsidP="00BB2C8C">
      <w:pPr>
        <w:pStyle w:val="Paragraphedeliste"/>
        <w:numPr>
          <w:ilvl w:val="0"/>
          <w:numId w:val="3"/>
        </w:numPr>
        <w:jc w:val="left"/>
        <w:rPr>
          <w:b w:val="0"/>
          <w:bCs/>
          <w:lang w:eastAsia="fr-CA"/>
        </w:rPr>
      </w:pPr>
      <w:r w:rsidRPr="002C31E4">
        <w:rPr>
          <w:rFonts w:asciiTheme="minorHAnsi" w:hAnsiTheme="minorHAnsi" w:cstheme="minorHAnsi"/>
          <w:b w:val="0"/>
          <w:bCs/>
          <w:lang w:eastAsia="fr-CA"/>
        </w:rPr>
        <w:t>L</w:t>
      </w:r>
      <w:r w:rsidR="00B83D02" w:rsidRPr="002C31E4">
        <w:rPr>
          <w:rFonts w:asciiTheme="minorHAnsi" w:hAnsiTheme="minorHAnsi" w:cstheme="minorHAnsi"/>
          <w:b w:val="0"/>
          <w:bCs/>
          <w:lang w:eastAsia="fr-CA"/>
        </w:rPr>
        <w:t xml:space="preserve">e site </w:t>
      </w:r>
      <w:r w:rsidR="002C31E4">
        <w:rPr>
          <w:rFonts w:asciiTheme="minorHAnsi" w:hAnsiTheme="minorHAnsi" w:cstheme="minorHAnsi"/>
          <w:b w:val="0"/>
          <w:bCs/>
          <w:lang w:eastAsia="fr-CA"/>
        </w:rPr>
        <w:t>« </w:t>
      </w:r>
      <w:hyperlink r:id="rId17" w:history="1">
        <w:r w:rsidR="00B83D02" w:rsidRPr="002C31E4">
          <w:rPr>
            <w:rStyle w:val="Lienhypertexte"/>
            <w:rFonts w:asciiTheme="minorHAnsi" w:hAnsiTheme="minorHAnsi" w:cstheme="minorHAnsi"/>
            <w:b w:val="0"/>
            <w:bCs/>
            <w:i/>
            <w:iCs/>
            <w:lang w:eastAsia="fr-CA"/>
          </w:rPr>
          <w:t>Ma Réussite</w:t>
        </w:r>
        <w:r w:rsidR="002C31E4" w:rsidRPr="002C31E4">
          <w:rPr>
            <w:rStyle w:val="Lienhypertexte"/>
            <w:rFonts w:asciiTheme="minorHAnsi" w:hAnsiTheme="minorHAnsi" w:cstheme="minorHAnsi"/>
            <w:b w:val="0"/>
            <w:bCs/>
            <w:lang w:eastAsia="fr-CA"/>
          </w:rPr>
          <w:t> </w:t>
        </w:r>
      </w:hyperlink>
      <w:r w:rsidR="002C31E4" w:rsidRPr="002C31E4">
        <w:rPr>
          <w:rFonts w:asciiTheme="minorHAnsi" w:hAnsiTheme="minorHAnsi" w:cstheme="minorHAnsi"/>
          <w:b w:val="0"/>
          <w:bCs/>
          <w:lang w:eastAsia="fr-CA"/>
        </w:rPr>
        <w:t>»</w:t>
      </w:r>
      <w:r w:rsidR="00B83D02" w:rsidRPr="002C31E4">
        <w:rPr>
          <w:rFonts w:asciiTheme="minorHAnsi" w:hAnsiTheme="minorHAnsi" w:cstheme="minorHAnsi"/>
          <w:b w:val="0"/>
          <w:bCs/>
          <w:lang w:eastAsia="fr-CA"/>
        </w:rPr>
        <w:t xml:space="preserve"> au Cégep</w:t>
      </w:r>
      <w:r w:rsidR="002C31E4">
        <w:rPr>
          <w:rFonts w:asciiTheme="minorHAnsi" w:hAnsiTheme="minorHAnsi" w:cstheme="minorHAnsi"/>
          <w:b w:val="0"/>
          <w:bCs/>
          <w:lang w:eastAsia="fr-CA"/>
        </w:rPr>
        <w:t>.</w:t>
      </w:r>
      <w:r w:rsidRPr="002C31E4">
        <w:rPr>
          <w:rFonts w:asciiTheme="minorHAnsi" w:hAnsiTheme="minorHAnsi" w:cstheme="minorHAnsi"/>
          <w:b w:val="0"/>
          <w:bCs/>
          <w:lang w:eastAsia="fr-CA"/>
        </w:rPr>
        <w:t xml:space="preserve"> </w:t>
      </w:r>
    </w:p>
    <w:p w14:paraId="66ED6249" w14:textId="27906357" w:rsidR="00E01A6B" w:rsidRPr="002F41BC" w:rsidRDefault="00E01A6B" w:rsidP="00BB2C8C">
      <w:pPr>
        <w:pStyle w:val="Paragraphedeliste"/>
        <w:numPr>
          <w:ilvl w:val="0"/>
          <w:numId w:val="3"/>
        </w:numPr>
        <w:jc w:val="left"/>
        <w:rPr>
          <w:b w:val="0"/>
          <w:bCs/>
          <w:lang w:eastAsia="fr-CA"/>
        </w:rPr>
      </w:pPr>
      <w:hyperlink r:id="rId18" w:history="1">
        <w:r w:rsidR="002F41BC" w:rsidRPr="002F41BC">
          <w:rPr>
            <w:rStyle w:val="Lienhypertexte"/>
            <w:rFonts w:asciiTheme="minorHAnsi" w:hAnsiTheme="minorHAnsi" w:cstheme="minorHAnsi"/>
            <w:b w:val="0"/>
            <w:bCs/>
            <w:lang w:eastAsia="fr-CA"/>
          </w:rPr>
          <w:t>Mon</w:t>
        </w:r>
      </w:hyperlink>
      <w:r w:rsidR="002F41BC" w:rsidRPr="002F41BC">
        <w:rPr>
          <w:b w:val="0"/>
          <w:bCs/>
        </w:rPr>
        <w:t xml:space="preserve"> parcours</w:t>
      </w:r>
      <w:r w:rsidR="002C31E4" w:rsidRPr="002F41BC">
        <w:rPr>
          <w:rFonts w:asciiTheme="minorHAnsi" w:hAnsiTheme="minorHAnsi" w:cstheme="minorHAnsi"/>
          <w:b w:val="0"/>
          <w:bCs/>
          <w:lang w:eastAsia="fr-CA"/>
        </w:rPr>
        <w:t>.</w:t>
      </w:r>
    </w:p>
    <w:p w14:paraId="6088C662" w14:textId="333E1C9E" w:rsidR="00E01A6B" w:rsidRPr="002C31E4" w:rsidRDefault="00E01A6B" w:rsidP="00BB2C8C">
      <w:pPr>
        <w:pStyle w:val="Paragraphedeliste"/>
        <w:numPr>
          <w:ilvl w:val="0"/>
          <w:numId w:val="3"/>
        </w:numPr>
        <w:jc w:val="left"/>
        <w:rPr>
          <w:b w:val="0"/>
          <w:bCs/>
          <w:lang w:eastAsia="fr-CA"/>
        </w:rPr>
      </w:pPr>
      <w:r w:rsidRPr="002C31E4">
        <w:rPr>
          <w:rFonts w:asciiTheme="minorHAnsi" w:hAnsiTheme="minorHAnsi" w:cstheme="minorHAnsi"/>
          <w:b w:val="0"/>
          <w:bCs/>
          <w:lang w:eastAsia="fr-CA"/>
        </w:rPr>
        <w:t xml:space="preserve">Le </w:t>
      </w:r>
      <w:hyperlink r:id="rId19" w:history="1">
        <w:r w:rsidRPr="002C31E4">
          <w:rPr>
            <w:rStyle w:val="Lienhypertexte"/>
            <w:b w:val="0"/>
            <w:bCs/>
            <w:lang w:eastAsia="fr-CA"/>
          </w:rPr>
          <w:t>Parcours d’avenir</w:t>
        </w:r>
      </w:hyperlink>
      <w:r w:rsidRPr="002C31E4">
        <w:rPr>
          <w:b w:val="0"/>
          <w:bCs/>
        </w:rPr>
        <w:t>.</w:t>
      </w:r>
    </w:p>
    <w:p w14:paraId="0D2F09A5" w14:textId="77777777" w:rsidR="00D869D3" w:rsidRPr="00D869D3" w:rsidRDefault="00D869D3" w:rsidP="00D869D3">
      <w:pPr>
        <w:ind w:left="444"/>
        <w:jc w:val="left"/>
        <w:rPr>
          <w:b w:val="0"/>
          <w:bCs/>
          <w:sz w:val="14"/>
          <w:szCs w:val="14"/>
          <w:lang w:eastAsia="fr-CA"/>
        </w:rPr>
      </w:pPr>
    </w:p>
    <w:p w14:paraId="2EB55948" w14:textId="5363E29C" w:rsidR="00FA5313" w:rsidRDefault="00FA5313" w:rsidP="00FA5313">
      <w:pPr>
        <w:pStyle w:val="Titre1"/>
        <w:rPr>
          <w:caps w:val="0"/>
          <w:lang w:eastAsia="fr-CA"/>
        </w:rPr>
      </w:pPr>
      <w:bookmarkStart w:id="2" w:name="_Toc222750726"/>
      <w:r>
        <w:rPr>
          <w:caps w:val="0"/>
          <w:lang w:eastAsia="fr-CA"/>
        </w:rPr>
        <w:t xml:space="preserve">GRILLE </w:t>
      </w:r>
      <w:r w:rsidR="00E01A6B">
        <w:rPr>
          <w:caps w:val="0"/>
          <w:lang w:eastAsia="fr-CA"/>
        </w:rPr>
        <w:t>ET DESCRIPTIONS DE COURS</w:t>
      </w:r>
      <w:bookmarkEnd w:id="2"/>
    </w:p>
    <w:p w14:paraId="7E2EF911" w14:textId="77777777" w:rsidR="00FA5313" w:rsidRPr="00D869D3" w:rsidRDefault="00FA5313" w:rsidP="00FA5313">
      <w:pPr>
        <w:rPr>
          <w:b w:val="0"/>
          <w:bCs/>
          <w:sz w:val="10"/>
          <w:szCs w:val="10"/>
          <w:lang w:eastAsia="fr-CA"/>
        </w:rPr>
      </w:pPr>
    </w:p>
    <w:p w14:paraId="783A3518" w14:textId="75146103" w:rsidR="007B3DB7" w:rsidRDefault="002C31E4" w:rsidP="007B3DB7">
      <w:pPr>
        <w:pStyle w:val="Paragraphedeliste"/>
        <w:spacing w:before="120"/>
        <w:ind w:left="444"/>
        <w:rPr>
          <w:b w:val="0"/>
          <w:bCs/>
          <w:lang w:eastAsia="fr-CA"/>
        </w:rPr>
      </w:pPr>
      <w:r>
        <w:rPr>
          <w:b w:val="0"/>
          <w:bCs/>
          <w:lang w:eastAsia="fr-CA"/>
        </w:rPr>
        <w:t>L</w:t>
      </w:r>
      <w:r w:rsidR="009B7188">
        <w:rPr>
          <w:b w:val="0"/>
          <w:bCs/>
          <w:lang w:eastAsia="fr-CA"/>
        </w:rPr>
        <w:t>a</w:t>
      </w:r>
      <w:r>
        <w:rPr>
          <w:b w:val="0"/>
          <w:bCs/>
          <w:lang w:eastAsia="fr-CA"/>
        </w:rPr>
        <w:t xml:space="preserve"> grille et les </w:t>
      </w:r>
      <w:r w:rsidR="009478BA">
        <w:rPr>
          <w:b w:val="0"/>
          <w:bCs/>
          <w:lang w:eastAsia="fr-CA"/>
        </w:rPr>
        <w:t>descriptions des cours se trouvent aux pages suivantes.</w:t>
      </w:r>
    </w:p>
    <w:p w14:paraId="3A53DBE2" w14:textId="77777777" w:rsidR="009B7188" w:rsidRDefault="009B7188" w:rsidP="00FA5313">
      <w:pPr>
        <w:rPr>
          <w:b w:val="0"/>
          <w:bCs/>
          <w:sz w:val="20"/>
          <w:szCs w:val="20"/>
          <w:lang w:eastAsia="fr-CA"/>
        </w:rPr>
        <w:sectPr w:rsidR="009B7188" w:rsidSect="003A68F0">
          <w:headerReference w:type="default" r:id="rId20"/>
          <w:footerReference w:type="default" r:id="rId21"/>
          <w:pgSz w:w="12240" w:h="15840"/>
          <w:pgMar w:top="1701" w:right="1701" w:bottom="1418" w:left="1701" w:header="709" w:footer="397" w:gutter="0"/>
          <w:pgNumType w:start="1"/>
          <w:cols w:space="708"/>
          <w:docGrid w:linePitch="360"/>
        </w:sectPr>
      </w:pPr>
    </w:p>
    <w:p w14:paraId="27EFEC95" w14:textId="1F13BCC6" w:rsidR="002C31E4" w:rsidRDefault="009B7188" w:rsidP="009B7188">
      <w:pPr>
        <w:pStyle w:val="Titre2"/>
        <w:rPr>
          <w:lang w:eastAsia="fr-CA"/>
        </w:rPr>
      </w:pPr>
      <w:bookmarkStart w:id="3" w:name="_Toc222750727"/>
      <w:r>
        <w:rPr>
          <w:lang w:eastAsia="fr-CA"/>
        </w:rPr>
        <w:lastRenderedPageBreak/>
        <w:t>Grille de cours</w:t>
      </w:r>
      <w:bookmarkEnd w:id="3"/>
    </w:p>
    <w:p w14:paraId="68DE7149" w14:textId="77777777" w:rsidR="00295E8F" w:rsidRPr="00295E8F" w:rsidRDefault="00295E8F" w:rsidP="00295E8F">
      <w:pPr>
        <w:rPr>
          <w:lang w:eastAsia="fr-CA"/>
        </w:rPr>
      </w:pPr>
    </w:p>
    <w:p w14:paraId="36F30C46" w14:textId="6F014728" w:rsidR="002C31E4" w:rsidRDefault="009B7188">
      <w:pPr>
        <w:spacing w:after="160" w:line="259" w:lineRule="auto"/>
        <w:jc w:val="left"/>
        <w:rPr>
          <w:rFonts w:eastAsiaTheme="majorEastAsia" w:cstheme="majorBidi"/>
          <w:caps/>
          <w:color w:val="0C3455"/>
          <w:sz w:val="30"/>
          <w:szCs w:val="32"/>
        </w:rPr>
      </w:pPr>
      <w:r w:rsidRPr="00883411">
        <w:rPr>
          <w:noProof/>
        </w:rPr>
        <w:drawing>
          <wp:anchor distT="0" distB="0" distL="114300" distR="114300" simplePos="0" relativeHeight="251664389" behindDoc="0" locked="0" layoutInCell="1" allowOverlap="1" wp14:anchorId="14A11DC8" wp14:editId="370DBAC1">
            <wp:simplePos x="0" y="0"/>
            <wp:positionH relativeFrom="column">
              <wp:posOffset>520</wp:posOffset>
            </wp:positionH>
            <wp:positionV relativeFrom="paragraph">
              <wp:posOffset>-750</wp:posOffset>
            </wp:positionV>
            <wp:extent cx="5612130" cy="6277539"/>
            <wp:effectExtent l="0" t="0" r="7620" b="9525"/>
            <wp:wrapNone/>
            <wp:docPr id="50074483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612130" cy="627753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3B9E232" w14:textId="77777777" w:rsidR="002C31E4" w:rsidRDefault="002C31E4">
      <w:pPr>
        <w:spacing w:after="160" w:line="259" w:lineRule="auto"/>
        <w:jc w:val="left"/>
        <w:rPr>
          <w:rFonts w:eastAsiaTheme="majorEastAsia" w:cstheme="majorBidi"/>
          <w:caps/>
          <w:color w:val="0C3455"/>
          <w:sz w:val="30"/>
          <w:szCs w:val="32"/>
        </w:rPr>
        <w:sectPr w:rsidR="002C31E4" w:rsidSect="00295E8F">
          <w:pgSz w:w="12240" w:h="15840"/>
          <w:pgMar w:top="1701" w:right="1701" w:bottom="1418" w:left="1701" w:header="709" w:footer="397" w:gutter="0"/>
          <w:cols w:space="708"/>
          <w:docGrid w:linePitch="360"/>
        </w:sectPr>
      </w:pPr>
    </w:p>
    <w:p w14:paraId="7EFB184A" w14:textId="0F628B01" w:rsidR="009C2458" w:rsidRDefault="00E64060" w:rsidP="00E64060">
      <w:pPr>
        <w:pStyle w:val="Titre2"/>
      </w:pPr>
      <w:bookmarkStart w:id="4" w:name="_Toc222750728"/>
      <w:r>
        <w:lastRenderedPageBreak/>
        <w:t>Descriptions des cours</w:t>
      </w:r>
      <w:bookmarkEnd w:id="4"/>
    </w:p>
    <w:p w14:paraId="62061686" w14:textId="2620C855" w:rsidR="00E64060" w:rsidRPr="00E64060" w:rsidRDefault="00E64060" w:rsidP="00E64060">
      <w:pPr>
        <w:pStyle w:val="Titre3"/>
      </w:pPr>
      <w:bookmarkStart w:id="5" w:name="_Toc222750729"/>
      <w:r w:rsidRPr="00E64060">
        <w:t>Sciences humaines (profil Justice et enjeux internationaux, sans mathématiques)</w:t>
      </w:r>
      <w:bookmarkEnd w:id="5"/>
    </w:p>
    <w:p w14:paraId="42C22D28" w14:textId="77777777" w:rsidR="00E64060" w:rsidRDefault="00E64060" w:rsidP="00E64060"/>
    <w:p w14:paraId="539A08AD" w14:textId="574BC4DD" w:rsidR="00251C6D" w:rsidRPr="005E5F91" w:rsidRDefault="00251C6D" w:rsidP="00057C1C">
      <w:pPr>
        <w:pBdr>
          <w:top w:val="single" w:sz="4" w:space="1" w:color="auto"/>
          <w:left w:val="single" w:sz="4" w:space="4" w:color="auto"/>
          <w:bottom w:val="single" w:sz="4" w:space="1" w:color="auto"/>
          <w:right w:val="single" w:sz="4" w:space="4" w:color="auto"/>
        </w:pBdr>
      </w:pPr>
      <w:r w:rsidRPr="005E5F91">
        <w:t>MÉTHODOLOGIE DES SCIENCES HUMAINES</w:t>
      </w:r>
    </w:p>
    <w:p w14:paraId="2C0F7004" w14:textId="77777777" w:rsidR="00BB2C8C" w:rsidRPr="005E5F91" w:rsidRDefault="00BB2C8C" w:rsidP="00E90A25">
      <w:pPr>
        <w:tabs>
          <w:tab w:val="right" w:pos="8789"/>
        </w:tabs>
        <w:rPr>
          <w:rFonts w:asciiTheme="minorHAnsi" w:hAnsiTheme="minorHAnsi" w:cstheme="minorHAnsi"/>
        </w:rPr>
      </w:pPr>
    </w:p>
    <w:p w14:paraId="5EB32985" w14:textId="0B7ECD97" w:rsidR="00BB2C8C" w:rsidRPr="00921945" w:rsidRDefault="00BB2C8C" w:rsidP="00E90A25">
      <w:pPr>
        <w:tabs>
          <w:tab w:val="right" w:pos="8789"/>
        </w:tabs>
        <w:ind w:left="123"/>
        <w:rPr>
          <w:lang w:val="fr-FR"/>
        </w:rPr>
      </w:pPr>
      <w:r w:rsidRPr="00AF5E46">
        <w:t xml:space="preserve">300-103-EM </w:t>
      </w:r>
      <w:r w:rsidR="00057C1C" w:rsidRPr="00AF5E46">
        <w:t xml:space="preserve">MÉTHODES DE TRAVAIL INTELLECTUEL EN SCIENCES HUMAINES </w:t>
      </w:r>
      <w:r w:rsidRPr="00AF5E46">
        <w:t>(MTI)</w:t>
      </w:r>
      <w:r w:rsidR="00E90A25">
        <w:rPr>
          <w:lang w:val="fr-FR"/>
        </w:rPr>
        <w:tab/>
      </w:r>
      <w:r w:rsidRPr="00921945">
        <w:rPr>
          <w:lang w:val="fr-FR"/>
        </w:rPr>
        <w:t>1-2-3</w:t>
      </w:r>
    </w:p>
    <w:p w14:paraId="1A4CB507" w14:textId="77777777" w:rsidR="00BB2C8C" w:rsidRPr="00921945" w:rsidRDefault="00BB2C8C" w:rsidP="00E90A25">
      <w:pPr>
        <w:tabs>
          <w:tab w:val="right" w:pos="8789"/>
        </w:tabs>
      </w:pPr>
    </w:p>
    <w:p w14:paraId="0BC97BA1" w14:textId="77777777" w:rsidR="00BB2C8C" w:rsidRPr="00921945" w:rsidRDefault="00BB2C8C" w:rsidP="00E90A25">
      <w:pPr>
        <w:pStyle w:val="Corpsdetexte"/>
        <w:tabs>
          <w:tab w:val="right" w:pos="8789"/>
        </w:tabs>
        <w:ind w:left="123" w:right="-93"/>
        <w:rPr>
          <w:rFonts w:asciiTheme="minorHAnsi" w:hAnsiTheme="minorHAnsi" w:cstheme="minorHAnsi"/>
          <w:b w:val="0"/>
          <w:szCs w:val="22"/>
          <w:lang w:val="fr-CA"/>
        </w:rPr>
      </w:pPr>
      <w:r w:rsidRPr="00921945">
        <w:rPr>
          <w:rFonts w:asciiTheme="minorHAnsi" w:hAnsiTheme="minorHAnsi" w:cstheme="minorHAnsi"/>
          <w:b w:val="0"/>
          <w:szCs w:val="22"/>
          <w:lang w:val="fr-CA"/>
        </w:rPr>
        <w:t>Ce cours permet à l’étudiante ou à l’étudiant d’acquérir les habiletés méthodologiques nécessaires à la poursuite d’études en sciences humaines tant au niveau collégial qu’universitaire. Il l’initie ainsi à la lecture scientifique, à la recherche documentaire et à la rédaction de textes scientifiques, de même qu’il lui fournit les bases du travail en équipe. Ce cours familiarise aussi l’étudiante ou l’étudiant aux différents outils technologiques employés dans la recherche en sciences humaines. Il développe les habiletés méthodologiques par le biais de discussions, de lectures, et d’exercices appliqués, incluant l’utilisation d’outils technologiques. Au terme de ce cours, l’étudiante ou l’étudiant est amené à faire un bilan critique de sa démarche, du travail en équipe et de son utilisation des outils technologiques.</w:t>
      </w:r>
    </w:p>
    <w:p w14:paraId="11125FD5" w14:textId="77777777" w:rsidR="00BB2C8C" w:rsidRPr="00921945" w:rsidRDefault="00BB2C8C" w:rsidP="00E90A25">
      <w:pPr>
        <w:pStyle w:val="Corpsdetexte"/>
        <w:tabs>
          <w:tab w:val="right" w:pos="8789"/>
        </w:tabs>
        <w:ind w:left="123" w:right="239"/>
        <w:rPr>
          <w:rFonts w:asciiTheme="minorHAnsi" w:hAnsiTheme="minorHAnsi" w:cstheme="minorHAnsi"/>
          <w:b w:val="0"/>
          <w:szCs w:val="22"/>
          <w:lang w:val="fr-CA"/>
        </w:rPr>
      </w:pPr>
    </w:p>
    <w:p w14:paraId="4B9877CD" w14:textId="61EBE513" w:rsidR="00BB2C8C" w:rsidRPr="00921945" w:rsidRDefault="00BB2C8C" w:rsidP="00E90A25">
      <w:pPr>
        <w:tabs>
          <w:tab w:val="right" w:pos="8789"/>
        </w:tabs>
        <w:ind w:left="123"/>
        <w:rPr>
          <w:lang w:val="fr-FR"/>
        </w:rPr>
      </w:pPr>
      <w:r w:rsidRPr="00921945">
        <w:rPr>
          <w:lang w:val="fr-FR"/>
        </w:rPr>
        <w:t xml:space="preserve">300-204-EM </w:t>
      </w:r>
      <w:r w:rsidR="00057C1C" w:rsidRPr="00921945">
        <w:rPr>
          <w:lang w:val="fr-FR"/>
        </w:rPr>
        <w:t>RECHERCHE QUALITATIVE EN SCIENCES HUMAINES</w:t>
      </w:r>
      <w:r w:rsidR="00E90A25">
        <w:rPr>
          <w:lang w:val="fr-FR"/>
        </w:rPr>
        <w:tab/>
      </w:r>
      <w:r w:rsidRPr="00921945">
        <w:rPr>
          <w:lang w:val="fr-FR"/>
        </w:rPr>
        <w:t>1-3-2</w:t>
      </w:r>
    </w:p>
    <w:p w14:paraId="3338C2AC" w14:textId="77777777" w:rsidR="00BB2C8C" w:rsidRPr="00921945" w:rsidRDefault="00BB2C8C" w:rsidP="00E90A25">
      <w:pPr>
        <w:pStyle w:val="Corpsdetexte"/>
        <w:tabs>
          <w:tab w:val="right" w:pos="8789"/>
        </w:tabs>
        <w:spacing w:before="11"/>
        <w:rPr>
          <w:rFonts w:asciiTheme="minorHAnsi" w:hAnsiTheme="minorHAnsi" w:cstheme="minorHAnsi"/>
          <w:b w:val="0"/>
          <w:szCs w:val="22"/>
          <w:lang w:val="fr-CA"/>
        </w:rPr>
      </w:pPr>
    </w:p>
    <w:p w14:paraId="23911A1A" w14:textId="596A5F65" w:rsidR="00BB2C8C" w:rsidRPr="00921945" w:rsidRDefault="00BB2C8C" w:rsidP="00E90A25">
      <w:pPr>
        <w:pStyle w:val="Corpsdetexte"/>
        <w:ind w:left="123" w:right="49"/>
        <w:rPr>
          <w:rFonts w:asciiTheme="minorHAnsi" w:hAnsiTheme="minorHAnsi" w:cstheme="minorHAnsi"/>
          <w:szCs w:val="22"/>
          <w:lang w:val="fr-CA"/>
        </w:rPr>
      </w:pPr>
      <w:r w:rsidRPr="00921945">
        <w:rPr>
          <w:rFonts w:asciiTheme="minorHAnsi" w:hAnsiTheme="minorHAnsi" w:cstheme="minorHAnsi"/>
          <w:b w:val="0"/>
          <w:szCs w:val="22"/>
          <w:lang w:val="fr-CA"/>
        </w:rPr>
        <w:t>Ce cours vise à initier l'étudiante ou l‘étudiant à la démarche scientifique derrière la recherche qualitative en sciences humaines, et ce, de façon pratique, en l'amenant à réaliser un travail de recherche structuré et complet. Ce faisant, ce cours vise également à développer l’esprit scientifique et la capacité d’analyse. En étant soumis à une situation authentique de recherche, menée en équipe, l’étudiant ou l’étudiante développe des habiletés</w:t>
      </w:r>
      <w:r w:rsidR="00FA3F5B">
        <w:rPr>
          <w:rFonts w:asciiTheme="minorHAnsi" w:hAnsiTheme="minorHAnsi" w:cstheme="minorHAnsi"/>
          <w:b w:val="0"/>
          <w:szCs w:val="22"/>
          <w:lang w:val="fr-CA"/>
        </w:rPr>
        <w:t>,</w:t>
      </w:r>
      <w:r w:rsidRPr="00921945">
        <w:rPr>
          <w:rFonts w:asciiTheme="minorHAnsi" w:hAnsiTheme="minorHAnsi" w:cstheme="minorHAnsi"/>
          <w:b w:val="0"/>
          <w:szCs w:val="22"/>
          <w:lang w:val="fr-CA"/>
        </w:rPr>
        <w:t xml:space="preserve"> comme le sens de l’organisation et des responsabilités, la planification du temps, la rigueur intellectuelle et le travail collaboratif. Sur le plan pédagogique, ce cours est avant tout pratique, les exposés magistraux sont peu fréquents et la personne enseignante est plutôt une personne-ressource qui encadre les équipes de recherche. Elle indique les lectures obligatoires et peut diriger des ateliers en classe</w:t>
      </w:r>
      <w:r w:rsidRPr="00921945">
        <w:rPr>
          <w:rFonts w:asciiTheme="minorHAnsi" w:hAnsiTheme="minorHAnsi" w:cstheme="minorHAnsi"/>
          <w:szCs w:val="22"/>
          <w:lang w:val="fr-CA"/>
        </w:rPr>
        <w:t>.</w:t>
      </w:r>
    </w:p>
    <w:p w14:paraId="10A31437" w14:textId="77777777" w:rsidR="00BB2C8C" w:rsidRPr="00921945" w:rsidRDefault="00BB2C8C" w:rsidP="00E90A25">
      <w:pPr>
        <w:pStyle w:val="Corpsdetexte"/>
        <w:tabs>
          <w:tab w:val="right" w:pos="8789"/>
        </w:tabs>
        <w:spacing w:before="10"/>
        <w:rPr>
          <w:rFonts w:asciiTheme="minorHAnsi" w:hAnsiTheme="minorHAnsi" w:cstheme="minorHAnsi"/>
          <w:szCs w:val="22"/>
        </w:rPr>
      </w:pPr>
    </w:p>
    <w:p w14:paraId="5B4B415E" w14:textId="2954646A" w:rsidR="00BB2C8C" w:rsidRPr="00921945" w:rsidRDefault="00BB2C8C" w:rsidP="00E90A25">
      <w:pPr>
        <w:tabs>
          <w:tab w:val="right" w:pos="8789"/>
        </w:tabs>
        <w:ind w:left="122"/>
        <w:rPr>
          <w:lang w:val="fr-FR"/>
        </w:rPr>
      </w:pPr>
      <w:r w:rsidRPr="00921945">
        <w:rPr>
          <w:lang w:val="fr-FR"/>
        </w:rPr>
        <w:t xml:space="preserve">360-304-EM </w:t>
      </w:r>
      <w:r w:rsidR="00057C1C" w:rsidRPr="00921945">
        <w:rPr>
          <w:lang w:val="fr-FR"/>
        </w:rPr>
        <w:t>M</w:t>
      </w:r>
      <w:r w:rsidR="00FA3F5B">
        <w:rPr>
          <w:lang w:val="fr-FR"/>
        </w:rPr>
        <w:t>É</w:t>
      </w:r>
      <w:r w:rsidR="00057C1C" w:rsidRPr="00921945">
        <w:rPr>
          <w:lang w:val="fr-FR"/>
        </w:rPr>
        <w:t>THODES DE RECHERCHE QUANTITATIVE EN SCIENCES HUMAINES</w:t>
      </w:r>
      <w:r w:rsidR="00E90A25">
        <w:rPr>
          <w:lang w:val="fr-FR"/>
        </w:rPr>
        <w:tab/>
      </w:r>
      <w:r w:rsidRPr="00921945">
        <w:rPr>
          <w:lang w:val="fr-FR"/>
        </w:rPr>
        <w:t>2-2-2</w:t>
      </w:r>
    </w:p>
    <w:p w14:paraId="7117A69C" w14:textId="77777777" w:rsidR="00BB2C8C" w:rsidRPr="00921945" w:rsidRDefault="00BB2C8C" w:rsidP="00E90A25">
      <w:pPr>
        <w:pStyle w:val="Corpsdetexte"/>
        <w:tabs>
          <w:tab w:val="right" w:pos="8789"/>
        </w:tabs>
        <w:spacing w:before="11"/>
        <w:rPr>
          <w:rFonts w:asciiTheme="minorHAnsi" w:hAnsiTheme="minorHAnsi" w:cstheme="minorHAnsi"/>
          <w:b w:val="0"/>
          <w:szCs w:val="22"/>
          <w:lang w:val="fr-CA"/>
        </w:rPr>
      </w:pPr>
    </w:p>
    <w:p w14:paraId="335FAB5B" w14:textId="77777777" w:rsidR="00BB2C8C" w:rsidRDefault="00BB2C8C" w:rsidP="00E90A25">
      <w:pPr>
        <w:pStyle w:val="Corpsdetexte"/>
        <w:tabs>
          <w:tab w:val="right" w:pos="8789"/>
        </w:tabs>
        <w:ind w:left="123" w:right="-93" w:hanging="1"/>
        <w:rPr>
          <w:rFonts w:asciiTheme="minorHAnsi" w:hAnsiTheme="minorHAnsi" w:cstheme="minorHAnsi"/>
          <w:b w:val="0"/>
          <w:szCs w:val="22"/>
          <w:lang w:val="fr-CA"/>
        </w:rPr>
      </w:pPr>
      <w:r w:rsidRPr="00921945">
        <w:rPr>
          <w:rFonts w:asciiTheme="minorHAnsi" w:hAnsiTheme="minorHAnsi" w:cstheme="minorHAnsi"/>
          <w:b w:val="0"/>
          <w:szCs w:val="22"/>
          <w:lang w:val="fr-CA"/>
        </w:rPr>
        <w:t>Ce cours initie l’étudiante ou l’étudiant à la pertinence de l’analyse quantitative en sciences humaines, à la formulation d’hypothèses mesurables, à diverses méthodes de collectes et de traitement de données quantitatives, au jugement quant à la généralisation de résultats quantitatifs ainsi qu’à la description et à l’interprétation de liens quantitatifs entre des variables propres à des réalités humaines. Il ou elle apprend à choisir et à utiliser correctement les outils méthodologiques nécessaires pour analyser et interpréter des données quantitatives portant sur des phénomènes humains. Une approche intuitive est privilégiée pour développer les principes mathématiques de base. Les notions fondamentales sont présentées en établissant un rapport constant avec leurs applications pratiques et leurs limites méthodologiques. L’étudiante ou l’étudiant apprend à mieux évaluer l'information de nature quantitative véhiculée par les médias et à développer son esprit critique. Il ou elle apprendra également à utiliser correctement des outils informatiques de traitement statistique des données.</w:t>
      </w:r>
    </w:p>
    <w:p w14:paraId="06D9B83F" w14:textId="77777777" w:rsidR="00AF5E46" w:rsidRPr="00921945" w:rsidRDefault="00AF5E46" w:rsidP="00E90A25">
      <w:pPr>
        <w:pStyle w:val="Corpsdetexte"/>
        <w:tabs>
          <w:tab w:val="right" w:pos="8789"/>
        </w:tabs>
        <w:ind w:left="123" w:right="238" w:hanging="1"/>
        <w:rPr>
          <w:rFonts w:asciiTheme="minorHAnsi" w:hAnsiTheme="minorHAnsi" w:cstheme="minorHAnsi"/>
          <w:b w:val="0"/>
          <w:szCs w:val="22"/>
          <w:lang w:val="fr-CA"/>
        </w:rPr>
      </w:pPr>
    </w:p>
    <w:p w14:paraId="783D7F1F" w14:textId="0FFCCFD5" w:rsidR="00E90A25" w:rsidRDefault="00E90A25">
      <w:pPr>
        <w:spacing w:after="160" w:line="259" w:lineRule="auto"/>
        <w:jc w:val="left"/>
        <w:rPr>
          <w:rFonts w:asciiTheme="minorHAnsi" w:eastAsia="Times New Roman" w:hAnsiTheme="minorHAnsi" w:cstheme="minorHAnsi"/>
          <w:b w:val="0"/>
          <w:kern w:val="0"/>
          <w:lang w:eastAsia="fr-FR"/>
          <w14:ligatures w14:val="none"/>
        </w:rPr>
      </w:pPr>
      <w:r>
        <w:rPr>
          <w:rFonts w:asciiTheme="minorHAnsi" w:hAnsiTheme="minorHAnsi" w:cstheme="minorHAnsi"/>
          <w:b w:val="0"/>
        </w:rPr>
        <w:br w:type="page"/>
      </w:r>
    </w:p>
    <w:p w14:paraId="6A42C9E3" w14:textId="0E2D0412" w:rsidR="00BB2C8C" w:rsidRPr="00921945" w:rsidRDefault="00BB2C8C" w:rsidP="00E90A25">
      <w:pPr>
        <w:tabs>
          <w:tab w:val="right" w:pos="8789"/>
        </w:tabs>
        <w:ind w:left="122"/>
        <w:rPr>
          <w:lang w:val="fr-FR"/>
        </w:rPr>
      </w:pPr>
      <w:r w:rsidRPr="00921945">
        <w:rPr>
          <w:lang w:val="fr-FR"/>
        </w:rPr>
        <w:lastRenderedPageBreak/>
        <w:t xml:space="preserve">300-403-EM </w:t>
      </w:r>
      <w:r w:rsidR="00057C1C" w:rsidRPr="00921945">
        <w:rPr>
          <w:lang w:val="fr-FR"/>
        </w:rPr>
        <w:t>D</w:t>
      </w:r>
      <w:r w:rsidR="00FA3F5B">
        <w:rPr>
          <w:lang w:val="fr-FR"/>
        </w:rPr>
        <w:t>É</w:t>
      </w:r>
      <w:r w:rsidR="00057C1C" w:rsidRPr="00921945">
        <w:rPr>
          <w:lang w:val="fr-FR"/>
        </w:rPr>
        <w:t>MARCHE D’INT</w:t>
      </w:r>
      <w:r w:rsidR="00FA3F5B">
        <w:rPr>
          <w:lang w:val="fr-FR"/>
        </w:rPr>
        <w:t>É</w:t>
      </w:r>
      <w:r w:rsidR="00057C1C" w:rsidRPr="00921945">
        <w:rPr>
          <w:lang w:val="fr-FR"/>
        </w:rPr>
        <w:t>GRATION DES ACQUIS EN SCIENCES HUMAINES (DIASH)</w:t>
      </w:r>
      <w:r w:rsidR="00E90A25">
        <w:rPr>
          <w:lang w:val="fr-FR"/>
        </w:rPr>
        <w:tab/>
      </w:r>
      <w:r w:rsidRPr="00921945">
        <w:rPr>
          <w:lang w:val="fr-FR"/>
        </w:rPr>
        <w:t>1-2-2</w:t>
      </w:r>
    </w:p>
    <w:p w14:paraId="1F47EC99" w14:textId="77777777" w:rsidR="00BB2C8C" w:rsidRPr="00921945" w:rsidRDefault="00BB2C8C" w:rsidP="00E90A25">
      <w:pPr>
        <w:pStyle w:val="Corpsdetexte"/>
        <w:tabs>
          <w:tab w:val="right" w:pos="8789"/>
        </w:tabs>
        <w:spacing w:before="8"/>
        <w:jc w:val="left"/>
        <w:rPr>
          <w:rFonts w:asciiTheme="minorHAnsi" w:hAnsiTheme="minorHAnsi" w:cstheme="minorHAnsi"/>
          <w:szCs w:val="22"/>
        </w:rPr>
      </w:pPr>
    </w:p>
    <w:p w14:paraId="254C68F9" w14:textId="77777777" w:rsidR="00BB2C8C" w:rsidRPr="00921945" w:rsidRDefault="00BB2C8C" w:rsidP="00E90A25">
      <w:pPr>
        <w:pStyle w:val="Corpsdetexte"/>
        <w:tabs>
          <w:tab w:val="right" w:pos="8789"/>
        </w:tabs>
        <w:ind w:left="124" w:right="49"/>
        <w:rPr>
          <w:rFonts w:asciiTheme="minorHAnsi" w:hAnsiTheme="minorHAnsi" w:cstheme="minorHAnsi"/>
          <w:b w:val="0"/>
          <w:szCs w:val="22"/>
          <w:lang w:val="fr-CA"/>
        </w:rPr>
      </w:pPr>
      <w:r w:rsidRPr="00921945">
        <w:rPr>
          <w:rFonts w:asciiTheme="minorHAnsi" w:hAnsiTheme="minorHAnsi" w:cstheme="minorHAnsi"/>
          <w:b w:val="0"/>
          <w:szCs w:val="22"/>
          <w:lang w:val="fr-CA"/>
        </w:rPr>
        <w:t>Dans le cadre de ce cours, l’étudiante ou l’étudiant est amené à réaliser un projet d’intégration multidisciplinaire dans un contexte nouveau et authentique lui permettant d’intégrer les compétences et connaissances acquises au fil de son parcours au cégep. Ce projet, dont une partie est réalisée en équipe, implique que la personne étudiante mène une recherche sur un enjeu de société, qu’elle diffuse le fruit de son travail par le biais d’une production finale significative et qu’elle évalue de manière réflexive sa production finale de même que, plus globalement, sa démarche d’apprentissage en sciences humaines. Ce cours est porteur de l’épreuve synthèse de programme.</w:t>
      </w:r>
    </w:p>
    <w:p w14:paraId="57A877EB" w14:textId="77777777" w:rsidR="00BB2C8C" w:rsidRPr="00921945" w:rsidRDefault="00BB2C8C" w:rsidP="00E90A25">
      <w:pPr>
        <w:tabs>
          <w:tab w:val="right" w:pos="8789"/>
        </w:tabs>
        <w:ind w:right="49"/>
        <w:rPr>
          <w:rFonts w:asciiTheme="minorHAnsi" w:hAnsiTheme="minorHAnsi" w:cstheme="minorHAnsi"/>
        </w:rPr>
      </w:pPr>
    </w:p>
    <w:p w14:paraId="198DACAA" w14:textId="77777777" w:rsidR="00BB2C8C" w:rsidRPr="00921945" w:rsidRDefault="00BB2C8C" w:rsidP="00E90A25">
      <w:pPr>
        <w:tabs>
          <w:tab w:val="right" w:pos="8789"/>
        </w:tabs>
        <w:ind w:right="49"/>
        <w:rPr>
          <w:rFonts w:asciiTheme="minorHAnsi" w:hAnsiTheme="minorHAnsi" w:cstheme="minorHAnsi"/>
        </w:rPr>
      </w:pPr>
    </w:p>
    <w:p w14:paraId="1EE9CC49" w14:textId="77777777" w:rsidR="00E64060" w:rsidRPr="00921945" w:rsidRDefault="00E64060" w:rsidP="00E90A25">
      <w:pPr>
        <w:pBdr>
          <w:top w:val="single" w:sz="4" w:space="1" w:color="auto"/>
          <w:left w:val="single" w:sz="4" w:space="4" w:color="auto"/>
          <w:bottom w:val="single" w:sz="4" w:space="1" w:color="auto"/>
          <w:right w:val="single" w:sz="4" w:space="4" w:color="auto"/>
        </w:pBdr>
        <w:tabs>
          <w:tab w:val="right" w:pos="8789"/>
        </w:tabs>
        <w:ind w:right="49"/>
        <w:rPr>
          <w:caps/>
        </w:rPr>
      </w:pPr>
      <w:r w:rsidRPr="00921945">
        <w:t>GÉOGRAPHIE</w:t>
      </w:r>
    </w:p>
    <w:p w14:paraId="284CD92A" w14:textId="77777777" w:rsidR="00E64060" w:rsidRPr="00921945" w:rsidRDefault="00E64060" w:rsidP="00E90A25">
      <w:pPr>
        <w:pStyle w:val="Titre1"/>
        <w:numPr>
          <w:ilvl w:val="0"/>
          <w:numId w:val="0"/>
        </w:numPr>
        <w:tabs>
          <w:tab w:val="right" w:pos="8789"/>
          <w:tab w:val="right" w:pos="10566"/>
        </w:tabs>
        <w:spacing w:before="94"/>
        <w:ind w:left="-308" w:right="49"/>
        <w:jc w:val="left"/>
        <w:rPr>
          <w:rFonts w:asciiTheme="minorHAnsi" w:hAnsiTheme="minorHAnsi" w:cstheme="minorHAnsi"/>
          <w:color w:val="auto"/>
          <w:sz w:val="22"/>
          <w:szCs w:val="22"/>
          <w:lang w:val="fr-FR"/>
        </w:rPr>
      </w:pPr>
    </w:p>
    <w:p w14:paraId="5917FF64" w14:textId="119CE28F" w:rsidR="00E64060" w:rsidRPr="00921945" w:rsidRDefault="00E64060" w:rsidP="00E90A25">
      <w:pPr>
        <w:tabs>
          <w:tab w:val="right" w:pos="8789"/>
        </w:tabs>
        <w:ind w:left="124" w:right="49"/>
        <w:rPr>
          <w:lang w:val="fr-FR"/>
        </w:rPr>
      </w:pPr>
      <w:r w:rsidRPr="00921945">
        <w:rPr>
          <w:lang w:val="fr-FR"/>
        </w:rPr>
        <w:t xml:space="preserve">320-703-EM </w:t>
      </w:r>
      <w:r w:rsidR="00057C1C" w:rsidRPr="00921945">
        <w:rPr>
          <w:lang w:val="fr-FR"/>
        </w:rPr>
        <w:t>TERRITOIRES D’ICI ET D’AILLEURS</w:t>
      </w:r>
      <w:r w:rsidR="00E90A25">
        <w:rPr>
          <w:lang w:val="fr-FR"/>
        </w:rPr>
        <w:tab/>
      </w:r>
      <w:r w:rsidRPr="00921945">
        <w:rPr>
          <w:lang w:val="fr-FR"/>
        </w:rPr>
        <w:t>2-1-3</w:t>
      </w:r>
    </w:p>
    <w:p w14:paraId="5E0F29D4" w14:textId="77777777" w:rsidR="00E64060" w:rsidRPr="00921945" w:rsidRDefault="00E64060" w:rsidP="00E90A25">
      <w:pPr>
        <w:pStyle w:val="Corpsdetexte"/>
        <w:tabs>
          <w:tab w:val="right" w:pos="8789"/>
        </w:tabs>
        <w:spacing w:before="241"/>
        <w:ind w:left="124" w:right="49"/>
        <w:rPr>
          <w:rFonts w:asciiTheme="minorHAnsi" w:hAnsiTheme="minorHAnsi" w:cstheme="minorHAnsi"/>
          <w:b w:val="0"/>
          <w:szCs w:val="22"/>
          <w:lang w:val="fr-CA"/>
        </w:rPr>
      </w:pPr>
      <w:r w:rsidRPr="00921945">
        <w:rPr>
          <w:rFonts w:asciiTheme="minorHAnsi" w:hAnsiTheme="minorHAnsi" w:cstheme="minorHAnsi"/>
          <w:b w:val="0"/>
          <w:szCs w:val="22"/>
          <w:lang w:val="fr-CA"/>
        </w:rPr>
        <w:t>Ce cours permet à la personne étudiante d’analyser la dimension territoriale de divers phénomènes culturels, économiques, politiques et sociaux. Il l’initie à l’analyse géographique des espaces physiques et humains, espaces modelés par des sociétés. Les connaissances acquises au sujet des territoires améliorent chez la personne étudiante sa compréhension du monde et sa capacité à saisir l’actualité internationale, favorisant une plus grande ouverture aux réalités mondiales. À l’aide d’outils tels que la grille d’observation et l’analyse cartographique, le cours permet aussi d’approfondir l’étude du territoire urbain au niveau mondial et ses manifestations à l’échelle québécoise.</w:t>
      </w:r>
    </w:p>
    <w:p w14:paraId="06C49E16" w14:textId="77777777" w:rsidR="00E64060" w:rsidRPr="00921945" w:rsidRDefault="00E64060" w:rsidP="00E90A25">
      <w:pPr>
        <w:pStyle w:val="Corpsdetexte"/>
        <w:tabs>
          <w:tab w:val="right" w:pos="8789"/>
        </w:tabs>
        <w:spacing w:before="239"/>
        <w:ind w:left="124" w:right="49"/>
        <w:rPr>
          <w:rFonts w:asciiTheme="minorHAnsi" w:hAnsiTheme="minorHAnsi" w:cstheme="minorHAnsi"/>
          <w:szCs w:val="22"/>
          <w:lang w:val="fr-CA"/>
        </w:rPr>
      </w:pPr>
      <w:r w:rsidRPr="00921945">
        <w:rPr>
          <w:rFonts w:asciiTheme="minorHAnsi" w:hAnsiTheme="minorHAnsi" w:cstheme="minorHAnsi"/>
          <w:b w:val="0"/>
          <w:szCs w:val="22"/>
          <w:lang w:val="fr-CA"/>
        </w:rPr>
        <w:t>Une formule active offre la possibilité de réaliser un court séjour afin de rencontrer différents spécialistes sur le terrain. Le stage d’études remplace trois semaines de cours et permet d’observer sur place les impacts des phénomènes géographiques étudiés, tels que l’aménagement urbain en zones à risque, les enjeux touristiques et la manifestation des mouvements migratoires internationaux</w:t>
      </w:r>
      <w:r w:rsidRPr="00921945">
        <w:rPr>
          <w:rFonts w:asciiTheme="minorHAnsi" w:hAnsiTheme="minorHAnsi" w:cstheme="minorHAnsi"/>
          <w:szCs w:val="22"/>
          <w:lang w:val="fr-CA"/>
        </w:rPr>
        <w:t>.</w:t>
      </w:r>
    </w:p>
    <w:p w14:paraId="3FF1586E" w14:textId="77777777" w:rsidR="00E64060" w:rsidRPr="00921945" w:rsidRDefault="00E64060" w:rsidP="00E90A25">
      <w:pPr>
        <w:pStyle w:val="Corpsdetexte"/>
        <w:tabs>
          <w:tab w:val="right" w:pos="8789"/>
        </w:tabs>
        <w:ind w:right="49"/>
        <w:rPr>
          <w:rFonts w:asciiTheme="minorHAnsi" w:hAnsiTheme="minorHAnsi" w:cstheme="minorHAnsi"/>
          <w:szCs w:val="22"/>
          <w:lang w:val="fr-CA"/>
        </w:rPr>
      </w:pPr>
    </w:p>
    <w:p w14:paraId="28DA54C5" w14:textId="4F507529" w:rsidR="00E64060" w:rsidRPr="00921945" w:rsidRDefault="00E64060" w:rsidP="00E90A25">
      <w:pPr>
        <w:tabs>
          <w:tab w:val="right" w:pos="8789"/>
        </w:tabs>
        <w:ind w:left="124" w:right="49"/>
        <w:rPr>
          <w:lang w:val="fr-FR"/>
        </w:rPr>
      </w:pPr>
      <w:r w:rsidRPr="00921945">
        <w:rPr>
          <w:lang w:val="fr-FR"/>
        </w:rPr>
        <w:t xml:space="preserve">320-303-EM </w:t>
      </w:r>
      <w:r w:rsidR="00057C1C" w:rsidRPr="00921945">
        <w:rPr>
          <w:lang w:val="fr-FR"/>
        </w:rPr>
        <w:t>G</w:t>
      </w:r>
      <w:r w:rsidR="00FA3F5B">
        <w:rPr>
          <w:lang w:val="fr-FR"/>
        </w:rPr>
        <w:t>É</w:t>
      </w:r>
      <w:r w:rsidR="00057C1C" w:rsidRPr="00921945">
        <w:rPr>
          <w:lang w:val="fr-FR"/>
        </w:rPr>
        <w:t>OPOLITIQUE</w:t>
      </w:r>
      <w:r w:rsidR="00E90A25">
        <w:rPr>
          <w:lang w:val="fr-FR"/>
        </w:rPr>
        <w:tab/>
      </w:r>
      <w:r w:rsidRPr="00921945">
        <w:rPr>
          <w:lang w:val="fr-FR"/>
        </w:rPr>
        <w:t>2-1-2</w:t>
      </w:r>
    </w:p>
    <w:p w14:paraId="5AF2D71E" w14:textId="77777777" w:rsidR="00E64060" w:rsidRDefault="00E64060" w:rsidP="00E90A25">
      <w:pPr>
        <w:pStyle w:val="Corpsdetexte"/>
        <w:tabs>
          <w:tab w:val="right" w:pos="8789"/>
        </w:tabs>
        <w:spacing w:before="241"/>
        <w:ind w:left="124" w:right="49"/>
        <w:rPr>
          <w:rFonts w:asciiTheme="minorHAnsi" w:hAnsiTheme="minorHAnsi" w:cstheme="minorHAnsi"/>
          <w:b w:val="0"/>
          <w:szCs w:val="22"/>
          <w:lang w:val="fr-CA"/>
        </w:rPr>
      </w:pPr>
      <w:r w:rsidRPr="00921945">
        <w:rPr>
          <w:rFonts w:asciiTheme="minorHAnsi" w:hAnsiTheme="minorHAnsi" w:cstheme="minorHAnsi"/>
          <w:b w:val="0"/>
          <w:szCs w:val="22"/>
          <w:lang w:val="fr-CA"/>
        </w:rPr>
        <w:t>Ce cours d’introduction à la géopolitique contemporaine permet à l’étudiante ou à l’étudiant de mieux comprendre les rapports de force entre les différents acteurs et le territoire. En utilisant l’approche géopolitique comme méthode d’analyse, les enjeux traités sont définis (quelle est la source de tension ?) et mis en perspective par rapport aux principales caractéristiques du territoire concerné. L’étudiante ou l’étudiant porte un regard sur la situation géographique (territoire favorable ou défavorable ?), sur les caractéristiques physiques avantageuses ou désavantageuses, sur l’état des frontières comme limite territoriale, politique ou juridique, sur l’état des ressources présentes ou absentes, sur les caractéristiques démographiques (répartition de la population, flux migratoires, etc.), sur les systèmes politiques ou sur les activités économiques. Finalement, l’identification des acteurs qui rivalisent ou coopèrent s’effectue à plusieurs niveaux d’échelle d’analyse et permet à l’étudiante ou à l’étudiant de comprendre quelles sont leurs visées par rapport à l’enjeu territorial.</w:t>
      </w:r>
    </w:p>
    <w:p w14:paraId="0DEC7129" w14:textId="77777777" w:rsidR="00AF5E46" w:rsidRPr="00921945" w:rsidRDefault="00AF5E46" w:rsidP="00E90A25">
      <w:pPr>
        <w:pStyle w:val="Corpsdetexte"/>
        <w:tabs>
          <w:tab w:val="right" w:pos="8789"/>
        </w:tabs>
        <w:spacing w:before="241"/>
        <w:ind w:left="124" w:right="49"/>
        <w:rPr>
          <w:rFonts w:asciiTheme="minorHAnsi" w:hAnsiTheme="minorHAnsi" w:cstheme="minorHAnsi"/>
          <w:b w:val="0"/>
          <w:szCs w:val="22"/>
          <w:lang w:val="fr-CA"/>
        </w:rPr>
      </w:pPr>
    </w:p>
    <w:p w14:paraId="1DE90B77" w14:textId="3D1EC0A3" w:rsidR="00E64060" w:rsidRPr="00921945" w:rsidRDefault="00E64060" w:rsidP="00E90A25">
      <w:pPr>
        <w:tabs>
          <w:tab w:val="right" w:pos="8789"/>
        </w:tabs>
        <w:ind w:left="124"/>
        <w:rPr>
          <w:lang w:val="fr-FR"/>
        </w:rPr>
      </w:pPr>
      <w:r w:rsidRPr="00921945">
        <w:rPr>
          <w:lang w:val="fr-FR"/>
        </w:rPr>
        <w:lastRenderedPageBreak/>
        <w:t xml:space="preserve">320-403-EM </w:t>
      </w:r>
      <w:r w:rsidR="00057C1C" w:rsidRPr="00921945">
        <w:rPr>
          <w:lang w:val="fr-FR"/>
        </w:rPr>
        <w:t>(IN)JUSTICES TERRITORIALES</w:t>
      </w:r>
      <w:r w:rsidR="00E90A25">
        <w:rPr>
          <w:lang w:val="fr-FR"/>
        </w:rPr>
        <w:tab/>
      </w:r>
      <w:r w:rsidRPr="00921945">
        <w:rPr>
          <w:lang w:val="fr-FR"/>
        </w:rPr>
        <w:t>1-2-2</w:t>
      </w:r>
    </w:p>
    <w:p w14:paraId="10698B62" w14:textId="77777777" w:rsidR="00E64060" w:rsidRPr="00921945" w:rsidRDefault="00E64060" w:rsidP="00E90A25">
      <w:pPr>
        <w:tabs>
          <w:tab w:val="right" w:pos="8789"/>
        </w:tabs>
      </w:pPr>
    </w:p>
    <w:p w14:paraId="3C14D617" w14:textId="316C5724" w:rsidR="00E64060" w:rsidRPr="00921945" w:rsidRDefault="00E64060" w:rsidP="00E90A25">
      <w:pPr>
        <w:pStyle w:val="Corpsdetexte"/>
        <w:tabs>
          <w:tab w:val="right" w:pos="8789"/>
        </w:tabs>
        <w:ind w:left="124" w:right="49"/>
        <w:rPr>
          <w:rFonts w:asciiTheme="minorHAnsi" w:hAnsiTheme="minorHAnsi" w:cstheme="minorHAnsi"/>
          <w:b w:val="0"/>
          <w:szCs w:val="22"/>
          <w:lang w:val="fr-CA"/>
        </w:rPr>
      </w:pPr>
      <w:r w:rsidRPr="00921945">
        <w:rPr>
          <w:rFonts w:asciiTheme="minorHAnsi" w:hAnsiTheme="minorHAnsi" w:cstheme="minorHAnsi"/>
          <w:b w:val="0"/>
          <w:szCs w:val="22"/>
          <w:lang w:val="fr-CA"/>
        </w:rPr>
        <w:t>L’analyse géographique permet à l’étudiante ou à l’étudiant de mieux comprendre comment le territoire est le reflet d’inégalités socialement construites. S’articulant autour de la notion de justice spatiale, ce cours aborde plusieurs questions</w:t>
      </w:r>
      <w:r w:rsidR="00FA3F5B">
        <w:rPr>
          <w:rFonts w:asciiTheme="minorHAnsi" w:hAnsiTheme="minorHAnsi" w:cstheme="minorHAnsi"/>
          <w:b w:val="0"/>
          <w:szCs w:val="22"/>
          <w:lang w:val="fr-CA"/>
        </w:rPr>
        <w:t>,</w:t>
      </w:r>
      <w:r w:rsidRPr="00921945">
        <w:rPr>
          <w:rFonts w:asciiTheme="minorHAnsi" w:hAnsiTheme="minorHAnsi" w:cstheme="minorHAnsi"/>
          <w:b w:val="0"/>
          <w:szCs w:val="22"/>
          <w:lang w:val="fr-CA"/>
        </w:rPr>
        <w:t xml:space="preserve"> comme celles de l’accès équitable aux ressources. Ce cours porte ainsi sur les aspects géographiques de la justice et de l’injustice et l’étudiante ou l’étudiant mobilise ses connaissances géographiques acquises pour créer un outil de collecte de données qui lui permet d’observer et d’analyser un enjeu territorial local.</w:t>
      </w:r>
    </w:p>
    <w:p w14:paraId="3CA79382" w14:textId="307CAA14" w:rsidR="009C2458" w:rsidRPr="00921945" w:rsidRDefault="009C2458" w:rsidP="00E90A25">
      <w:pPr>
        <w:tabs>
          <w:tab w:val="right" w:pos="8789"/>
        </w:tabs>
        <w:spacing w:after="160" w:line="259" w:lineRule="auto"/>
        <w:ind w:right="49"/>
        <w:rPr>
          <w:rFonts w:asciiTheme="minorHAnsi" w:eastAsiaTheme="majorEastAsia" w:hAnsiTheme="minorHAnsi" w:cstheme="minorHAnsi"/>
          <w:caps/>
        </w:rPr>
      </w:pPr>
    </w:p>
    <w:p w14:paraId="174C3A18" w14:textId="77777777" w:rsidR="00E64060" w:rsidRPr="00921945" w:rsidRDefault="00E64060" w:rsidP="00E90A25">
      <w:pPr>
        <w:pBdr>
          <w:top w:val="single" w:sz="4" w:space="1" w:color="auto"/>
          <w:left w:val="single" w:sz="4" w:space="4" w:color="auto"/>
          <w:bottom w:val="single" w:sz="4" w:space="1" w:color="auto"/>
          <w:right w:val="single" w:sz="4" w:space="4" w:color="auto"/>
        </w:pBdr>
        <w:tabs>
          <w:tab w:val="right" w:pos="8789"/>
        </w:tabs>
        <w:ind w:right="49"/>
        <w:rPr>
          <w:caps/>
        </w:rPr>
      </w:pPr>
      <w:r w:rsidRPr="00921945">
        <w:t>HISTOIRE</w:t>
      </w:r>
    </w:p>
    <w:p w14:paraId="3A2F410B" w14:textId="77777777" w:rsidR="00B7178C" w:rsidRDefault="00B7178C" w:rsidP="00E90A25">
      <w:pPr>
        <w:tabs>
          <w:tab w:val="right" w:pos="8789"/>
        </w:tabs>
        <w:ind w:right="49"/>
        <w:rPr>
          <w:lang w:val="fr-FR"/>
        </w:rPr>
      </w:pPr>
    </w:p>
    <w:p w14:paraId="0A39F6FB" w14:textId="2037B3E0" w:rsidR="00E64060" w:rsidRPr="00921945" w:rsidRDefault="00E64060" w:rsidP="00E90A25">
      <w:pPr>
        <w:tabs>
          <w:tab w:val="right" w:pos="8789"/>
        </w:tabs>
        <w:ind w:right="49"/>
        <w:rPr>
          <w:lang w:val="fr-FR"/>
        </w:rPr>
      </w:pPr>
      <w:r w:rsidRPr="00921945">
        <w:rPr>
          <w:lang w:val="fr-FR"/>
        </w:rPr>
        <w:t xml:space="preserve">330-704-EM </w:t>
      </w:r>
      <w:r w:rsidR="00057C1C" w:rsidRPr="00921945">
        <w:rPr>
          <w:lang w:val="fr-FR"/>
        </w:rPr>
        <w:t>HISTOIRE DU MONDE, DU XVE SI</w:t>
      </w:r>
      <w:r w:rsidR="00FA3F5B">
        <w:rPr>
          <w:lang w:val="fr-FR"/>
        </w:rPr>
        <w:t>È</w:t>
      </w:r>
      <w:r w:rsidR="00057C1C" w:rsidRPr="00921945">
        <w:rPr>
          <w:lang w:val="fr-FR"/>
        </w:rPr>
        <w:t xml:space="preserve">CLE </w:t>
      </w:r>
      <w:r w:rsidR="00FA3F5B">
        <w:rPr>
          <w:lang w:val="fr-FR"/>
        </w:rPr>
        <w:t>À</w:t>
      </w:r>
      <w:r w:rsidR="00057C1C" w:rsidRPr="00921945">
        <w:rPr>
          <w:lang w:val="fr-FR"/>
        </w:rPr>
        <w:t xml:space="preserve"> NOS JOURS</w:t>
      </w:r>
      <w:r w:rsidR="00E90A25">
        <w:rPr>
          <w:lang w:val="fr-FR"/>
        </w:rPr>
        <w:tab/>
      </w:r>
      <w:r w:rsidRPr="00921945">
        <w:rPr>
          <w:lang w:val="fr-FR"/>
        </w:rPr>
        <w:t>2-2-3</w:t>
      </w:r>
    </w:p>
    <w:p w14:paraId="1DAF34A4" w14:textId="6C6C0A1B" w:rsidR="00B7178C" w:rsidRDefault="00E64060" w:rsidP="00E90A25">
      <w:pPr>
        <w:pStyle w:val="Corpsdetexte"/>
        <w:tabs>
          <w:tab w:val="right" w:pos="8789"/>
        </w:tabs>
        <w:spacing w:before="241"/>
        <w:ind w:right="49"/>
        <w:rPr>
          <w:rFonts w:asciiTheme="minorHAnsi" w:hAnsiTheme="minorHAnsi" w:cstheme="minorHAnsi"/>
          <w:b w:val="0"/>
          <w:szCs w:val="22"/>
          <w:lang w:val="fr-CA"/>
        </w:rPr>
      </w:pPr>
      <w:r w:rsidRPr="00921945">
        <w:rPr>
          <w:rFonts w:asciiTheme="minorHAnsi" w:hAnsiTheme="minorHAnsi" w:cstheme="minorHAnsi"/>
          <w:b w:val="0"/>
          <w:szCs w:val="22"/>
          <w:lang w:val="fr-CA"/>
        </w:rPr>
        <w:t>Pour mieux comprendre les dynamiques qui ont marqué le passé de l’humanité et les apports de la discipline historique à l’analyse d’enjeux actuels, ce cours propose d’interpréter certains fondements du monde depuis le XVe siècle à l’aide des concepts et des outils qui caractérisent la méthode historique. Seront abordés des événements, des thèmes et des étapes fondamentales de l’histoire mondiale depuis le XVe siècle, de même que des réalités antérieures qui ont joué un rôle dans la construction de l’Occident et du monde moderne et contemporain.</w:t>
      </w:r>
    </w:p>
    <w:p w14:paraId="5025D2E4" w14:textId="77777777" w:rsidR="008E228F" w:rsidRPr="00921945" w:rsidRDefault="008E228F" w:rsidP="00E90A25">
      <w:pPr>
        <w:pStyle w:val="Corpsdetexte"/>
        <w:tabs>
          <w:tab w:val="right" w:pos="8789"/>
        </w:tabs>
        <w:ind w:right="49"/>
        <w:rPr>
          <w:rFonts w:asciiTheme="minorHAnsi" w:hAnsiTheme="minorHAnsi" w:cstheme="minorHAnsi"/>
          <w:b w:val="0"/>
          <w:szCs w:val="22"/>
          <w:lang w:val="fr-CA"/>
        </w:rPr>
      </w:pPr>
    </w:p>
    <w:p w14:paraId="3FC98C06" w14:textId="523E6D20" w:rsidR="00E64060" w:rsidRPr="00921945" w:rsidRDefault="00E64060" w:rsidP="00E90A25">
      <w:pPr>
        <w:tabs>
          <w:tab w:val="right" w:pos="8789"/>
        </w:tabs>
        <w:ind w:right="49"/>
        <w:rPr>
          <w:lang w:val="fr-FR"/>
        </w:rPr>
      </w:pPr>
      <w:r w:rsidRPr="00921945">
        <w:rPr>
          <w:lang w:val="fr-FR"/>
        </w:rPr>
        <w:t xml:space="preserve">330-303-EM </w:t>
      </w:r>
      <w:r w:rsidR="00057C1C" w:rsidRPr="00921945">
        <w:rPr>
          <w:lang w:val="fr-FR"/>
        </w:rPr>
        <w:t>HISTOIRE DE LA JUSTICE ET DES DROITS AU QU</w:t>
      </w:r>
      <w:r w:rsidR="00FA3F5B">
        <w:rPr>
          <w:lang w:val="fr-FR"/>
        </w:rPr>
        <w:t>É</w:t>
      </w:r>
      <w:r w:rsidR="00057C1C" w:rsidRPr="00921945">
        <w:rPr>
          <w:lang w:val="fr-FR"/>
        </w:rPr>
        <w:t>BEC ET DANS LE MONDE</w:t>
      </w:r>
      <w:r w:rsidRPr="00921945">
        <w:rPr>
          <w:lang w:val="fr-FR"/>
        </w:rPr>
        <w:tab/>
        <w:t>2-1-2</w:t>
      </w:r>
    </w:p>
    <w:p w14:paraId="320D9042" w14:textId="77777777" w:rsidR="00E64060" w:rsidRPr="00921945" w:rsidRDefault="00E64060" w:rsidP="00E90A25">
      <w:pPr>
        <w:pStyle w:val="Corpsdetexte"/>
        <w:tabs>
          <w:tab w:val="right" w:pos="8789"/>
        </w:tabs>
        <w:spacing w:before="241"/>
        <w:ind w:right="49"/>
        <w:rPr>
          <w:rFonts w:asciiTheme="minorHAnsi" w:hAnsiTheme="minorHAnsi" w:cstheme="minorHAnsi"/>
          <w:b w:val="0"/>
          <w:szCs w:val="22"/>
          <w:lang w:val="fr-CA"/>
        </w:rPr>
      </w:pPr>
      <w:r w:rsidRPr="00921945">
        <w:rPr>
          <w:rFonts w:asciiTheme="minorHAnsi" w:hAnsiTheme="minorHAnsi" w:cstheme="minorHAnsi"/>
          <w:b w:val="0"/>
          <w:szCs w:val="22"/>
          <w:lang w:val="fr-CA"/>
        </w:rPr>
        <w:t>Les principes, les réalités et les enjeux judiciaires sont marqués par des héritages historiques et se transforment avec le temps et le parcours des sociétés, au Québec et dans le monde. L’analyse historique des principes fondamentaux qui prévalent à la formulation de traditions, de coutumes et de codes judiciaires permet de mieux comprendre différentes conceptions de la justice. De même, la perspective historique donne du relief aux diverses notions de droits et de libertés dans des contextes sociaux particuliers : droits collectifs et individuels, droits fondamentaux, égalité juridique, liberté d’expression et de conscience sont quelques-uns des thèmes abordés dans ce cours.</w:t>
      </w:r>
    </w:p>
    <w:p w14:paraId="21AA6734" w14:textId="77777777" w:rsidR="00E64060" w:rsidRPr="00921945" w:rsidRDefault="00E64060" w:rsidP="00E90A25">
      <w:pPr>
        <w:tabs>
          <w:tab w:val="right" w:pos="8789"/>
        </w:tabs>
        <w:spacing w:after="160" w:line="259" w:lineRule="auto"/>
        <w:ind w:right="49"/>
        <w:rPr>
          <w:rFonts w:asciiTheme="minorHAnsi" w:eastAsiaTheme="majorEastAsia" w:hAnsiTheme="minorHAnsi" w:cstheme="minorHAnsi"/>
          <w:caps/>
        </w:rPr>
      </w:pPr>
    </w:p>
    <w:p w14:paraId="601FF5A9" w14:textId="77777777" w:rsidR="00E64060" w:rsidRPr="00921945" w:rsidRDefault="00E64060" w:rsidP="00E90A25">
      <w:pPr>
        <w:pBdr>
          <w:top w:val="single" w:sz="4" w:space="1" w:color="auto"/>
          <w:left w:val="single" w:sz="4" w:space="4" w:color="auto"/>
          <w:bottom w:val="single" w:sz="4" w:space="1" w:color="auto"/>
          <w:right w:val="single" w:sz="4" w:space="4" w:color="auto"/>
        </w:pBdr>
        <w:tabs>
          <w:tab w:val="right" w:pos="8789"/>
        </w:tabs>
        <w:ind w:right="49"/>
        <w:rPr>
          <w:caps/>
        </w:rPr>
      </w:pPr>
      <w:r w:rsidRPr="00921945">
        <w:t>PSYCHOLOGIE</w:t>
      </w:r>
    </w:p>
    <w:p w14:paraId="4A6D5452" w14:textId="77777777" w:rsidR="00E64060" w:rsidRPr="00921945" w:rsidRDefault="00E64060" w:rsidP="00E90A25">
      <w:pPr>
        <w:pStyle w:val="Titre1"/>
        <w:numPr>
          <w:ilvl w:val="0"/>
          <w:numId w:val="0"/>
        </w:numPr>
        <w:tabs>
          <w:tab w:val="right" w:pos="8789"/>
          <w:tab w:val="left" w:pos="10074"/>
        </w:tabs>
        <w:spacing w:before="1"/>
        <w:ind w:left="-309" w:right="49"/>
        <w:jc w:val="left"/>
        <w:rPr>
          <w:rFonts w:asciiTheme="minorHAnsi" w:hAnsiTheme="minorHAnsi" w:cstheme="minorHAnsi"/>
          <w:color w:val="auto"/>
          <w:sz w:val="22"/>
          <w:szCs w:val="22"/>
          <w:lang w:val="fr-FR"/>
        </w:rPr>
      </w:pPr>
    </w:p>
    <w:p w14:paraId="19B423A3" w14:textId="0A06BDFA" w:rsidR="00E64060" w:rsidRPr="00921945" w:rsidRDefault="00E64060" w:rsidP="00E90A25">
      <w:pPr>
        <w:tabs>
          <w:tab w:val="right" w:pos="8789"/>
        </w:tabs>
        <w:ind w:right="49"/>
        <w:rPr>
          <w:lang w:val="fr-FR"/>
        </w:rPr>
      </w:pPr>
      <w:r w:rsidRPr="00921945">
        <w:rPr>
          <w:lang w:val="fr-FR"/>
        </w:rPr>
        <w:t xml:space="preserve">350-703-EM </w:t>
      </w:r>
      <w:r w:rsidR="00057C1C" w:rsidRPr="00921945">
        <w:rPr>
          <w:lang w:val="fr-FR"/>
        </w:rPr>
        <w:t xml:space="preserve">INITIATION </w:t>
      </w:r>
      <w:r w:rsidR="00FA3F5B">
        <w:rPr>
          <w:lang w:val="fr-FR"/>
        </w:rPr>
        <w:t>À</w:t>
      </w:r>
      <w:r w:rsidR="00057C1C" w:rsidRPr="00921945">
        <w:rPr>
          <w:lang w:val="fr-FR"/>
        </w:rPr>
        <w:t xml:space="preserve"> LA PSYCHOLOGIE</w:t>
      </w:r>
      <w:r w:rsidR="00E90A25">
        <w:rPr>
          <w:lang w:val="fr-FR"/>
        </w:rPr>
        <w:tab/>
      </w:r>
      <w:r w:rsidRPr="00921945">
        <w:rPr>
          <w:lang w:val="fr-FR"/>
        </w:rPr>
        <w:t>2-1-3</w:t>
      </w:r>
    </w:p>
    <w:p w14:paraId="53477C9C" w14:textId="77777777" w:rsidR="00E64060" w:rsidRPr="00921945" w:rsidRDefault="00E64060" w:rsidP="00E90A25">
      <w:pPr>
        <w:tabs>
          <w:tab w:val="right" w:pos="8789"/>
        </w:tabs>
        <w:ind w:right="49"/>
        <w:rPr>
          <w:rFonts w:asciiTheme="minorHAnsi" w:hAnsiTheme="minorHAnsi" w:cstheme="minorHAnsi"/>
          <w:lang w:val="fr-FR"/>
        </w:rPr>
      </w:pPr>
    </w:p>
    <w:p w14:paraId="07B6E890" w14:textId="5DFFF839" w:rsidR="00E64060" w:rsidRPr="00921945" w:rsidRDefault="00E64060" w:rsidP="00E90A25">
      <w:pPr>
        <w:pStyle w:val="Corpsdetexte"/>
        <w:tabs>
          <w:tab w:val="right" w:pos="8789"/>
        </w:tabs>
        <w:ind w:right="49"/>
        <w:rPr>
          <w:rFonts w:asciiTheme="minorHAnsi" w:hAnsiTheme="minorHAnsi" w:cstheme="minorHAnsi"/>
          <w:b w:val="0"/>
          <w:szCs w:val="22"/>
          <w:lang w:val="fr-CA"/>
        </w:rPr>
      </w:pPr>
      <w:r w:rsidRPr="00921945">
        <w:rPr>
          <w:rFonts w:asciiTheme="minorHAnsi" w:hAnsiTheme="minorHAnsi" w:cstheme="minorHAnsi"/>
          <w:b w:val="0"/>
          <w:szCs w:val="22"/>
          <w:lang w:val="fr-CA"/>
        </w:rPr>
        <w:t>Discipline incontournable des Sciences humaines, la psychologie permet d’élargir vos connaissances sur les comportements et les processus mentaux de l'être humain. Ce cours peut permettre notamment de répondre à des questions telles que : Comment fait-on pour mémoriser des contenus pour un examen? Pourquoi le sommeil est-il important? Comment influence-t-il vos apprentissages? Est-ce que le stress est toujours négatif? Comment peut-on influencer sa propre motivation? Comment fait-on pour acquérir des connaissances sur les comportements humains? Quels sont les impacts d’une commotion cérébrale? Quel que soit le profil choisi, toutes les personnes étudiantes en Sciences humaines suivront ce cours et, pour les personnes inscrites dans le profil comportement humain et interactions sociales, ce cours agira en tant que préalable aux autres cours de psychologie.</w:t>
      </w:r>
    </w:p>
    <w:p w14:paraId="737CA2BB" w14:textId="77777777" w:rsidR="005E5F91" w:rsidRPr="00921945" w:rsidRDefault="005E5F91" w:rsidP="00E90A25">
      <w:pPr>
        <w:pStyle w:val="Corpsdetexte"/>
        <w:tabs>
          <w:tab w:val="right" w:pos="8789"/>
        </w:tabs>
        <w:ind w:left="123" w:right="236"/>
        <w:rPr>
          <w:rFonts w:asciiTheme="minorHAnsi" w:hAnsiTheme="minorHAnsi" w:cstheme="minorHAnsi"/>
          <w:b w:val="0"/>
          <w:szCs w:val="22"/>
          <w:lang w:val="fr-CA"/>
        </w:rPr>
      </w:pPr>
    </w:p>
    <w:p w14:paraId="73860E70" w14:textId="77777777" w:rsidR="00E64060" w:rsidRPr="00921945" w:rsidRDefault="00E64060" w:rsidP="00E90A25">
      <w:pPr>
        <w:pBdr>
          <w:top w:val="single" w:sz="4" w:space="1" w:color="auto"/>
          <w:left w:val="single" w:sz="4" w:space="4" w:color="auto"/>
          <w:bottom w:val="single" w:sz="4" w:space="1" w:color="auto"/>
          <w:right w:val="single" w:sz="4" w:space="4" w:color="auto"/>
        </w:pBdr>
        <w:tabs>
          <w:tab w:val="right" w:pos="8789"/>
        </w:tabs>
        <w:rPr>
          <w:caps/>
        </w:rPr>
      </w:pPr>
      <w:r w:rsidRPr="00921945">
        <w:t>ANTHROPOLOGIE</w:t>
      </w:r>
    </w:p>
    <w:p w14:paraId="3FC4AAC2" w14:textId="77777777" w:rsidR="00E64060" w:rsidRPr="00921945" w:rsidRDefault="00E64060" w:rsidP="00E90A25">
      <w:pPr>
        <w:tabs>
          <w:tab w:val="right" w:pos="8789"/>
        </w:tabs>
        <w:spacing w:line="259" w:lineRule="auto"/>
        <w:rPr>
          <w:rFonts w:asciiTheme="minorHAnsi" w:eastAsiaTheme="majorEastAsia" w:hAnsiTheme="minorHAnsi" w:cstheme="minorHAnsi"/>
          <w:caps/>
        </w:rPr>
      </w:pPr>
    </w:p>
    <w:p w14:paraId="6A494190" w14:textId="0C972225" w:rsidR="00E64060" w:rsidRPr="00921945" w:rsidRDefault="00E64060" w:rsidP="00E90A25">
      <w:pPr>
        <w:tabs>
          <w:tab w:val="right" w:pos="8789"/>
        </w:tabs>
        <w:rPr>
          <w:lang w:val="fr-FR"/>
        </w:rPr>
      </w:pPr>
      <w:r w:rsidRPr="00921945">
        <w:rPr>
          <w:lang w:val="fr-FR"/>
        </w:rPr>
        <w:t xml:space="preserve">381-703-EM </w:t>
      </w:r>
      <w:r w:rsidR="00057C1C" w:rsidRPr="00921945">
        <w:rPr>
          <w:lang w:val="fr-FR"/>
        </w:rPr>
        <w:t xml:space="preserve">PEUPLES ET CULTURES : UNE PERSPECTIVE ANTHROPOLOGIQUE </w:t>
      </w:r>
      <w:r w:rsidR="00E90A25">
        <w:rPr>
          <w:lang w:val="fr-FR"/>
        </w:rPr>
        <w:tab/>
      </w:r>
      <w:r w:rsidRPr="00921945">
        <w:rPr>
          <w:lang w:val="fr-FR"/>
        </w:rPr>
        <w:t>2-1-3</w:t>
      </w:r>
    </w:p>
    <w:p w14:paraId="17652B4C" w14:textId="77777777" w:rsidR="00E64060" w:rsidRPr="00921945" w:rsidRDefault="00E64060" w:rsidP="00E90A25">
      <w:pPr>
        <w:tabs>
          <w:tab w:val="right" w:pos="8789"/>
        </w:tabs>
        <w:rPr>
          <w:rFonts w:asciiTheme="minorHAnsi" w:hAnsiTheme="minorHAnsi" w:cstheme="minorHAnsi"/>
        </w:rPr>
      </w:pPr>
    </w:p>
    <w:p w14:paraId="1F3AD15D" w14:textId="53637B1F" w:rsidR="00E64060" w:rsidRPr="00921945" w:rsidRDefault="00E64060" w:rsidP="00E90A25">
      <w:pPr>
        <w:pStyle w:val="Corpsdetexte"/>
        <w:tabs>
          <w:tab w:val="right" w:pos="8789"/>
        </w:tabs>
        <w:ind w:right="49"/>
        <w:rPr>
          <w:rFonts w:asciiTheme="minorHAnsi" w:hAnsiTheme="minorHAnsi" w:cstheme="minorHAnsi"/>
          <w:szCs w:val="22"/>
          <w:lang w:val="fr-CA"/>
        </w:rPr>
      </w:pPr>
      <w:r w:rsidRPr="00921945">
        <w:rPr>
          <w:rFonts w:asciiTheme="minorHAnsi" w:hAnsiTheme="minorHAnsi" w:cstheme="minorHAnsi"/>
          <w:b w:val="0"/>
          <w:szCs w:val="22"/>
          <w:lang w:val="fr-CA"/>
        </w:rPr>
        <w:t>Ce cours d’initiation est une introduction à la perspective anthropologique sur la diversité humaine</w:t>
      </w:r>
      <w:r w:rsidR="00FA3F5B">
        <w:rPr>
          <w:rFonts w:asciiTheme="minorHAnsi" w:hAnsiTheme="minorHAnsi" w:cstheme="minorHAnsi"/>
          <w:b w:val="0"/>
          <w:szCs w:val="22"/>
          <w:lang w:val="fr-CA"/>
        </w:rPr>
        <w:t>,</w:t>
      </w:r>
      <w:r w:rsidRPr="00921945">
        <w:rPr>
          <w:rFonts w:asciiTheme="minorHAnsi" w:hAnsiTheme="minorHAnsi" w:cstheme="minorHAnsi"/>
          <w:b w:val="0"/>
          <w:szCs w:val="22"/>
          <w:lang w:val="fr-CA"/>
        </w:rPr>
        <w:t xml:space="preserve"> tant sur le plan biologique que culturel. La première partie du cours aborde le processus évolutif et les interactions entre la biologie et la culture chez l’espèce humaine. La seconde s’intéresse à la variabilité socio-culturelle en examinant des institutions de l’organisation sociale</w:t>
      </w:r>
      <w:r w:rsidR="00FA3F5B">
        <w:rPr>
          <w:rFonts w:asciiTheme="minorHAnsi" w:hAnsiTheme="minorHAnsi" w:cstheme="minorHAnsi"/>
          <w:b w:val="0"/>
          <w:szCs w:val="22"/>
          <w:lang w:val="fr-CA"/>
        </w:rPr>
        <w:t>,</w:t>
      </w:r>
      <w:r w:rsidRPr="00921945">
        <w:rPr>
          <w:rFonts w:asciiTheme="minorHAnsi" w:hAnsiTheme="minorHAnsi" w:cstheme="minorHAnsi"/>
          <w:b w:val="0"/>
          <w:szCs w:val="22"/>
          <w:lang w:val="fr-CA"/>
        </w:rPr>
        <w:t xml:space="preserve"> telles que les systèmes de parenté, la religion, l’économie, les rapports de genres, etc. On y découvre les concepts fondamentaux de l’anthropologie (culture, enculturation, ethnocentrisme, racisme, choc culturel, stéréotype, altérité, relativisme culturel). Enfin, le cours déconstruit les rapports de pouvoir inégalitaires lors de situations de contact entre cultures, notamment dans le cas des Autochtones du Canada et présente les notions de base pour développer des aptitudes à une communication interculturelle harmonieuse dans un monde de plus en plus diversifié</w:t>
      </w:r>
      <w:r w:rsidRPr="00921945">
        <w:rPr>
          <w:rFonts w:asciiTheme="minorHAnsi" w:hAnsiTheme="minorHAnsi" w:cstheme="minorHAnsi"/>
          <w:szCs w:val="22"/>
          <w:lang w:val="fr-CA"/>
        </w:rPr>
        <w:t>.</w:t>
      </w:r>
    </w:p>
    <w:p w14:paraId="05174F48" w14:textId="77777777" w:rsidR="00E64060" w:rsidRPr="00921945" w:rsidRDefault="00E64060" w:rsidP="00E90A25">
      <w:pPr>
        <w:tabs>
          <w:tab w:val="right" w:pos="8789"/>
        </w:tabs>
        <w:spacing w:after="160" w:line="259" w:lineRule="auto"/>
        <w:ind w:right="49"/>
        <w:rPr>
          <w:rFonts w:asciiTheme="minorHAnsi" w:eastAsiaTheme="majorEastAsia" w:hAnsiTheme="minorHAnsi" w:cstheme="minorHAnsi"/>
          <w:caps/>
        </w:rPr>
      </w:pPr>
    </w:p>
    <w:p w14:paraId="08B1AE9A" w14:textId="62A492F2" w:rsidR="00251C6D" w:rsidRPr="00921945" w:rsidRDefault="00251C6D" w:rsidP="00E90A25">
      <w:pPr>
        <w:pBdr>
          <w:top w:val="single" w:sz="4" w:space="1" w:color="auto"/>
          <w:left w:val="single" w:sz="4" w:space="4" w:color="auto"/>
          <w:bottom w:val="single" w:sz="4" w:space="1" w:color="auto"/>
          <w:right w:val="single" w:sz="4" w:space="4" w:color="auto"/>
        </w:pBdr>
        <w:tabs>
          <w:tab w:val="right" w:pos="8789"/>
        </w:tabs>
        <w:ind w:right="49"/>
        <w:rPr>
          <w:caps/>
        </w:rPr>
      </w:pPr>
      <w:r w:rsidRPr="00921945">
        <w:t>ÉCONOMIE</w:t>
      </w:r>
    </w:p>
    <w:p w14:paraId="238E2B0B" w14:textId="77777777" w:rsidR="00251C6D" w:rsidRPr="00921945" w:rsidRDefault="00251C6D" w:rsidP="00E90A25">
      <w:pPr>
        <w:pStyle w:val="Titre1"/>
        <w:numPr>
          <w:ilvl w:val="0"/>
          <w:numId w:val="0"/>
        </w:numPr>
        <w:tabs>
          <w:tab w:val="right" w:pos="8789"/>
          <w:tab w:val="left" w:pos="10074"/>
        </w:tabs>
        <w:spacing w:before="1"/>
        <w:ind w:right="49"/>
        <w:rPr>
          <w:rFonts w:asciiTheme="minorHAnsi" w:hAnsiTheme="minorHAnsi" w:cstheme="minorHAnsi"/>
          <w:color w:val="auto"/>
          <w:sz w:val="22"/>
          <w:szCs w:val="22"/>
        </w:rPr>
      </w:pPr>
    </w:p>
    <w:p w14:paraId="20160CC8" w14:textId="7DDEBD7A" w:rsidR="00251C6D" w:rsidRPr="00921945" w:rsidRDefault="00251C6D" w:rsidP="00E90A25">
      <w:pPr>
        <w:tabs>
          <w:tab w:val="right" w:pos="8789"/>
        </w:tabs>
        <w:ind w:right="49"/>
        <w:rPr>
          <w:lang w:val="fr-FR"/>
        </w:rPr>
      </w:pPr>
      <w:r w:rsidRPr="00921945">
        <w:rPr>
          <w:lang w:val="fr-FR"/>
        </w:rPr>
        <w:t xml:space="preserve">383-703-EM </w:t>
      </w:r>
      <w:r w:rsidR="00057C1C" w:rsidRPr="00921945">
        <w:rPr>
          <w:lang w:val="fr-FR"/>
        </w:rPr>
        <w:t xml:space="preserve">INITIATION </w:t>
      </w:r>
      <w:r w:rsidR="00FA3F5B">
        <w:rPr>
          <w:lang w:val="fr-FR"/>
        </w:rPr>
        <w:t>À</w:t>
      </w:r>
      <w:r w:rsidR="00057C1C" w:rsidRPr="00921945">
        <w:rPr>
          <w:lang w:val="fr-FR"/>
        </w:rPr>
        <w:t xml:space="preserve"> L’</w:t>
      </w:r>
      <w:r w:rsidR="00FA3F5B">
        <w:rPr>
          <w:lang w:val="fr-FR"/>
        </w:rPr>
        <w:t>É</w:t>
      </w:r>
      <w:r w:rsidR="00057C1C" w:rsidRPr="00921945">
        <w:rPr>
          <w:lang w:val="fr-FR"/>
        </w:rPr>
        <w:t>CONOMIE</w:t>
      </w:r>
      <w:r w:rsidR="00E90A25">
        <w:rPr>
          <w:lang w:val="fr-FR"/>
        </w:rPr>
        <w:tab/>
      </w:r>
      <w:r w:rsidRPr="00921945">
        <w:rPr>
          <w:lang w:val="fr-FR"/>
        </w:rPr>
        <w:t>2-1-3</w:t>
      </w:r>
    </w:p>
    <w:p w14:paraId="08F50896" w14:textId="3DB1B59D" w:rsidR="00251C6D" w:rsidRPr="00921945" w:rsidRDefault="00251C6D" w:rsidP="00E90A25">
      <w:pPr>
        <w:pStyle w:val="Corpsdetexte"/>
        <w:tabs>
          <w:tab w:val="right" w:pos="8789"/>
        </w:tabs>
        <w:spacing w:before="120"/>
        <w:ind w:right="49"/>
        <w:rPr>
          <w:rFonts w:asciiTheme="minorHAnsi" w:hAnsiTheme="minorHAnsi" w:cstheme="minorHAnsi"/>
          <w:b w:val="0"/>
          <w:szCs w:val="22"/>
          <w:lang w:val="fr-CA"/>
        </w:rPr>
      </w:pPr>
      <w:r w:rsidRPr="00921945">
        <w:rPr>
          <w:rFonts w:asciiTheme="minorHAnsi" w:hAnsiTheme="minorHAnsi" w:cstheme="minorHAnsi"/>
          <w:b w:val="0"/>
          <w:szCs w:val="22"/>
          <w:lang w:val="fr-CA"/>
        </w:rPr>
        <w:t>L’omniprésence des questions économiques dans l’actualité est facilement perceptible. Chaque jour, chaque semaine, les médias apportent leurs lots de nouvelles économiques : pénurie de logements, inflation, chômage et pénurie de main</w:t>
      </w:r>
      <w:r w:rsidR="00FA3F5B">
        <w:rPr>
          <w:rFonts w:asciiTheme="minorHAnsi" w:hAnsiTheme="minorHAnsi" w:cstheme="minorHAnsi"/>
          <w:b w:val="0"/>
          <w:szCs w:val="22"/>
          <w:lang w:val="fr-CA"/>
        </w:rPr>
        <w:t>-</w:t>
      </w:r>
      <w:r w:rsidRPr="00921945">
        <w:rPr>
          <w:rFonts w:asciiTheme="minorHAnsi" w:hAnsiTheme="minorHAnsi" w:cstheme="minorHAnsi"/>
          <w:b w:val="0"/>
          <w:szCs w:val="22"/>
          <w:lang w:val="fr-CA"/>
        </w:rPr>
        <w:t>d’œuvre, variations du taux directeur et du taux de change du dollar canadien, hausse des inégalités, coupures budgétaires etc. Le but de ce cours est de permettre à l’étudiante ou à l’étudiant d’acquérir des outils d’analyse lui permettant de donner un sens au flot des nouvelles économiques et d’interpréter les faits marquants afin de l’encourager à rester un citoyen averti et mieux informé.</w:t>
      </w:r>
    </w:p>
    <w:p w14:paraId="3B571140" w14:textId="77777777" w:rsidR="00251C6D" w:rsidRPr="00921945" w:rsidRDefault="00251C6D" w:rsidP="00E90A25">
      <w:pPr>
        <w:pStyle w:val="Corpsdetexte"/>
        <w:tabs>
          <w:tab w:val="right" w:pos="8789"/>
        </w:tabs>
        <w:spacing w:before="120"/>
        <w:ind w:left="123" w:right="49"/>
        <w:rPr>
          <w:rFonts w:asciiTheme="minorHAnsi" w:hAnsiTheme="minorHAnsi" w:cstheme="minorHAnsi"/>
          <w:b w:val="0"/>
          <w:szCs w:val="22"/>
          <w:lang w:val="fr-CA"/>
        </w:rPr>
      </w:pPr>
    </w:p>
    <w:p w14:paraId="75AF05EB" w14:textId="5893C7DA" w:rsidR="00251C6D" w:rsidRPr="00921945" w:rsidRDefault="00251C6D" w:rsidP="00E90A25">
      <w:pPr>
        <w:pBdr>
          <w:top w:val="single" w:sz="4" w:space="1" w:color="auto"/>
          <w:left w:val="single" w:sz="4" w:space="4" w:color="auto"/>
          <w:bottom w:val="single" w:sz="4" w:space="1" w:color="auto"/>
          <w:right w:val="single" w:sz="4" w:space="4" w:color="auto"/>
        </w:pBdr>
        <w:tabs>
          <w:tab w:val="right" w:pos="8789"/>
        </w:tabs>
        <w:ind w:right="49"/>
      </w:pPr>
      <w:r w:rsidRPr="00921945">
        <w:t>POLITIQUE</w:t>
      </w:r>
    </w:p>
    <w:p w14:paraId="5A4AC652" w14:textId="77777777" w:rsidR="00251C6D" w:rsidRPr="00921945" w:rsidRDefault="00251C6D" w:rsidP="00E90A25">
      <w:pPr>
        <w:pStyle w:val="Titre1"/>
        <w:numPr>
          <w:ilvl w:val="0"/>
          <w:numId w:val="0"/>
        </w:numPr>
        <w:tabs>
          <w:tab w:val="right" w:pos="8789"/>
          <w:tab w:val="left" w:pos="10074"/>
        </w:tabs>
        <w:spacing w:before="1"/>
        <w:ind w:right="49"/>
        <w:jc w:val="left"/>
        <w:rPr>
          <w:rFonts w:asciiTheme="minorHAnsi" w:hAnsiTheme="minorHAnsi" w:cstheme="minorHAnsi"/>
          <w:color w:val="auto"/>
          <w:sz w:val="22"/>
          <w:szCs w:val="22"/>
          <w:lang w:val="fr-FR"/>
        </w:rPr>
      </w:pPr>
      <w:r w:rsidRPr="00921945">
        <w:rPr>
          <w:rFonts w:asciiTheme="minorHAnsi" w:hAnsiTheme="minorHAnsi" w:cstheme="minorHAnsi"/>
          <w:color w:val="auto"/>
          <w:sz w:val="22"/>
          <w:szCs w:val="22"/>
          <w:lang w:val="fr-FR"/>
        </w:rPr>
        <w:t xml:space="preserve">  </w:t>
      </w:r>
    </w:p>
    <w:p w14:paraId="5682F47E" w14:textId="7CCA18C4" w:rsidR="00251C6D" w:rsidRPr="00921945" w:rsidRDefault="00251C6D" w:rsidP="00E90A25">
      <w:pPr>
        <w:tabs>
          <w:tab w:val="right" w:pos="8789"/>
        </w:tabs>
        <w:ind w:right="49"/>
      </w:pPr>
      <w:r w:rsidRPr="00921945">
        <w:rPr>
          <w:lang w:val="fr-FR"/>
        </w:rPr>
        <w:t xml:space="preserve">385-703-EM </w:t>
      </w:r>
      <w:r w:rsidR="00057C1C" w:rsidRPr="00921945">
        <w:rPr>
          <w:lang w:val="fr-FR"/>
        </w:rPr>
        <w:t>POUVOIRS, ID</w:t>
      </w:r>
      <w:r w:rsidR="00FA3F5B">
        <w:rPr>
          <w:lang w:val="fr-FR"/>
        </w:rPr>
        <w:t>É</w:t>
      </w:r>
      <w:r w:rsidR="00057C1C" w:rsidRPr="00921945">
        <w:rPr>
          <w:lang w:val="fr-FR"/>
        </w:rPr>
        <w:t>OLOGIES ET ENJEUX D</w:t>
      </w:r>
      <w:r w:rsidR="00FA3F5B">
        <w:rPr>
          <w:lang w:val="fr-FR"/>
        </w:rPr>
        <w:t>É</w:t>
      </w:r>
      <w:r w:rsidR="00057C1C" w:rsidRPr="00921945">
        <w:rPr>
          <w:lang w:val="fr-FR"/>
        </w:rPr>
        <w:t>MOCRATIQUES</w:t>
      </w:r>
      <w:r w:rsidR="00E90A25">
        <w:rPr>
          <w:lang w:val="fr-FR"/>
        </w:rPr>
        <w:tab/>
      </w:r>
      <w:r w:rsidRPr="00921945">
        <w:rPr>
          <w:lang w:val="fr-FR"/>
        </w:rPr>
        <w:t>3-0-3</w:t>
      </w:r>
    </w:p>
    <w:p w14:paraId="78EA63CE" w14:textId="58D74AAD" w:rsidR="00251C6D" w:rsidRPr="00921945" w:rsidRDefault="00251C6D" w:rsidP="00E90A25">
      <w:pPr>
        <w:pStyle w:val="Corpsdetexte"/>
        <w:tabs>
          <w:tab w:val="right" w:pos="8789"/>
        </w:tabs>
        <w:spacing w:before="120"/>
        <w:ind w:right="49"/>
        <w:rPr>
          <w:rFonts w:asciiTheme="minorHAnsi" w:hAnsiTheme="minorHAnsi" w:cstheme="minorHAnsi"/>
          <w:b w:val="0"/>
          <w:szCs w:val="22"/>
          <w:lang w:val="fr-CA"/>
        </w:rPr>
      </w:pPr>
      <w:r w:rsidRPr="00921945">
        <w:rPr>
          <w:rFonts w:asciiTheme="minorHAnsi" w:hAnsiTheme="minorHAnsi" w:cstheme="minorHAnsi"/>
          <w:b w:val="0"/>
          <w:szCs w:val="22"/>
          <w:lang w:val="fr-CA"/>
        </w:rPr>
        <w:t>À travers l’étude des régimes et des idées politiques, ce cours d’introduction à la sc. politique s’intéresse au rôle des acteurs (citoyens, partis politiques, groupes d’intérêt, mouvements populaires, État, etc.) dans la sphère publique, aux effets de leurs actions sur les décisions politiques et aux enjeux de pouvoir au sein de la société actuelle. Les différents concepts de base de la sc. politique seront utilisés pour comprendre les dynamiques de la vie politique contemporaine dans des contextes démocratiques et non démocratiques. Les réflexions entourant la citoyenneté et la légitimité politique occuperont une place de choix, tout comme l’étude des enjeux liés à l’actualité</w:t>
      </w:r>
      <w:r w:rsidR="00FA3F5B">
        <w:rPr>
          <w:rFonts w:asciiTheme="minorHAnsi" w:hAnsiTheme="minorHAnsi" w:cstheme="minorHAnsi"/>
          <w:b w:val="0"/>
          <w:szCs w:val="22"/>
          <w:lang w:val="fr-CA"/>
        </w:rPr>
        <w:t>.</w:t>
      </w:r>
      <w:r w:rsidRPr="00921945">
        <w:rPr>
          <w:rFonts w:asciiTheme="minorHAnsi" w:hAnsiTheme="minorHAnsi" w:cstheme="minorHAnsi"/>
          <w:b w:val="0"/>
          <w:szCs w:val="22"/>
          <w:lang w:val="fr-CA"/>
        </w:rPr>
        <w:t xml:space="preserve"> </w:t>
      </w:r>
    </w:p>
    <w:p w14:paraId="5303D477" w14:textId="044032CB" w:rsidR="008E228F" w:rsidRDefault="008E228F" w:rsidP="00E90A25">
      <w:pPr>
        <w:tabs>
          <w:tab w:val="right" w:pos="8789"/>
        </w:tabs>
        <w:spacing w:after="160" w:line="259" w:lineRule="auto"/>
        <w:ind w:right="49"/>
        <w:jc w:val="left"/>
        <w:rPr>
          <w:rFonts w:asciiTheme="minorHAnsi" w:eastAsia="Times New Roman" w:hAnsiTheme="minorHAnsi" w:cstheme="minorHAnsi"/>
          <w:b w:val="0"/>
          <w:kern w:val="0"/>
          <w:lang w:eastAsia="fr-FR"/>
          <w14:ligatures w14:val="none"/>
        </w:rPr>
      </w:pPr>
      <w:r>
        <w:rPr>
          <w:rFonts w:asciiTheme="minorHAnsi" w:hAnsiTheme="minorHAnsi" w:cstheme="minorHAnsi"/>
          <w:b w:val="0"/>
        </w:rPr>
        <w:br w:type="page"/>
      </w:r>
    </w:p>
    <w:p w14:paraId="2DE93717" w14:textId="77777777" w:rsidR="00251C6D" w:rsidRPr="00921945" w:rsidRDefault="00251C6D" w:rsidP="00E90A25">
      <w:pPr>
        <w:pStyle w:val="Corpsdetexte"/>
        <w:tabs>
          <w:tab w:val="right" w:pos="8789"/>
        </w:tabs>
        <w:spacing w:before="120"/>
        <w:ind w:left="123" w:right="238"/>
        <w:rPr>
          <w:rFonts w:asciiTheme="minorHAnsi" w:hAnsiTheme="minorHAnsi" w:cstheme="minorHAnsi"/>
          <w:b w:val="0"/>
          <w:szCs w:val="22"/>
          <w:lang w:val="fr-CA"/>
        </w:rPr>
      </w:pPr>
    </w:p>
    <w:p w14:paraId="53ED8ADB" w14:textId="6BD23876" w:rsidR="00251C6D" w:rsidRPr="00921945" w:rsidRDefault="00251C6D" w:rsidP="00E90A25">
      <w:pPr>
        <w:tabs>
          <w:tab w:val="right" w:pos="8789"/>
        </w:tabs>
        <w:ind w:left="124"/>
        <w:rPr>
          <w:lang w:val="fr-FR"/>
        </w:rPr>
      </w:pPr>
      <w:r w:rsidRPr="00921945">
        <w:rPr>
          <w:lang w:val="fr-FR"/>
        </w:rPr>
        <w:t xml:space="preserve">385-323-EM </w:t>
      </w:r>
      <w:r w:rsidR="00057C1C" w:rsidRPr="00921945">
        <w:rPr>
          <w:lang w:val="fr-FR"/>
        </w:rPr>
        <w:t>DROITS ET ENJEUX POLITIQUES (DU LOCAL AU GLOBAL)</w:t>
      </w:r>
      <w:r w:rsidR="00E90A25">
        <w:rPr>
          <w:lang w:val="fr-FR"/>
        </w:rPr>
        <w:tab/>
      </w:r>
      <w:r w:rsidRPr="00921945">
        <w:rPr>
          <w:lang w:val="fr-FR"/>
        </w:rPr>
        <w:t>3-0-2</w:t>
      </w:r>
    </w:p>
    <w:p w14:paraId="5AF4E7C5" w14:textId="77777777" w:rsidR="00251C6D" w:rsidRPr="00921945" w:rsidRDefault="00251C6D" w:rsidP="00E90A25">
      <w:pPr>
        <w:pStyle w:val="Corpsdetexte"/>
        <w:tabs>
          <w:tab w:val="right" w:pos="8789"/>
        </w:tabs>
        <w:spacing w:before="181"/>
        <w:ind w:left="124" w:right="-93"/>
        <w:rPr>
          <w:rFonts w:asciiTheme="minorHAnsi" w:hAnsiTheme="minorHAnsi" w:cstheme="minorHAnsi"/>
          <w:b w:val="0"/>
          <w:szCs w:val="22"/>
          <w:lang w:val="fr-CA"/>
        </w:rPr>
      </w:pPr>
      <w:r w:rsidRPr="00921945">
        <w:rPr>
          <w:rFonts w:asciiTheme="minorHAnsi" w:hAnsiTheme="minorHAnsi" w:cstheme="minorHAnsi"/>
          <w:b w:val="0"/>
          <w:szCs w:val="22"/>
          <w:lang w:val="fr-CA"/>
        </w:rPr>
        <w:t>Ce cours s’intéresse aux enjeux de justice (sociale, environnementale, socioéconomique ou d’exercice de la citoyenneté, par exemple) à travers les concepts clés de la sc. politique. Il sera question des différentes sources du droit et de leur mise en œuvre à l’échelle locale, nationale et internationale, de leur conceptualisation et de leurs modes de régulation. Des événements de l’actualité politique seront analysés afin de comprendre le rôle des acteurs politiques impliqués et des rapports de force en présence, et l’impact du contexte politique et légal entourant ces enjeux.</w:t>
      </w:r>
    </w:p>
    <w:p w14:paraId="006C6635" w14:textId="77777777" w:rsidR="00251C6D" w:rsidRPr="00921945" w:rsidRDefault="00251C6D" w:rsidP="00E90A25">
      <w:pPr>
        <w:pStyle w:val="Corpsdetexte"/>
        <w:tabs>
          <w:tab w:val="right" w:pos="8789"/>
        </w:tabs>
        <w:spacing w:before="181"/>
        <w:ind w:left="124" w:right="-93"/>
        <w:rPr>
          <w:rFonts w:asciiTheme="minorHAnsi" w:hAnsiTheme="minorHAnsi" w:cstheme="minorHAnsi"/>
          <w:b w:val="0"/>
          <w:szCs w:val="22"/>
          <w:lang w:val="fr-CA"/>
        </w:rPr>
      </w:pPr>
    </w:p>
    <w:p w14:paraId="5999B979" w14:textId="248CC6C5" w:rsidR="00251C6D" w:rsidRPr="00921945" w:rsidRDefault="00251C6D" w:rsidP="00E90A25">
      <w:pPr>
        <w:tabs>
          <w:tab w:val="right" w:pos="8789"/>
        </w:tabs>
        <w:ind w:left="124" w:right="-93"/>
        <w:rPr>
          <w:lang w:val="fr-FR"/>
        </w:rPr>
      </w:pPr>
      <w:r w:rsidRPr="00921945">
        <w:rPr>
          <w:lang w:val="fr-FR"/>
        </w:rPr>
        <w:t xml:space="preserve">385-403-EM </w:t>
      </w:r>
      <w:r w:rsidR="00057C1C" w:rsidRPr="00921945">
        <w:rPr>
          <w:lang w:val="fr-FR"/>
        </w:rPr>
        <w:t>ACTUALIT</w:t>
      </w:r>
      <w:r w:rsidR="00FA3F5B">
        <w:rPr>
          <w:lang w:val="fr-FR"/>
        </w:rPr>
        <w:t>É</w:t>
      </w:r>
      <w:r w:rsidR="00057C1C" w:rsidRPr="00921945">
        <w:rPr>
          <w:lang w:val="fr-FR"/>
        </w:rPr>
        <w:t xml:space="preserve"> POLITIQUE INTERNATIONALE </w:t>
      </w:r>
      <w:r w:rsidR="00E90A25">
        <w:rPr>
          <w:lang w:val="fr-FR"/>
        </w:rPr>
        <w:tab/>
      </w:r>
      <w:r w:rsidRPr="00921945">
        <w:rPr>
          <w:lang w:val="fr-FR"/>
        </w:rPr>
        <w:t>3-0-2</w:t>
      </w:r>
    </w:p>
    <w:p w14:paraId="6DBC3652" w14:textId="7093D495" w:rsidR="00251C6D" w:rsidRDefault="00251C6D" w:rsidP="00E90A25">
      <w:pPr>
        <w:pStyle w:val="Corpsdetexte"/>
        <w:tabs>
          <w:tab w:val="right" w:pos="8789"/>
        </w:tabs>
        <w:spacing w:before="181"/>
        <w:ind w:left="124" w:right="-93"/>
        <w:rPr>
          <w:rFonts w:asciiTheme="minorHAnsi" w:hAnsiTheme="minorHAnsi" w:cstheme="minorHAnsi"/>
          <w:b w:val="0"/>
          <w:szCs w:val="22"/>
          <w:lang w:val="fr-CA"/>
        </w:rPr>
      </w:pPr>
      <w:r w:rsidRPr="00921945">
        <w:rPr>
          <w:rFonts w:asciiTheme="minorHAnsi" w:hAnsiTheme="minorHAnsi" w:cstheme="minorHAnsi"/>
          <w:b w:val="0"/>
          <w:szCs w:val="22"/>
          <w:lang w:val="fr-CA"/>
        </w:rPr>
        <w:t>Ce cours traite de différents enjeux et conflits internationaux actuels en utilisant les concepts clés de la sc. politique. L’actualité politique servira de trame de fond pour aborder les différentes approches en relations internationales, les fondements du système mondial et le rôle des institutions et acteurs centraux de la scène politique internationale. Les alliances, les jeux de pouvoir et les situations de crises seront également abordés, en lien avec l’actualité politique internationale.</w:t>
      </w:r>
    </w:p>
    <w:p w14:paraId="0765D6FE" w14:textId="77777777" w:rsidR="00057C1C" w:rsidRPr="00921945" w:rsidRDefault="00057C1C" w:rsidP="00E90A25">
      <w:pPr>
        <w:pStyle w:val="Corpsdetexte"/>
        <w:tabs>
          <w:tab w:val="right" w:pos="8789"/>
        </w:tabs>
        <w:spacing w:before="181"/>
        <w:ind w:left="124" w:right="-93"/>
        <w:rPr>
          <w:rFonts w:asciiTheme="minorHAnsi" w:hAnsiTheme="minorHAnsi" w:cstheme="minorHAnsi"/>
          <w:b w:val="0"/>
          <w:szCs w:val="22"/>
          <w:lang w:val="fr-CA"/>
        </w:rPr>
      </w:pPr>
    </w:p>
    <w:p w14:paraId="1294149A" w14:textId="0DFAFBA0" w:rsidR="00251C6D" w:rsidRPr="00921945" w:rsidRDefault="00251C6D" w:rsidP="00E90A25">
      <w:pPr>
        <w:pBdr>
          <w:top w:val="single" w:sz="4" w:space="1" w:color="auto"/>
          <w:left w:val="single" w:sz="4" w:space="4" w:color="auto"/>
          <w:bottom w:val="single" w:sz="4" w:space="1" w:color="auto"/>
          <w:right w:val="single" w:sz="4" w:space="4" w:color="auto"/>
        </w:pBdr>
        <w:tabs>
          <w:tab w:val="right" w:pos="8789"/>
        </w:tabs>
        <w:ind w:right="-93"/>
      </w:pPr>
      <w:r w:rsidRPr="00921945">
        <w:t>SOCIOLOGIE</w:t>
      </w:r>
    </w:p>
    <w:p w14:paraId="7D37EE5A" w14:textId="77777777" w:rsidR="00B7178C" w:rsidRDefault="00B7178C" w:rsidP="00E90A25">
      <w:pPr>
        <w:tabs>
          <w:tab w:val="right" w:pos="8789"/>
        </w:tabs>
        <w:ind w:right="-93"/>
        <w:rPr>
          <w:lang w:val="fr-FR"/>
        </w:rPr>
      </w:pPr>
    </w:p>
    <w:p w14:paraId="55E71BC1" w14:textId="1D256DE8" w:rsidR="00251C6D" w:rsidRPr="00921945" w:rsidRDefault="00251C6D" w:rsidP="00E90A25">
      <w:pPr>
        <w:tabs>
          <w:tab w:val="right" w:pos="8789"/>
        </w:tabs>
        <w:ind w:left="123" w:right="-93"/>
      </w:pPr>
      <w:r w:rsidRPr="00921945">
        <w:rPr>
          <w:lang w:val="fr-FR"/>
        </w:rPr>
        <w:t xml:space="preserve">387-703-EM </w:t>
      </w:r>
      <w:r w:rsidR="00057C1C" w:rsidRPr="00921945">
        <w:rPr>
          <w:lang w:val="fr-FR"/>
        </w:rPr>
        <w:t>LE SOCIAL AU CŒUR DE L’INDIVIDU</w:t>
      </w:r>
      <w:r w:rsidR="00E90A25">
        <w:rPr>
          <w:lang w:val="fr-FR"/>
        </w:rPr>
        <w:tab/>
      </w:r>
      <w:r w:rsidRPr="00921945">
        <w:rPr>
          <w:lang w:val="fr-FR"/>
        </w:rPr>
        <w:t>2-1-3</w:t>
      </w:r>
    </w:p>
    <w:p w14:paraId="1E20A3B7" w14:textId="77777777" w:rsidR="00251C6D" w:rsidRPr="00921945" w:rsidRDefault="00251C6D" w:rsidP="00E90A25">
      <w:pPr>
        <w:pStyle w:val="Corpsdetexte"/>
        <w:tabs>
          <w:tab w:val="right" w:pos="8789"/>
        </w:tabs>
        <w:spacing w:before="181"/>
        <w:ind w:left="123" w:right="-93"/>
        <w:rPr>
          <w:rFonts w:asciiTheme="minorHAnsi" w:hAnsiTheme="minorHAnsi" w:cstheme="minorHAnsi"/>
          <w:b w:val="0"/>
          <w:szCs w:val="22"/>
          <w:lang w:val="fr-CA"/>
        </w:rPr>
      </w:pPr>
      <w:r w:rsidRPr="00921945">
        <w:rPr>
          <w:rFonts w:asciiTheme="minorHAnsi" w:hAnsiTheme="minorHAnsi" w:cstheme="minorHAnsi"/>
          <w:b w:val="0"/>
          <w:szCs w:val="22"/>
          <w:lang w:val="fr-CA"/>
        </w:rPr>
        <w:t>Ce cours vise à familiariser les étudiantes et étudiants avec la sociologie en l'appliquant à des phénomènes concrets dans la société québécoise. Dans quelle mesure les pressions sociales contribuent à créer des différences entre les hommes et les femmes ? Qu'est-ce qui explique les inégalités entre classes sociales au Québec ? Comment penser l'intégration des immigrants et les relations interethniques dans une société francophone en Amérique du Nord ? Ce sont quelques-unes des questions qui seront abordées dans ce cours qui met l'accent sur des concepts clés et des auteurs classiques de la discipline, en faisant des liens constants avec l'actualité et des enjeux sociaux contemporains.</w:t>
      </w:r>
    </w:p>
    <w:p w14:paraId="65FEF1E4" w14:textId="77777777" w:rsidR="00251C6D" w:rsidRPr="00921945" w:rsidRDefault="00251C6D" w:rsidP="00E90A25">
      <w:pPr>
        <w:pStyle w:val="Corpsdetexte"/>
        <w:tabs>
          <w:tab w:val="right" w:pos="8789"/>
        </w:tabs>
        <w:spacing w:before="181"/>
        <w:ind w:left="123" w:right="-93"/>
        <w:rPr>
          <w:rFonts w:asciiTheme="minorHAnsi" w:hAnsiTheme="minorHAnsi" w:cstheme="minorHAnsi"/>
          <w:b w:val="0"/>
          <w:szCs w:val="22"/>
          <w:lang w:val="fr-CA"/>
        </w:rPr>
      </w:pPr>
    </w:p>
    <w:p w14:paraId="65356CD5" w14:textId="5ED9698B" w:rsidR="00251C6D" w:rsidRPr="00921945" w:rsidRDefault="00251C6D" w:rsidP="00E90A25">
      <w:pPr>
        <w:tabs>
          <w:tab w:val="right" w:pos="8789"/>
        </w:tabs>
        <w:ind w:left="123" w:right="-93"/>
        <w:rPr>
          <w:lang w:val="fr-FR"/>
        </w:rPr>
      </w:pPr>
      <w:r w:rsidRPr="00921945">
        <w:rPr>
          <w:lang w:val="fr-FR"/>
        </w:rPr>
        <w:t xml:space="preserve">387-303-EM </w:t>
      </w:r>
      <w:r w:rsidR="00057C1C" w:rsidRPr="00921945">
        <w:rPr>
          <w:lang w:val="fr-FR"/>
        </w:rPr>
        <w:t>TRANSFORMATION DES SOCI</w:t>
      </w:r>
      <w:r w:rsidR="00FA3F5B">
        <w:rPr>
          <w:lang w:val="fr-FR"/>
        </w:rPr>
        <w:t>ÉTÉ</w:t>
      </w:r>
      <w:r w:rsidR="00057C1C" w:rsidRPr="00921945">
        <w:rPr>
          <w:lang w:val="fr-FR"/>
        </w:rPr>
        <w:t>S : LIEN SOCIAL ET SOLIDARITÉS</w:t>
      </w:r>
      <w:r w:rsidR="00E90A25">
        <w:rPr>
          <w:lang w:val="fr-FR"/>
        </w:rPr>
        <w:tab/>
      </w:r>
      <w:r w:rsidRPr="00921945">
        <w:rPr>
          <w:lang w:val="fr-FR"/>
        </w:rPr>
        <w:t>2-1-2</w:t>
      </w:r>
    </w:p>
    <w:p w14:paraId="6630D6DE" w14:textId="77777777" w:rsidR="00921945" w:rsidRPr="00921945" w:rsidRDefault="00921945" w:rsidP="00E90A25">
      <w:pPr>
        <w:tabs>
          <w:tab w:val="right" w:pos="8789"/>
        </w:tabs>
        <w:ind w:left="123" w:right="-93"/>
        <w:rPr>
          <w:rFonts w:asciiTheme="minorHAnsi" w:eastAsia="Times New Roman" w:hAnsiTheme="minorHAnsi" w:cstheme="minorHAnsi"/>
          <w:b w:val="0"/>
          <w:kern w:val="0"/>
          <w:lang w:val="fr-FR" w:eastAsia="fr-FR"/>
          <w14:ligatures w14:val="none"/>
        </w:rPr>
      </w:pPr>
    </w:p>
    <w:p w14:paraId="2BAEA2AD" w14:textId="68BDE793" w:rsidR="00251C6D" w:rsidRDefault="00251C6D" w:rsidP="00E90A25">
      <w:pPr>
        <w:tabs>
          <w:tab w:val="right" w:pos="8789"/>
        </w:tabs>
        <w:ind w:left="123"/>
        <w:rPr>
          <w:rFonts w:asciiTheme="minorHAnsi" w:eastAsia="Times New Roman" w:hAnsiTheme="minorHAnsi" w:cstheme="minorHAnsi"/>
          <w:b w:val="0"/>
          <w:kern w:val="0"/>
          <w:lang w:eastAsia="fr-FR"/>
          <w14:ligatures w14:val="none"/>
        </w:rPr>
      </w:pPr>
      <w:r w:rsidRPr="00921945">
        <w:rPr>
          <w:rFonts w:asciiTheme="minorHAnsi" w:eastAsia="Times New Roman" w:hAnsiTheme="minorHAnsi" w:cstheme="minorHAnsi"/>
          <w:b w:val="0"/>
          <w:kern w:val="0"/>
          <w:lang w:eastAsia="fr-FR"/>
          <w14:ligatures w14:val="none"/>
        </w:rPr>
        <w:t>Ce cours de sociologie offre une analyse approfondie des grands enjeux sociaux contemporains à partir de l’analyse des pratiques individuelles et collectives. Il aborde des sujets variés</w:t>
      </w:r>
      <w:r w:rsidR="00FA3F5B">
        <w:rPr>
          <w:rFonts w:asciiTheme="minorHAnsi" w:eastAsia="Times New Roman" w:hAnsiTheme="minorHAnsi" w:cstheme="minorHAnsi"/>
          <w:b w:val="0"/>
          <w:kern w:val="0"/>
          <w:lang w:eastAsia="fr-FR"/>
          <w14:ligatures w14:val="none"/>
        </w:rPr>
        <w:t>,</w:t>
      </w:r>
      <w:r w:rsidRPr="00921945">
        <w:rPr>
          <w:rFonts w:asciiTheme="minorHAnsi" w:eastAsia="Times New Roman" w:hAnsiTheme="minorHAnsi" w:cstheme="minorHAnsi"/>
          <w:b w:val="0"/>
          <w:kern w:val="0"/>
          <w:lang w:eastAsia="fr-FR"/>
          <w14:ligatures w14:val="none"/>
        </w:rPr>
        <w:t xml:space="preserve"> tels que la sexualité, la santé, la famille, l’éducation ou le mouvement communautaire, permettant ainsi aux étudiantes et étudiants de développer une compréhension globale des transformations sociales. Les étudiantes et étudiants sont invités à élargir leur réflexion et à situer les phénomènes sociaux qui les préoccupent à travers l’étude des transformations des sociétés.</w:t>
      </w:r>
    </w:p>
    <w:p w14:paraId="1D050617" w14:textId="77777777" w:rsidR="008E228F" w:rsidRPr="00921945" w:rsidRDefault="008E228F" w:rsidP="00E90A25">
      <w:pPr>
        <w:tabs>
          <w:tab w:val="right" w:pos="8789"/>
        </w:tabs>
        <w:ind w:left="123"/>
        <w:rPr>
          <w:rFonts w:asciiTheme="minorHAnsi" w:eastAsia="Times New Roman" w:hAnsiTheme="minorHAnsi" w:cstheme="minorHAnsi"/>
          <w:b w:val="0"/>
          <w:kern w:val="0"/>
          <w:lang w:eastAsia="fr-FR"/>
          <w14:ligatures w14:val="none"/>
        </w:rPr>
      </w:pPr>
    </w:p>
    <w:p w14:paraId="283B6F9F" w14:textId="64C760A4" w:rsidR="005E5F91" w:rsidRPr="00921945" w:rsidRDefault="00251C6D" w:rsidP="00E90A25">
      <w:pPr>
        <w:tabs>
          <w:tab w:val="right" w:pos="8789"/>
        </w:tabs>
        <w:ind w:left="123"/>
        <w:rPr>
          <w:rFonts w:asciiTheme="minorHAnsi" w:eastAsia="Times New Roman" w:hAnsiTheme="minorHAnsi" w:cstheme="minorHAnsi"/>
          <w:b w:val="0"/>
          <w:kern w:val="0"/>
          <w:lang w:eastAsia="fr-FR"/>
          <w14:ligatures w14:val="none"/>
        </w:rPr>
        <w:sectPr w:rsidR="005E5F91" w:rsidRPr="00921945" w:rsidSect="002C31E4">
          <w:headerReference w:type="default" r:id="rId23"/>
          <w:footerReference w:type="default" r:id="rId24"/>
          <w:pgSz w:w="12240" w:h="15840"/>
          <w:pgMar w:top="1701" w:right="1701" w:bottom="1418" w:left="1701" w:header="709" w:footer="397" w:gutter="0"/>
          <w:pgNumType w:start="3"/>
          <w:cols w:space="708"/>
          <w:docGrid w:linePitch="360"/>
        </w:sectPr>
      </w:pPr>
      <w:r w:rsidRPr="00921945">
        <w:rPr>
          <w:rFonts w:asciiTheme="minorHAnsi" w:eastAsia="Times New Roman" w:hAnsiTheme="minorHAnsi" w:cstheme="minorHAnsi"/>
          <w:b w:val="0"/>
          <w:kern w:val="0"/>
          <w:lang w:eastAsia="fr-FR"/>
          <w14:ligatures w14:val="none"/>
        </w:rPr>
        <w:t>De plus, ils apprennent à identifier les individus, les groupes et les mouvements qui sont porteurs de changement social. En somme, ce cours est une invitation à réfléchir de manière critique sur les enjeux contemporains et leurs impacts sur les sociétés occidentales du XXIe siècle</w:t>
      </w:r>
      <w:r w:rsidR="008E228F">
        <w:rPr>
          <w:rFonts w:asciiTheme="minorHAnsi" w:eastAsia="Times New Roman" w:hAnsiTheme="minorHAnsi" w:cstheme="minorHAnsi"/>
          <w:b w:val="0"/>
          <w:kern w:val="0"/>
          <w:lang w:eastAsia="fr-FR"/>
          <w14:ligatures w14:val="none"/>
        </w:rPr>
        <w:t>.</w:t>
      </w:r>
    </w:p>
    <w:p w14:paraId="7A8CB707" w14:textId="7F5339F5" w:rsidR="00251C6D" w:rsidRDefault="005E5F91" w:rsidP="00E90A25">
      <w:pPr>
        <w:pStyle w:val="Titre3"/>
        <w:tabs>
          <w:tab w:val="right" w:pos="8789"/>
        </w:tabs>
      </w:pPr>
      <w:bookmarkStart w:id="6" w:name="_Toc222750730"/>
      <w:r>
        <w:lastRenderedPageBreak/>
        <w:t>Arts, lettres et communication (</w:t>
      </w:r>
      <w:r w:rsidRPr="00062FBA">
        <w:t xml:space="preserve">option </w:t>
      </w:r>
      <w:r>
        <w:t>langues</w:t>
      </w:r>
      <w:r w:rsidRPr="007C768A">
        <w:t>)</w:t>
      </w:r>
      <w:bookmarkEnd w:id="6"/>
    </w:p>
    <w:p w14:paraId="4FE2E62B" w14:textId="77777777" w:rsidR="00800F7F" w:rsidRPr="00800F7F" w:rsidRDefault="00800F7F" w:rsidP="00E90A25">
      <w:pPr>
        <w:tabs>
          <w:tab w:val="right" w:pos="8789"/>
        </w:tabs>
        <w:rPr>
          <w:lang w:eastAsia="fr-FR"/>
        </w:rPr>
      </w:pPr>
    </w:p>
    <w:p w14:paraId="0BA64820" w14:textId="0650CF05" w:rsidR="00921945" w:rsidRDefault="005E5F91" w:rsidP="00E90A25">
      <w:pPr>
        <w:tabs>
          <w:tab w:val="right" w:pos="8789"/>
        </w:tabs>
        <w:rPr>
          <w:rFonts w:asciiTheme="minorHAnsi" w:eastAsia="Calibri" w:hAnsiTheme="minorHAnsi" w:cstheme="minorHAnsi"/>
          <w:bCs/>
        </w:rPr>
      </w:pPr>
      <w:r w:rsidRPr="00800F7F">
        <w:rPr>
          <w:rFonts w:asciiTheme="minorHAnsi" w:eastAsia="Calibri" w:hAnsiTheme="minorHAnsi" w:cstheme="minorHAnsi"/>
          <w:bCs/>
        </w:rPr>
        <w:t>604-124-EM</w:t>
      </w:r>
      <w:r w:rsidR="00921945">
        <w:rPr>
          <w:rFonts w:asciiTheme="minorHAnsi" w:eastAsia="Calibri" w:hAnsiTheme="minorHAnsi" w:cstheme="minorHAnsi"/>
          <w:bCs/>
        </w:rPr>
        <w:t xml:space="preserve"> </w:t>
      </w:r>
      <w:r w:rsidRPr="00800F7F">
        <w:rPr>
          <w:rFonts w:asciiTheme="minorHAnsi" w:eastAsia="Calibri" w:hAnsiTheme="minorHAnsi" w:cstheme="minorHAnsi"/>
          <w:bCs/>
        </w:rPr>
        <w:t>L’ANGLAIS EN HISTOIRES</w:t>
      </w:r>
      <w:r w:rsidRPr="00800F7F">
        <w:rPr>
          <w:rFonts w:asciiTheme="minorHAnsi" w:eastAsia="Calibri" w:hAnsiTheme="minorHAnsi" w:cstheme="minorHAnsi"/>
          <w:bCs/>
        </w:rPr>
        <w:tab/>
        <w:t>3-1-4</w:t>
      </w:r>
    </w:p>
    <w:p w14:paraId="0EE14D7A" w14:textId="5869D695" w:rsidR="005E5F91" w:rsidRPr="00921945" w:rsidRDefault="005E5F91" w:rsidP="00E90A25">
      <w:pPr>
        <w:tabs>
          <w:tab w:val="right" w:pos="8931"/>
        </w:tabs>
        <w:ind w:right="-142"/>
        <w:rPr>
          <w:rFonts w:eastAsia="Times New Roman" w:cstheme="minorHAnsi"/>
          <w:b w:val="0"/>
          <w:bCs/>
          <w:szCs w:val="20"/>
          <w:lang w:eastAsia="fr-FR"/>
        </w:rPr>
      </w:pPr>
      <w:r w:rsidRPr="00800F7F">
        <w:rPr>
          <w:rFonts w:asciiTheme="minorHAnsi" w:eastAsia="Calibri" w:hAnsiTheme="minorHAnsi" w:cstheme="minorHAnsi"/>
          <w:bCs/>
        </w:rPr>
        <w:br/>
      </w:r>
      <w:r w:rsidRPr="00800F7F">
        <w:rPr>
          <w:rFonts w:eastAsia="Times New Roman" w:cstheme="minorHAnsi"/>
          <w:b w:val="0"/>
          <w:bCs/>
          <w:szCs w:val="20"/>
          <w:lang w:eastAsia="fr-FR"/>
        </w:rPr>
        <w:t>Ce cours de première session initie la personne étudiante aux méthodes de recherche en arts, lettres et communication, ainsi qu’à des œuvres littéraires en anglais. La personne étudiante apprend à situer les œuvres dans leurs mouvements et leurs courants, à comprendre leur impact sur l’histoire, la langue, et la culture</w:t>
      </w:r>
      <w:r w:rsidR="00FA3F5B">
        <w:rPr>
          <w:rFonts w:eastAsia="Times New Roman" w:cstheme="minorHAnsi"/>
          <w:b w:val="0"/>
          <w:bCs/>
          <w:szCs w:val="20"/>
          <w:lang w:eastAsia="fr-FR"/>
        </w:rPr>
        <w:t>,</w:t>
      </w:r>
      <w:r w:rsidRPr="00800F7F">
        <w:rPr>
          <w:rFonts w:eastAsia="Times New Roman" w:cstheme="minorHAnsi"/>
          <w:b w:val="0"/>
          <w:bCs/>
          <w:szCs w:val="20"/>
          <w:lang w:eastAsia="fr-FR"/>
        </w:rPr>
        <w:t xml:space="preserve"> et inversement, à comprendre l’impact de ces dernières sur les œuvres elles-mêmes. </w:t>
      </w:r>
      <w:r w:rsidRPr="00800F7F">
        <w:rPr>
          <w:b w:val="0"/>
          <w:bCs/>
        </w:rPr>
        <w:t>L</w:t>
      </w:r>
      <w:r w:rsidRPr="00800F7F">
        <w:rPr>
          <w:rFonts w:eastAsia="Times New Roman"/>
          <w:b w:val="0"/>
          <w:bCs/>
          <w:lang w:eastAsia="fr-FR"/>
        </w:rPr>
        <w:t>a personne étudiante</w:t>
      </w:r>
      <w:r w:rsidRPr="00800F7F">
        <w:rPr>
          <w:b w:val="0"/>
          <w:bCs/>
        </w:rPr>
        <w:t xml:space="preserve"> apprend également à appliquer </w:t>
      </w:r>
      <w:r w:rsidRPr="00800F7F">
        <w:rPr>
          <w:rFonts w:eastAsia="Times New Roman"/>
          <w:b w:val="0"/>
          <w:bCs/>
          <w:lang w:eastAsia="fr-FR"/>
        </w:rPr>
        <w:t>des méthodes de recherche et de travail qui seront réutilisées et affinées dans le cours d’introduction à la linguistique anglaise et celui d’initiation à la traduction.</w:t>
      </w:r>
    </w:p>
    <w:p w14:paraId="16DDE3AD" w14:textId="77777777" w:rsidR="00921945" w:rsidRDefault="00921945" w:rsidP="00E90A25">
      <w:pPr>
        <w:tabs>
          <w:tab w:val="right" w:pos="8931"/>
        </w:tabs>
        <w:ind w:right="-142"/>
        <w:rPr>
          <w:rFonts w:asciiTheme="minorHAnsi" w:eastAsia="Calibri" w:hAnsiTheme="minorHAnsi" w:cstheme="minorHAnsi"/>
          <w:bCs/>
        </w:rPr>
      </w:pPr>
    </w:p>
    <w:p w14:paraId="73D29E71" w14:textId="5A1AD2E9" w:rsidR="00921945" w:rsidRDefault="005E5F91" w:rsidP="00E90A25">
      <w:pPr>
        <w:tabs>
          <w:tab w:val="right" w:pos="8931"/>
        </w:tabs>
        <w:ind w:right="-142"/>
        <w:rPr>
          <w:rFonts w:cstheme="minorHAnsi"/>
          <w:b w:val="0"/>
          <w:bCs/>
        </w:rPr>
      </w:pPr>
      <w:r w:rsidRPr="00800F7F">
        <w:rPr>
          <w:rFonts w:asciiTheme="minorHAnsi" w:eastAsia="Calibri" w:hAnsiTheme="minorHAnsi" w:cstheme="minorHAnsi"/>
          <w:bCs/>
        </w:rPr>
        <w:t>607-113-EM</w:t>
      </w:r>
      <w:r w:rsidR="00921945">
        <w:rPr>
          <w:rFonts w:asciiTheme="minorHAnsi" w:eastAsia="Calibri" w:hAnsiTheme="minorHAnsi" w:cstheme="minorHAnsi"/>
          <w:bCs/>
        </w:rPr>
        <w:t xml:space="preserve"> </w:t>
      </w:r>
      <w:r w:rsidR="00921945" w:rsidRPr="00800F7F">
        <w:rPr>
          <w:rFonts w:asciiTheme="minorHAnsi" w:eastAsia="Calibri" w:hAnsiTheme="minorHAnsi" w:cstheme="minorHAnsi"/>
          <w:bCs/>
        </w:rPr>
        <w:t>ESPAGNOL 1: LANGUE DES PAYS HISPANOPHONES</w:t>
      </w:r>
      <w:r w:rsidRPr="00800F7F">
        <w:rPr>
          <w:rFonts w:asciiTheme="minorHAnsi" w:eastAsia="Calibri" w:hAnsiTheme="minorHAnsi" w:cstheme="minorHAnsi"/>
          <w:bCs/>
        </w:rPr>
        <w:tab/>
        <w:t>2-1-3</w:t>
      </w:r>
      <w:r w:rsidRPr="00800F7F">
        <w:rPr>
          <w:rFonts w:asciiTheme="minorHAnsi" w:eastAsia="Calibri" w:hAnsiTheme="minorHAnsi" w:cstheme="minorHAnsi"/>
          <w:bCs/>
        </w:rPr>
        <w:br/>
      </w:r>
    </w:p>
    <w:p w14:paraId="74660D12" w14:textId="5A9A7DA2" w:rsidR="005E5F91" w:rsidRPr="00800F7F" w:rsidRDefault="005E5F91" w:rsidP="00E90A25">
      <w:pPr>
        <w:tabs>
          <w:tab w:val="right" w:pos="8931"/>
        </w:tabs>
        <w:ind w:right="-142"/>
        <w:rPr>
          <w:rFonts w:cstheme="minorHAnsi"/>
          <w:bCs/>
          <w:lang w:val="fr-FR"/>
        </w:rPr>
      </w:pPr>
      <w:r w:rsidRPr="00800F7F">
        <w:rPr>
          <w:rFonts w:cstheme="minorHAnsi"/>
          <w:b w:val="0"/>
          <w:bCs/>
        </w:rPr>
        <w:t xml:space="preserve">Ce premier cours d’espagnol d’une série de quatre vise à initier la personne étudiante aux notions de base de la langue (grammaire, vocabulaire), à développer sa compréhension et sa capacité d’expression tant à l’oral qu’à l’écrit dans des contextes simples relevant de la vie quotidienne. </w:t>
      </w:r>
      <w:r w:rsidRPr="00800F7F">
        <w:rPr>
          <w:rFonts w:cstheme="minorHAnsi"/>
          <w:b w:val="0"/>
          <w:bCs/>
          <w:lang w:val="fr-FR"/>
        </w:rPr>
        <w:t xml:space="preserve">C’est à partir des habiletés (expression et compréhension élémentaires) et des notions (conjugaisons verbales, grammaire et vocabulaire) acquises dans ce cours que </w:t>
      </w:r>
      <w:r w:rsidRPr="00800F7F">
        <w:rPr>
          <w:rFonts w:cstheme="minorHAnsi"/>
          <w:b w:val="0"/>
          <w:bCs/>
        </w:rPr>
        <w:t xml:space="preserve">la personne étudiante </w:t>
      </w:r>
      <w:r w:rsidRPr="00800F7F">
        <w:rPr>
          <w:rFonts w:cstheme="minorHAnsi"/>
          <w:b w:val="0"/>
          <w:bCs/>
          <w:lang w:val="fr-FR"/>
        </w:rPr>
        <w:t>pourra poursuivre son apprentissage de la langue et approfondir les éléments de culture dans le niveau suivant.</w:t>
      </w:r>
    </w:p>
    <w:p w14:paraId="0A105DE2" w14:textId="7D2D5B69" w:rsidR="005E5F91" w:rsidRPr="00800F7F" w:rsidRDefault="005E5F91" w:rsidP="00E90A25">
      <w:pPr>
        <w:tabs>
          <w:tab w:val="right" w:pos="8931"/>
        </w:tabs>
        <w:ind w:right="-142"/>
        <w:rPr>
          <w:rFonts w:cstheme="minorHAnsi"/>
          <w:b w:val="0"/>
          <w:bCs/>
          <w:lang w:val="fr-FR"/>
        </w:rPr>
      </w:pPr>
    </w:p>
    <w:p w14:paraId="6E595F97" w14:textId="1B531B5B" w:rsidR="00921945" w:rsidRDefault="005E5F91" w:rsidP="00E90A25">
      <w:pPr>
        <w:tabs>
          <w:tab w:val="right" w:pos="8931"/>
        </w:tabs>
        <w:spacing w:after="160"/>
        <w:ind w:right="-142"/>
        <w:rPr>
          <w:rFonts w:cstheme="minorHAnsi"/>
          <w:b w:val="0"/>
          <w:bCs/>
        </w:rPr>
      </w:pPr>
      <w:r w:rsidRPr="00800F7F">
        <w:rPr>
          <w:rFonts w:asciiTheme="minorHAnsi" w:eastAsia="Calibri" w:hAnsiTheme="minorHAnsi" w:cstheme="minorHAnsi"/>
          <w:bCs/>
        </w:rPr>
        <w:t>609-124-EM</w:t>
      </w:r>
      <w:r w:rsidR="00921945">
        <w:rPr>
          <w:rFonts w:asciiTheme="minorHAnsi" w:eastAsia="Calibri" w:hAnsiTheme="minorHAnsi" w:cstheme="minorHAnsi"/>
          <w:bCs/>
        </w:rPr>
        <w:t xml:space="preserve"> </w:t>
      </w:r>
      <w:r w:rsidR="00921945" w:rsidRPr="00800F7F">
        <w:rPr>
          <w:rFonts w:asciiTheme="minorHAnsi" w:eastAsia="Calibri" w:hAnsiTheme="minorHAnsi" w:cstheme="minorHAnsi"/>
          <w:bCs/>
        </w:rPr>
        <w:t>LANGUE ET CULTURE DES PAYS GERMANOPHONES</w:t>
      </w:r>
      <w:r w:rsidRPr="00800F7F">
        <w:rPr>
          <w:rFonts w:asciiTheme="minorHAnsi" w:eastAsia="Calibri" w:hAnsiTheme="minorHAnsi" w:cstheme="minorHAnsi"/>
          <w:bCs/>
        </w:rPr>
        <w:tab/>
        <w:t>3-1-4</w:t>
      </w:r>
      <w:r w:rsidRPr="00800F7F">
        <w:rPr>
          <w:rFonts w:asciiTheme="minorHAnsi" w:eastAsia="Calibri" w:hAnsiTheme="minorHAnsi" w:cstheme="minorHAnsi"/>
          <w:bCs/>
        </w:rPr>
        <w:br/>
      </w:r>
    </w:p>
    <w:p w14:paraId="30EE61C6" w14:textId="39C8FB31" w:rsidR="005E5F91" w:rsidRPr="00800F7F" w:rsidRDefault="005E5F91" w:rsidP="00E90A25">
      <w:pPr>
        <w:tabs>
          <w:tab w:val="right" w:pos="8931"/>
        </w:tabs>
        <w:spacing w:after="160"/>
        <w:ind w:right="-142"/>
        <w:rPr>
          <w:rFonts w:cstheme="minorHAnsi"/>
        </w:rPr>
      </w:pPr>
      <w:r w:rsidRPr="00800F7F">
        <w:rPr>
          <w:rFonts w:cstheme="minorHAnsi"/>
          <w:b w:val="0"/>
          <w:bCs/>
        </w:rPr>
        <w:t>Ce cours se donne à la session 1. Premier d’une séquence de deux cours d’allemand, ce cours vise à initier la personne étudiante aux notions de base de la langue allemande (grammaire, vocabulaire), à développer sa compréhension et sa capacité d’expression tant à l’oral qu’à l’écrit dans des contextes simples relevant de la vie quotidienne. Par ailleurs, le cours vise à sensibiliser la personne étudiante à des éléments de la culture germanophone</w:t>
      </w:r>
      <w:r w:rsidRPr="00800F7F">
        <w:rPr>
          <w:rFonts w:cstheme="minorHAnsi"/>
        </w:rPr>
        <w:t>.</w:t>
      </w:r>
    </w:p>
    <w:p w14:paraId="1994903D" w14:textId="77777777" w:rsidR="00800F7F" w:rsidRPr="00800F7F" w:rsidRDefault="00800F7F" w:rsidP="00E90A25">
      <w:pPr>
        <w:tabs>
          <w:tab w:val="right" w:pos="8931"/>
        </w:tabs>
        <w:ind w:right="-142"/>
        <w:rPr>
          <w:rFonts w:cstheme="minorHAnsi"/>
        </w:rPr>
      </w:pPr>
    </w:p>
    <w:p w14:paraId="5A69ED3C" w14:textId="5437E151" w:rsidR="00921945" w:rsidRDefault="005E5F91" w:rsidP="00E90A25">
      <w:pPr>
        <w:pStyle w:val="Liste"/>
        <w:tabs>
          <w:tab w:val="right" w:pos="8931"/>
        </w:tabs>
        <w:ind w:left="0" w:right="-142" w:firstLine="0"/>
        <w:rPr>
          <w:rFonts w:asciiTheme="minorHAnsi" w:hAnsiTheme="minorHAnsi" w:cstheme="minorHAnsi"/>
          <w:sz w:val="22"/>
          <w:szCs w:val="22"/>
        </w:rPr>
      </w:pPr>
      <w:r w:rsidRPr="00800F7F">
        <w:rPr>
          <w:rFonts w:asciiTheme="minorHAnsi" w:eastAsia="Calibri" w:hAnsiTheme="minorHAnsi" w:cstheme="minorHAnsi"/>
          <w:b/>
          <w:bCs/>
          <w:kern w:val="2"/>
          <w:sz w:val="22"/>
          <w:szCs w:val="22"/>
          <w:lang w:eastAsia="en-US"/>
          <w14:ligatures w14:val="standardContextual"/>
        </w:rPr>
        <w:t>604-224-EM</w:t>
      </w:r>
      <w:r w:rsidR="00921945">
        <w:rPr>
          <w:rFonts w:asciiTheme="minorHAnsi" w:eastAsia="Calibri" w:hAnsiTheme="minorHAnsi" w:cstheme="minorHAnsi"/>
          <w:b/>
          <w:bCs/>
          <w:kern w:val="2"/>
          <w:sz w:val="22"/>
          <w:szCs w:val="22"/>
          <w:lang w:eastAsia="en-US"/>
          <w14:ligatures w14:val="standardContextual"/>
        </w:rPr>
        <w:t xml:space="preserve"> </w:t>
      </w:r>
      <w:r w:rsidR="00921945" w:rsidRPr="00800F7F">
        <w:rPr>
          <w:rFonts w:asciiTheme="minorHAnsi" w:eastAsia="Calibri" w:hAnsiTheme="minorHAnsi" w:cstheme="minorHAnsi"/>
          <w:b/>
          <w:bCs/>
          <w:kern w:val="2"/>
          <w:sz w:val="22"/>
          <w:szCs w:val="22"/>
          <w:lang w:eastAsia="en-US"/>
          <w14:ligatures w14:val="standardContextual"/>
        </w:rPr>
        <w:t>INTRODUCTION À LA LINGUISTIQUE ANGLAISE</w:t>
      </w:r>
      <w:r w:rsidR="00E90A25">
        <w:rPr>
          <w:rFonts w:asciiTheme="minorHAnsi" w:eastAsia="Calibri" w:hAnsiTheme="minorHAnsi" w:cstheme="minorHAnsi"/>
          <w:b/>
          <w:bCs/>
          <w:kern w:val="2"/>
          <w:sz w:val="22"/>
          <w:szCs w:val="22"/>
          <w:lang w:eastAsia="en-US"/>
          <w14:ligatures w14:val="standardContextual"/>
        </w:rPr>
        <w:tab/>
      </w:r>
      <w:r w:rsidRPr="00800F7F">
        <w:rPr>
          <w:rFonts w:asciiTheme="minorHAnsi" w:eastAsia="Calibri" w:hAnsiTheme="minorHAnsi" w:cstheme="minorHAnsi"/>
          <w:b/>
          <w:sz w:val="22"/>
          <w:szCs w:val="22"/>
        </w:rPr>
        <w:t>3-1-3</w:t>
      </w:r>
      <w:r w:rsidRPr="00800F7F">
        <w:rPr>
          <w:rFonts w:asciiTheme="minorHAnsi" w:eastAsia="Calibri" w:hAnsiTheme="minorHAnsi" w:cstheme="minorHAnsi"/>
          <w:b/>
          <w:sz w:val="22"/>
          <w:szCs w:val="22"/>
        </w:rPr>
        <w:br/>
      </w:r>
    </w:p>
    <w:p w14:paraId="4429A506" w14:textId="3E76460B" w:rsidR="005E5F91" w:rsidRPr="00800F7F" w:rsidRDefault="005E5F91" w:rsidP="00E90A25">
      <w:pPr>
        <w:pStyle w:val="Liste"/>
        <w:tabs>
          <w:tab w:val="right" w:pos="8931"/>
        </w:tabs>
        <w:ind w:left="0" w:right="-142" w:firstLine="0"/>
        <w:rPr>
          <w:rFonts w:asciiTheme="minorHAnsi" w:hAnsiTheme="minorHAnsi" w:cstheme="minorHAnsi"/>
          <w:b/>
          <w:sz w:val="22"/>
          <w:szCs w:val="22"/>
        </w:rPr>
      </w:pPr>
      <w:r w:rsidRPr="00800F7F">
        <w:rPr>
          <w:rFonts w:asciiTheme="minorHAnsi" w:hAnsiTheme="minorHAnsi" w:cstheme="minorHAnsi"/>
          <w:sz w:val="22"/>
          <w:szCs w:val="22"/>
        </w:rPr>
        <w:t>Le cours d’introduction à la linguistique anglaise est donné en 2</w:t>
      </w:r>
      <w:r w:rsidRPr="00800F7F">
        <w:rPr>
          <w:rFonts w:asciiTheme="minorHAnsi" w:hAnsiTheme="minorHAnsi" w:cstheme="minorHAnsi"/>
          <w:sz w:val="22"/>
          <w:szCs w:val="22"/>
          <w:vertAlign w:val="superscript"/>
        </w:rPr>
        <w:t>e</w:t>
      </w:r>
      <w:r w:rsidRPr="00800F7F">
        <w:rPr>
          <w:rFonts w:asciiTheme="minorHAnsi" w:hAnsiTheme="minorHAnsi" w:cstheme="minorHAnsi"/>
          <w:sz w:val="22"/>
          <w:szCs w:val="22"/>
        </w:rPr>
        <w:t xml:space="preserve"> session aux personnes étudiantes de l’option Langues, du programme Arts, lettres et communication. Celui-ci est davantage axé sur divers aspects de la linguistique et de la linguistique appliquée. Les personnes étudiantes sont amenées à reconnaître les concepts de base de l’alphabet phonétique, du lexique de la langue anglaise, de la grammaire et de l’étymologie. Ces concepts sont ensuite appliqués à la langue anglaise et divers enjeux sociaux liés à la langue sont abordés en classe.</w:t>
      </w:r>
    </w:p>
    <w:p w14:paraId="0CACA496" w14:textId="77777777" w:rsidR="005E5F91" w:rsidRDefault="005E5F91" w:rsidP="00E90A25">
      <w:pPr>
        <w:pStyle w:val="Liste"/>
        <w:tabs>
          <w:tab w:val="right" w:pos="8789"/>
        </w:tabs>
        <w:ind w:left="0" w:firstLine="0"/>
        <w:rPr>
          <w:rFonts w:asciiTheme="minorHAnsi" w:hAnsiTheme="minorHAnsi" w:cstheme="minorHAnsi"/>
          <w:sz w:val="22"/>
          <w:szCs w:val="22"/>
        </w:rPr>
      </w:pPr>
    </w:p>
    <w:p w14:paraId="21F5B763" w14:textId="5B8CA683" w:rsidR="008E228F" w:rsidRDefault="008E228F" w:rsidP="00E90A25">
      <w:pPr>
        <w:tabs>
          <w:tab w:val="right" w:pos="8789"/>
        </w:tabs>
        <w:spacing w:after="160" w:line="259" w:lineRule="auto"/>
        <w:jc w:val="left"/>
        <w:rPr>
          <w:rFonts w:asciiTheme="minorHAnsi" w:eastAsia="Times New Roman" w:hAnsiTheme="minorHAnsi" w:cstheme="minorHAnsi"/>
          <w:b w:val="0"/>
          <w:kern w:val="0"/>
          <w:lang w:eastAsia="fr-FR"/>
          <w14:ligatures w14:val="none"/>
        </w:rPr>
      </w:pPr>
      <w:r>
        <w:rPr>
          <w:rFonts w:asciiTheme="minorHAnsi" w:hAnsiTheme="minorHAnsi" w:cstheme="minorHAnsi"/>
        </w:rPr>
        <w:br w:type="page"/>
      </w:r>
    </w:p>
    <w:p w14:paraId="5632B3F5" w14:textId="7ECBB3AB" w:rsidR="005E5F91" w:rsidRPr="00800F7F" w:rsidRDefault="005E5F91" w:rsidP="00E90A25">
      <w:pPr>
        <w:tabs>
          <w:tab w:val="right" w:pos="8789"/>
        </w:tabs>
        <w:rPr>
          <w:rFonts w:asciiTheme="minorHAnsi" w:eastAsia="Calibri" w:hAnsiTheme="minorHAnsi" w:cstheme="minorHAnsi"/>
          <w:bCs/>
        </w:rPr>
      </w:pPr>
      <w:r w:rsidRPr="00800F7F">
        <w:rPr>
          <w:rFonts w:asciiTheme="minorHAnsi" w:eastAsia="Calibri" w:hAnsiTheme="minorHAnsi" w:cstheme="minorHAnsi"/>
          <w:bCs/>
        </w:rPr>
        <w:lastRenderedPageBreak/>
        <w:t>607-214-EM</w:t>
      </w:r>
      <w:r w:rsidR="00921945">
        <w:rPr>
          <w:rFonts w:asciiTheme="minorHAnsi" w:eastAsia="Calibri" w:hAnsiTheme="minorHAnsi" w:cstheme="minorHAnsi"/>
          <w:bCs/>
        </w:rPr>
        <w:t xml:space="preserve"> </w:t>
      </w:r>
      <w:r w:rsidR="00921945" w:rsidRPr="00800F7F">
        <w:rPr>
          <w:rFonts w:asciiTheme="minorHAnsi" w:eastAsia="Calibri" w:hAnsiTheme="minorHAnsi" w:cstheme="minorHAnsi"/>
          <w:kern w:val="0"/>
          <w:lang w:eastAsia="fr-FR"/>
          <w14:ligatures w14:val="none"/>
        </w:rPr>
        <w:t>ESPAGNOL 2: LANGUE ET CULTURE DES PAYS HISPANOPHONES</w:t>
      </w:r>
      <w:r w:rsidRPr="00800F7F">
        <w:rPr>
          <w:rFonts w:asciiTheme="minorHAnsi" w:eastAsia="Calibri" w:hAnsiTheme="minorHAnsi" w:cstheme="minorHAnsi"/>
        </w:rPr>
        <w:tab/>
      </w:r>
      <w:r w:rsidRPr="00800F7F">
        <w:rPr>
          <w:rFonts w:asciiTheme="minorHAnsi" w:eastAsia="Calibri" w:hAnsiTheme="minorHAnsi" w:cstheme="minorHAnsi"/>
          <w:bCs/>
        </w:rPr>
        <w:t>3-1-3</w:t>
      </w:r>
    </w:p>
    <w:p w14:paraId="722E90F2" w14:textId="77777777" w:rsidR="005E5F91" w:rsidRPr="00800F7F" w:rsidRDefault="005E5F91" w:rsidP="00E90A25">
      <w:pPr>
        <w:tabs>
          <w:tab w:val="right" w:pos="8789"/>
        </w:tabs>
        <w:ind w:left="708" w:hanging="708"/>
        <w:jc w:val="left"/>
        <w:rPr>
          <w:rFonts w:asciiTheme="minorHAnsi" w:eastAsia="Calibri" w:hAnsiTheme="minorHAnsi" w:cstheme="minorHAnsi"/>
          <w:bCs/>
        </w:rPr>
      </w:pPr>
      <w:r w:rsidRPr="00800F7F">
        <w:rPr>
          <w:rFonts w:asciiTheme="minorHAnsi" w:eastAsia="Calibri" w:hAnsiTheme="minorHAnsi" w:cstheme="minorHAnsi"/>
          <w:bCs/>
        </w:rPr>
        <w:t>(PA 607-113-EM)</w:t>
      </w:r>
    </w:p>
    <w:p w14:paraId="04CD6DAD" w14:textId="77777777" w:rsidR="008E228F" w:rsidRDefault="008E228F" w:rsidP="00E90A25">
      <w:pPr>
        <w:tabs>
          <w:tab w:val="right" w:pos="8789"/>
        </w:tabs>
        <w:rPr>
          <w:rFonts w:asciiTheme="minorHAnsi" w:hAnsiTheme="minorHAnsi" w:cstheme="minorHAnsi"/>
          <w:b w:val="0"/>
          <w:bCs/>
        </w:rPr>
      </w:pPr>
    </w:p>
    <w:p w14:paraId="7F7B9709" w14:textId="5CE2D335" w:rsidR="005E5F91" w:rsidRPr="00800F7F" w:rsidRDefault="005E5F91" w:rsidP="00E90A25">
      <w:pPr>
        <w:tabs>
          <w:tab w:val="right" w:pos="8789"/>
        </w:tabs>
        <w:ind w:right="-142"/>
        <w:rPr>
          <w:rFonts w:asciiTheme="minorHAnsi" w:hAnsiTheme="minorHAnsi" w:cstheme="minorHAnsi"/>
          <w:b w:val="0"/>
          <w:bCs/>
        </w:rPr>
      </w:pPr>
      <w:r w:rsidRPr="00800F7F">
        <w:rPr>
          <w:rFonts w:asciiTheme="minorHAnsi" w:hAnsiTheme="minorHAnsi" w:cstheme="minorHAnsi"/>
          <w:b w:val="0"/>
          <w:bCs/>
        </w:rPr>
        <w:t>Ce deuxième cours d’espagnol d’une série de quatre vise à consolider les acquis du niveau élémentaire et permettre à la personne étudiante d’enrichir son vocabulaire et d’y incorporer d’autres expressions idiomatiques usuelles. Pour ce faire, elle sera</w:t>
      </w:r>
      <w:r w:rsidRPr="00800F7F">
        <w:rPr>
          <w:rFonts w:asciiTheme="minorHAnsi" w:hAnsiTheme="minorHAnsi" w:cstheme="minorHAnsi"/>
          <w:b w:val="0"/>
          <w:bCs/>
          <w:strike/>
        </w:rPr>
        <w:t xml:space="preserve"> </w:t>
      </w:r>
      <w:r w:rsidRPr="00800F7F">
        <w:rPr>
          <w:rFonts w:asciiTheme="minorHAnsi" w:hAnsiTheme="minorHAnsi" w:cstheme="minorHAnsi"/>
          <w:b w:val="0"/>
          <w:bCs/>
        </w:rPr>
        <w:t>en mesure de comprendre des messages oraux simples, un débit lent et d’utiliser des temps de l’indicatif. De plus, le cours vise à sensibiliser la personne étudiante à des éléments de la diversité culturelle du monde hispanique.</w:t>
      </w:r>
    </w:p>
    <w:p w14:paraId="6378083F" w14:textId="77777777" w:rsidR="005E5F91" w:rsidRDefault="005E5F91" w:rsidP="00E90A25">
      <w:pPr>
        <w:tabs>
          <w:tab w:val="right" w:pos="8789"/>
        </w:tabs>
        <w:spacing w:after="160" w:line="259" w:lineRule="auto"/>
        <w:ind w:right="-142"/>
        <w:rPr>
          <w:rFonts w:eastAsiaTheme="majorEastAsia" w:cstheme="majorBidi"/>
          <w:caps/>
          <w:sz w:val="30"/>
          <w:szCs w:val="32"/>
        </w:rPr>
      </w:pPr>
    </w:p>
    <w:p w14:paraId="37BD3884" w14:textId="3BD35851" w:rsidR="00921945" w:rsidRDefault="00921945" w:rsidP="00E90A25">
      <w:pPr>
        <w:tabs>
          <w:tab w:val="right" w:pos="8789"/>
        </w:tabs>
        <w:ind w:right="-142"/>
        <w:rPr>
          <w:rFonts w:asciiTheme="minorHAnsi" w:eastAsia="Calibri" w:hAnsiTheme="minorHAnsi" w:cstheme="minorHAnsi"/>
          <w:bCs/>
        </w:rPr>
      </w:pPr>
      <w:r w:rsidRPr="00921945">
        <w:rPr>
          <w:rFonts w:asciiTheme="minorHAnsi" w:eastAsia="Calibri" w:hAnsiTheme="minorHAnsi" w:cstheme="minorHAnsi"/>
          <w:bCs/>
        </w:rPr>
        <w:t>609-224-EM</w:t>
      </w:r>
      <w:r>
        <w:rPr>
          <w:rFonts w:asciiTheme="minorHAnsi" w:eastAsia="Calibri" w:hAnsiTheme="minorHAnsi" w:cstheme="minorHAnsi"/>
          <w:bCs/>
        </w:rPr>
        <w:t xml:space="preserve"> </w:t>
      </w:r>
      <w:r w:rsidRPr="00921945">
        <w:rPr>
          <w:rFonts w:asciiTheme="minorHAnsi" w:eastAsia="Calibri" w:hAnsiTheme="minorHAnsi" w:cstheme="minorHAnsi"/>
          <w:kern w:val="0"/>
          <w:lang w:eastAsia="fr-FR"/>
          <w14:ligatures w14:val="none"/>
        </w:rPr>
        <w:t>LANGUE ET CULTURE DES PAYS GERMANOPHONES</w:t>
      </w:r>
      <w:r w:rsidR="00E90A25">
        <w:rPr>
          <w:rFonts w:asciiTheme="minorHAnsi" w:eastAsia="Calibri" w:hAnsiTheme="minorHAnsi" w:cstheme="minorHAnsi"/>
          <w:kern w:val="0"/>
          <w:lang w:eastAsia="fr-FR"/>
          <w14:ligatures w14:val="none"/>
        </w:rPr>
        <w:tab/>
      </w:r>
      <w:r w:rsidRPr="00921945">
        <w:rPr>
          <w:rFonts w:asciiTheme="minorHAnsi" w:eastAsia="Calibri" w:hAnsiTheme="minorHAnsi" w:cstheme="minorHAnsi"/>
          <w:kern w:val="0"/>
          <w:lang w:eastAsia="fr-FR"/>
          <w14:ligatures w14:val="none"/>
        </w:rPr>
        <w:t>2</w:t>
      </w:r>
      <w:r w:rsidRPr="00921945">
        <w:rPr>
          <w:rFonts w:asciiTheme="minorHAnsi" w:eastAsia="Calibri" w:hAnsiTheme="minorHAnsi" w:cstheme="minorHAnsi"/>
          <w:bCs/>
        </w:rPr>
        <w:t>-2-2</w:t>
      </w:r>
      <w:r w:rsidRPr="00921945">
        <w:rPr>
          <w:rFonts w:asciiTheme="minorHAnsi" w:eastAsia="Calibri" w:hAnsiTheme="minorHAnsi" w:cstheme="minorHAnsi"/>
          <w:bCs/>
        </w:rPr>
        <w:br/>
        <w:t>(PA 609-124-EM)</w:t>
      </w:r>
    </w:p>
    <w:p w14:paraId="03672F31" w14:textId="34A84DCB" w:rsidR="00921945" w:rsidRPr="00921945" w:rsidRDefault="00921945" w:rsidP="00E90A25">
      <w:pPr>
        <w:tabs>
          <w:tab w:val="right" w:pos="8789"/>
        </w:tabs>
        <w:ind w:right="-142"/>
        <w:rPr>
          <w:rFonts w:cstheme="minorHAnsi"/>
          <w:b w:val="0"/>
          <w:bCs/>
        </w:rPr>
      </w:pPr>
      <w:r w:rsidRPr="00921945">
        <w:rPr>
          <w:rFonts w:asciiTheme="minorHAnsi" w:eastAsia="Calibri" w:hAnsiTheme="minorHAnsi" w:cstheme="minorHAnsi"/>
          <w:bCs/>
        </w:rPr>
        <w:br/>
      </w:r>
      <w:r w:rsidRPr="00921945">
        <w:rPr>
          <w:rFonts w:cstheme="minorHAnsi"/>
          <w:b w:val="0"/>
          <w:bCs/>
        </w:rPr>
        <w:t>Ce cours se donne à la session 2. Deuxième d’une séquence de deux cours d’allemand, ce cours vise à consolider les acquis du niveau 1 et permettre à la personne étudiante d’enrichir son vocabulaire et d’y ajouter les expressions idiomatiques les plus usuelles, de comprendre et d’exprimer des messages simples portant sur des sujets relatifs à la vie quotidienne. Le cours vise par ailleurs à sensibiliser la personne étudiante à des éléments de la culture germanique.</w:t>
      </w:r>
    </w:p>
    <w:p w14:paraId="288A2313" w14:textId="77777777" w:rsidR="00921945" w:rsidRPr="00921945" w:rsidRDefault="00921945" w:rsidP="00E90A25">
      <w:pPr>
        <w:tabs>
          <w:tab w:val="right" w:pos="8789"/>
        </w:tabs>
        <w:ind w:right="-142"/>
        <w:rPr>
          <w:rFonts w:asciiTheme="minorHAnsi" w:eastAsia="Calibri" w:hAnsiTheme="minorHAnsi" w:cstheme="minorHAnsi"/>
          <w:bCs/>
        </w:rPr>
      </w:pPr>
    </w:p>
    <w:p w14:paraId="59741BF5" w14:textId="4F7BFC13" w:rsidR="00921945" w:rsidRDefault="00921945" w:rsidP="00E90A25">
      <w:pPr>
        <w:tabs>
          <w:tab w:val="right" w:pos="8789"/>
        </w:tabs>
        <w:spacing w:line="180" w:lineRule="atLeast"/>
        <w:ind w:right="-142"/>
        <w:rPr>
          <w:rFonts w:cstheme="minorHAnsi"/>
          <w:b w:val="0"/>
          <w:bCs/>
        </w:rPr>
      </w:pPr>
      <w:r w:rsidRPr="00921945">
        <w:rPr>
          <w:rFonts w:asciiTheme="minorHAnsi" w:eastAsia="Calibri" w:hAnsiTheme="minorHAnsi" w:cstheme="minorHAnsi"/>
          <w:bCs/>
        </w:rPr>
        <w:t>604-314-EM</w:t>
      </w:r>
      <w:r>
        <w:rPr>
          <w:rFonts w:asciiTheme="minorHAnsi" w:eastAsia="Calibri" w:hAnsiTheme="minorHAnsi" w:cstheme="minorHAnsi"/>
          <w:bCs/>
        </w:rPr>
        <w:t xml:space="preserve"> </w:t>
      </w:r>
      <w:r w:rsidRPr="00921945">
        <w:rPr>
          <w:rFonts w:asciiTheme="minorHAnsi" w:eastAsia="Calibri" w:hAnsiTheme="minorHAnsi" w:cstheme="minorHAnsi"/>
          <w:kern w:val="0"/>
          <w:lang w:eastAsia="fr-FR"/>
          <w14:ligatures w14:val="none"/>
        </w:rPr>
        <w:t>D’UNE LANGUE À L’AUTRE : INITIATION À LA TRADUCTION</w:t>
      </w:r>
      <w:r w:rsidRPr="00921945">
        <w:rPr>
          <w:rFonts w:asciiTheme="minorHAnsi" w:eastAsia="Calibri" w:hAnsiTheme="minorHAnsi" w:cstheme="minorHAnsi"/>
          <w:bCs/>
        </w:rPr>
        <w:tab/>
        <w:t>2-2-4</w:t>
      </w:r>
      <w:r w:rsidRPr="00921945">
        <w:rPr>
          <w:rFonts w:asciiTheme="minorHAnsi" w:eastAsia="Calibri" w:hAnsiTheme="minorHAnsi" w:cstheme="minorHAnsi"/>
          <w:bCs/>
        </w:rPr>
        <w:br/>
      </w:r>
    </w:p>
    <w:p w14:paraId="56705330" w14:textId="645985EF" w:rsidR="00921945" w:rsidRPr="00921945" w:rsidRDefault="00921945" w:rsidP="00E90A25">
      <w:pPr>
        <w:tabs>
          <w:tab w:val="right" w:pos="8789"/>
        </w:tabs>
        <w:spacing w:line="180" w:lineRule="atLeast"/>
        <w:ind w:right="-142"/>
        <w:rPr>
          <w:rFonts w:cstheme="minorHAnsi"/>
          <w:b w:val="0"/>
          <w:bCs/>
        </w:rPr>
      </w:pPr>
      <w:r w:rsidRPr="00921945">
        <w:rPr>
          <w:rFonts w:cstheme="minorHAnsi"/>
          <w:b w:val="0"/>
          <w:bCs/>
        </w:rPr>
        <w:t xml:space="preserve">Ce cours se veut une initiation à la traduction de l’anglais vers le français en appliquant une démarche de stylistique comparée à des textes de styles différents. </w:t>
      </w:r>
    </w:p>
    <w:p w14:paraId="2E3436A0" w14:textId="77777777" w:rsidR="00921945" w:rsidRPr="00921945" w:rsidRDefault="00921945" w:rsidP="00E90A25">
      <w:pPr>
        <w:tabs>
          <w:tab w:val="right" w:pos="8789"/>
        </w:tabs>
        <w:ind w:right="-142"/>
        <w:rPr>
          <w:sz w:val="20"/>
          <w:szCs w:val="20"/>
        </w:rPr>
      </w:pPr>
      <w:r w:rsidRPr="00921945">
        <w:rPr>
          <w:rFonts w:cstheme="minorHAnsi"/>
          <w:b w:val="0"/>
          <w:bCs/>
        </w:rPr>
        <w:t>Les personnes étudiantes apprennent à identifier les difficultés de la langue dans une approche comparative de l’anglais et du français, approfondissent leur compréhension des nuances lexicales et syntaxiques dans les deux langues, s’initient à la stylistique comparée et à la traduction, améliorent leur expression écrite sur le plan grammatical et syntaxique et se familiarisent avec les techniques de la traduction.</w:t>
      </w:r>
      <w:r w:rsidRPr="00921945">
        <w:rPr>
          <w:sz w:val="20"/>
          <w:szCs w:val="20"/>
        </w:rPr>
        <w:t xml:space="preserve">  </w:t>
      </w:r>
    </w:p>
    <w:p w14:paraId="242057F7" w14:textId="77777777" w:rsidR="00921945" w:rsidRPr="00921945" w:rsidRDefault="00921945" w:rsidP="00E90A25">
      <w:pPr>
        <w:tabs>
          <w:tab w:val="right" w:pos="8789"/>
        </w:tabs>
        <w:ind w:right="-142"/>
        <w:rPr>
          <w:sz w:val="20"/>
          <w:szCs w:val="20"/>
        </w:rPr>
      </w:pPr>
    </w:p>
    <w:p w14:paraId="65069AA0" w14:textId="2F61DE76" w:rsidR="00921945" w:rsidRDefault="00921945" w:rsidP="00E90A25">
      <w:pPr>
        <w:tabs>
          <w:tab w:val="right" w:pos="8789"/>
        </w:tabs>
        <w:ind w:right="-142"/>
        <w:rPr>
          <w:rFonts w:asciiTheme="minorHAnsi" w:eastAsia="Calibri" w:hAnsiTheme="minorHAnsi" w:cstheme="minorHAnsi"/>
          <w:bCs/>
        </w:rPr>
      </w:pPr>
      <w:r w:rsidRPr="00921945">
        <w:rPr>
          <w:rFonts w:asciiTheme="minorHAnsi" w:eastAsia="Calibri" w:hAnsiTheme="minorHAnsi" w:cstheme="minorHAnsi"/>
          <w:bCs/>
        </w:rPr>
        <w:t>604-324-EM</w:t>
      </w:r>
      <w:r>
        <w:rPr>
          <w:rFonts w:asciiTheme="minorHAnsi" w:eastAsia="Calibri" w:hAnsiTheme="minorHAnsi" w:cstheme="minorHAnsi"/>
          <w:bCs/>
        </w:rPr>
        <w:t xml:space="preserve"> </w:t>
      </w:r>
      <w:r w:rsidRPr="00921945">
        <w:rPr>
          <w:rFonts w:asciiTheme="minorHAnsi" w:eastAsia="Calibri" w:hAnsiTheme="minorHAnsi" w:cstheme="minorHAnsi"/>
          <w:kern w:val="0"/>
          <w:lang w:eastAsia="fr-FR"/>
          <w14:ligatures w14:val="none"/>
        </w:rPr>
        <w:t>HÉRITAGE ANGLAIS AU QUÉBEC</w:t>
      </w:r>
      <w:r w:rsidRPr="00921945">
        <w:rPr>
          <w:rFonts w:asciiTheme="minorHAnsi" w:eastAsia="Calibri" w:hAnsiTheme="minorHAnsi" w:cstheme="minorHAnsi"/>
          <w:bCs/>
        </w:rPr>
        <w:tab/>
        <w:t>3-1-3</w:t>
      </w:r>
    </w:p>
    <w:p w14:paraId="07DB6F48" w14:textId="5B83A966" w:rsidR="00921945" w:rsidRPr="00921945" w:rsidRDefault="00921945" w:rsidP="00E90A25">
      <w:pPr>
        <w:tabs>
          <w:tab w:val="right" w:pos="8789"/>
        </w:tabs>
        <w:ind w:right="-142"/>
        <w:rPr>
          <w:rFonts w:cstheme="minorHAnsi"/>
          <w:szCs w:val="20"/>
        </w:rPr>
      </w:pPr>
      <w:r w:rsidRPr="00921945">
        <w:rPr>
          <w:rFonts w:asciiTheme="minorHAnsi" w:eastAsia="Calibri" w:hAnsiTheme="minorHAnsi" w:cstheme="minorHAnsi"/>
          <w:bCs/>
        </w:rPr>
        <w:br/>
      </w:r>
      <w:r w:rsidRPr="00921945">
        <w:rPr>
          <w:rFonts w:cstheme="minorHAnsi"/>
          <w:b w:val="0"/>
          <w:bCs/>
        </w:rPr>
        <w:t>Ce cours de troisième session vise à inculquer à la personne étudiante une notion de l’importance des œuvres, institutions et figures marquantes d’expression anglaise constituant un apport significatif à la culture nationale. Dans ce cours, la personne étudiante apprendra à établir des liens entre les phénomènes culturels anglophones d’ici et d’ailleurs dans un niveau d’anglais avancé. Il ou elle réinvestira ses connaissances en littérature et écriture dans l’Atelier de création littéraire en 4e session</w:t>
      </w:r>
      <w:r w:rsidRPr="00921945">
        <w:rPr>
          <w:rFonts w:cstheme="minorHAnsi"/>
          <w:szCs w:val="20"/>
        </w:rPr>
        <w:t>.</w:t>
      </w:r>
    </w:p>
    <w:p w14:paraId="0848DAC0" w14:textId="77777777" w:rsidR="00921945" w:rsidRPr="00921945" w:rsidRDefault="00921945" w:rsidP="00E90A25">
      <w:pPr>
        <w:tabs>
          <w:tab w:val="right" w:pos="8789"/>
        </w:tabs>
        <w:ind w:right="-142"/>
        <w:rPr>
          <w:rFonts w:cstheme="minorHAnsi"/>
          <w:szCs w:val="20"/>
        </w:rPr>
      </w:pPr>
    </w:p>
    <w:p w14:paraId="6DFCB710" w14:textId="12833A92" w:rsidR="00921945" w:rsidRPr="00921945" w:rsidRDefault="00921945" w:rsidP="00E90A25">
      <w:pPr>
        <w:tabs>
          <w:tab w:val="right" w:pos="8789"/>
        </w:tabs>
        <w:ind w:right="-142"/>
        <w:rPr>
          <w:rFonts w:asciiTheme="minorHAnsi" w:eastAsia="Calibri" w:hAnsiTheme="minorHAnsi" w:cstheme="minorHAnsi"/>
          <w:bCs/>
        </w:rPr>
      </w:pPr>
      <w:r w:rsidRPr="00921945">
        <w:rPr>
          <w:rFonts w:asciiTheme="minorHAnsi" w:eastAsia="Calibri" w:hAnsiTheme="minorHAnsi" w:cstheme="minorHAnsi"/>
          <w:bCs/>
        </w:rPr>
        <w:t>607-314-EM</w:t>
      </w:r>
      <w:r>
        <w:rPr>
          <w:rFonts w:asciiTheme="minorHAnsi" w:eastAsia="Calibri" w:hAnsiTheme="minorHAnsi" w:cstheme="minorHAnsi"/>
          <w:bCs/>
        </w:rPr>
        <w:t xml:space="preserve"> </w:t>
      </w:r>
      <w:r w:rsidRPr="00921945">
        <w:rPr>
          <w:rFonts w:asciiTheme="minorHAnsi" w:eastAsia="Calibri" w:hAnsiTheme="minorHAnsi" w:cstheme="minorHAnsi"/>
          <w:kern w:val="0"/>
          <w:lang w:eastAsia="fr-FR"/>
          <w14:ligatures w14:val="none"/>
        </w:rPr>
        <w:t>ESPAGNOL 3: LANGUE ET CULTURE DES PAYS HISPANOPHONES</w:t>
      </w:r>
      <w:r w:rsidRPr="00921945">
        <w:rPr>
          <w:rFonts w:asciiTheme="minorHAnsi" w:eastAsia="Calibri" w:hAnsiTheme="minorHAnsi" w:cstheme="minorHAnsi"/>
        </w:rPr>
        <w:tab/>
      </w:r>
      <w:r w:rsidRPr="00921945">
        <w:rPr>
          <w:rFonts w:asciiTheme="minorHAnsi" w:eastAsia="Calibri" w:hAnsiTheme="minorHAnsi" w:cstheme="minorHAnsi"/>
          <w:bCs/>
        </w:rPr>
        <w:t>3-1-4</w:t>
      </w:r>
    </w:p>
    <w:p w14:paraId="1307CD50" w14:textId="77777777" w:rsidR="00921945" w:rsidRPr="00921945" w:rsidRDefault="00921945" w:rsidP="00E90A25">
      <w:pPr>
        <w:tabs>
          <w:tab w:val="right" w:pos="8789"/>
        </w:tabs>
        <w:ind w:right="-142"/>
        <w:jc w:val="left"/>
        <w:rPr>
          <w:rFonts w:asciiTheme="minorHAnsi" w:eastAsia="Calibri" w:hAnsiTheme="minorHAnsi" w:cstheme="minorHAnsi"/>
          <w:bCs/>
        </w:rPr>
      </w:pPr>
      <w:r w:rsidRPr="00921945">
        <w:rPr>
          <w:rFonts w:asciiTheme="minorHAnsi" w:eastAsia="Calibri" w:hAnsiTheme="minorHAnsi" w:cstheme="minorHAnsi"/>
          <w:bCs/>
        </w:rPr>
        <w:t>(PA 607-213-EM)</w:t>
      </w:r>
    </w:p>
    <w:p w14:paraId="69D524E0" w14:textId="77777777" w:rsidR="00921945" w:rsidRDefault="00921945" w:rsidP="00E90A25">
      <w:pPr>
        <w:tabs>
          <w:tab w:val="right" w:pos="8789"/>
        </w:tabs>
        <w:ind w:right="-142"/>
        <w:rPr>
          <w:rFonts w:cstheme="minorHAnsi"/>
          <w:b w:val="0"/>
          <w:bCs/>
        </w:rPr>
      </w:pPr>
    </w:p>
    <w:p w14:paraId="2D5C2A24" w14:textId="46DB6597" w:rsidR="00921945" w:rsidRPr="00921945" w:rsidRDefault="00921945" w:rsidP="00E90A25">
      <w:pPr>
        <w:tabs>
          <w:tab w:val="right" w:pos="8789"/>
        </w:tabs>
        <w:ind w:right="-142"/>
        <w:rPr>
          <w:rFonts w:cstheme="minorHAnsi"/>
        </w:rPr>
      </w:pPr>
      <w:r w:rsidRPr="00921945">
        <w:rPr>
          <w:rFonts w:cstheme="minorHAnsi"/>
          <w:b w:val="0"/>
          <w:bCs/>
        </w:rPr>
        <w:t>Ce troisième cours d’espagnol d’une série de quatre vise à enrichir et parfaire les connaissances linguistiques de la personne étudiante de sorte qu’il ou elle puisse répondre à un large éventail de fonctions langagières et découvrir les éléments qui caractérisent la diversité culturelle du monde hispanique.</w:t>
      </w:r>
      <w:r w:rsidRPr="00921945">
        <w:rPr>
          <w:rFonts w:cstheme="minorHAnsi"/>
        </w:rPr>
        <w:t xml:space="preserve"> </w:t>
      </w:r>
    </w:p>
    <w:p w14:paraId="43C963C5" w14:textId="77777777" w:rsidR="00921945" w:rsidRPr="00921945" w:rsidRDefault="00921945" w:rsidP="00E90A25">
      <w:pPr>
        <w:tabs>
          <w:tab w:val="right" w:pos="8789"/>
        </w:tabs>
        <w:rPr>
          <w:rFonts w:cstheme="minorHAnsi"/>
        </w:rPr>
      </w:pPr>
    </w:p>
    <w:p w14:paraId="2F3F3B3A" w14:textId="48DC2F20" w:rsidR="00921945" w:rsidRDefault="00921945" w:rsidP="00E90A25">
      <w:pPr>
        <w:tabs>
          <w:tab w:val="right" w:pos="8789"/>
        </w:tabs>
        <w:rPr>
          <w:rFonts w:cstheme="minorHAnsi"/>
          <w:b w:val="0"/>
          <w:bCs/>
        </w:rPr>
      </w:pPr>
      <w:r w:rsidRPr="00921945">
        <w:rPr>
          <w:rFonts w:asciiTheme="minorHAnsi" w:eastAsia="Calibri" w:hAnsiTheme="minorHAnsi" w:cstheme="minorHAnsi"/>
          <w:bCs/>
        </w:rPr>
        <w:lastRenderedPageBreak/>
        <w:t>604-404-EM</w:t>
      </w:r>
      <w:r>
        <w:rPr>
          <w:rFonts w:asciiTheme="minorHAnsi" w:eastAsia="Calibri" w:hAnsiTheme="minorHAnsi" w:cstheme="minorHAnsi"/>
          <w:bCs/>
        </w:rPr>
        <w:t xml:space="preserve"> </w:t>
      </w:r>
      <w:r w:rsidRPr="00921945">
        <w:rPr>
          <w:rFonts w:asciiTheme="minorHAnsi" w:eastAsia="Calibri" w:hAnsiTheme="minorHAnsi" w:cstheme="minorHAnsi"/>
          <w:kern w:val="0"/>
          <w:lang w:eastAsia="fr-FR"/>
          <w14:ligatures w14:val="none"/>
        </w:rPr>
        <w:t>ATELIER DE CRÉATION LITTÉRAIRE</w:t>
      </w:r>
      <w:r w:rsidRPr="00921945">
        <w:rPr>
          <w:rFonts w:asciiTheme="minorHAnsi" w:eastAsia="Calibri" w:hAnsiTheme="minorHAnsi" w:cstheme="minorHAnsi"/>
          <w:bCs/>
        </w:rPr>
        <w:tab/>
        <w:t>1-3-3</w:t>
      </w:r>
      <w:r w:rsidRPr="00921945">
        <w:rPr>
          <w:rFonts w:asciiTheme="minorHAnsi" w:eastAsia="Calibri" w:hAnsiTheme="minorHAnsi" w:cstheme="minorHAnsi"/>
          <w:bCs/>
        </w:rPr>
        <w:br/>
      </w:r>
    </w:p>
    <w:p w14:paraId="20055B5A" w14:textId="46D33258" w:rsidR="00921945" w:rsidRPr="00921945" w:rsidRDefault="00921945" w:rsidP="00E90A25">
      <w:pPr>
        <w:tabs>
          <w:tab w:val="right" w:pos="8789"/>
        </w:tabs>
        <w:rPr>
          <w:rFonts w:eastAsia="Times New Roman" w:cstheme="minorHAnsi"/>
          <w:szCs w:val="20"/>
          <w:lang w:eastAsia="fr-FR"/>
        </w:rPr>
      </w:pPr>
      <w:r w:rsidRPr="00921945">
        <w:rPr>
          <w:rFonts w:cstheme="minorHAnsi"/>
          <w:b w:val="0"/>
          <w:bCs/>
        </w:rPr>
        <w:t>Ce cours d’anglais de 4e session vise à développer la pensée créatrice en exploitant différents concepts et procédés d’écriture qui seront appliqués dans un projet de création littéraire en anglais. Ce cours s’inscrit dans une démarche de développement de compétences dans divers aspects de la langue anglaise, soit la littérature, la linguistique, la stylistique et la culture.</w:t>
      </w:r>
      <w:r w:rsidRPr="00921945">
        <w:rPr>
          <w:rFonts w:eastAsia="Times New Roman" w:cstheme="minorHAnsi"/>
          <w:szCs w:val="20"/>
          <w:lang w:eastAsia="fr-FR"/>
        </w:rPr>
        <w:t xml:space="preserve"> </w:t>
      </w:r>
    </w:p>
    <w:p w14:paraId="088E5CEC" w14:textId="77777777" w:rsidR="00921945" w:rsidRPr="00921945" w:rsidRDefault="00921945" w:rsidP="00E90A25">
      <w:pPr>
        <w:tabs>
          <w:tab w:val="right" w:pos="8789"/>
        </w:tabs>
        <w:rPr>
          <w:rFonts w:eastAsia="Times New Roman" w:cstheme="minorHAnsi"/>
          <w:szCs w:val="20"/>
          <w:lang w:eastAsia="fr-FR"/>
        </w:rPr>
      </w:pPr>
    </w:p>
    <w:p w14:paraId="588F7950" w14:textId="0F6C4047" w:rsidR="00921945" w:rsidRPr="00921945" w:rsidRDefault="00921945" w:rsidP="00E90A25">
      <w:pPr>
        <w:tabs>
          <w:tab w:val="right" w:pos="8789"/>
        </w:tabs>
        <w:jc w:val="left"/>
        <w:rPr>
          <w:rFonts w:asciiTheme="minorHAnsi" w:eastAsia="Calibri" w:hAnsiTheme="minorHAnsi" w:cstheme="minorHAnsi"/>
          <w:bCs/>
        </w:rPr>
      </w:pPr>
      <w:r w:rsidRPr="00921945">
        <w:rPr>
          <w:rFonts w:asciiTheme="minorHAnsi" w:eastAsia="Calibri" w:hAnsiTheme="minorHAnsi" w:cstheme="minorHAnsi"/>
          <w:bCs/>
        </w:rPr>
        <w:t>607-414-EM</w:t>
      </w:r>
      <w:r w:rsidR="00E90A25">
        <w:rPr>
          <w:rFonts w:asciiTheme="minorHAnsi" w:eastAsia="Calibri" w:hAnsiTheme="minorHAnsi" w:cstheme="minorHAnsi"/>
          <w:bCs/>
        </w:rPr>
        <w:t xml:space="preserve"> </w:t>
      </w:r>
      <w:r w:rsidRPr="00921945">
        <w:rPr>
          <w:rFonts w:asciiTheme="minorHAnsi" w:eastAsia="Calibri" w:hAnsiTheme="minorHAnsi" w:cstheme="minorHAnsi"/>
          <w:kern w:val="0"/>
          <w:lang w:eastAsia="fr-FR"/>
          <w14:ligatures w14:val="none"/>
        </w:rPr>
        <w:t>ESPAGNOL 4: LANGUE ET CULTURE DES PAYS HISPANOPHONE</w:t>
      </w:r>
      <w:r w:rsidR="00FA3F5B">
        <w:rPr>
          <w:rFonts w:asciiTheme="minorHAnsi" w:eastAsia="Calibri" w:hAnsiTheme="minorHAnsi" w:cstheme="minorHAnsi"/>
          <w:kern w:val="0"/>
          <w:lang w:eastAsia="fr-FR"/>
          <w14:ligatures w14:val="none"/>
        </w:rPr>
        <w:t>S</w:t>
      </w:r>
      <w:r w:rsidR="00E90A25">
        <w:rPr>
          <w:rFonts w:asciiTheme="minorHAnsi" w:eastAsia="Calibri" w:hAnsiTheme="minorHAnsi" w:cstheme="minorHAnsi"/>
          <w:kern w:val="0"/>
          <w:lang w:eastAsia="fr-FR"/>
          <w14:ligatures w14:val="none"/>
        </w:rPr>
        <w:tab/>
      </w:r>
      <w:r w:rsidRPr="00921945">
        <w:rPr>
          <w:rFonts w:asciiTheme="minorHAnsi" w:eastAsia="Calibri" w:hAnsiTheme="minorHAnsi" w:cstheme="minorHAnsi"/>
          <w:bCs/>
        </w:rPr>
        <w:t>2-2-4</w:t>
      </w:r>
    </w:p>
    <w:p w14:paraId="132DD904" w14:textId="4713A6D1" w:rsidR="00921945" w:rsidRDefault="00921945" w:rsidP="00E90A25">
      <w:pPr>
        <w:tabs>
          <w:tab w:val="right" w:pos="8789"/>
        </w:tabs>
        <w:jc w:val="left"/>
        <w:rPr>
          <w:rFonts w:asciiTheme="minorHAnsi" w:eastAsia="Calibri" w:hAnsiTheme="minorHAnsi" w:cstheme="minorHAnsi"/>
          <w:bCs/>
        </w:rPr>
      </w:pPr>
      <w:r w:rsidRPr="00921945">
        <w:rPr>
          <w:rFonts w:asciiTheme="minorHAnsi" w:eastAsia="Calibri" w:hAnsiTheme="minorHAnsi" w:cstheme="minorHAnsi"/>
          <w:bCs/>
        </w:rPr>
        <w:t>(PA 607-314-EM</w:t>
      </w:r>
      <w:r w:rsidR="008E228F">
        <w:rPr>
          <w:rFonts w:asciiTheme="minorHAnsi" w:eastAsia="Calibri" w:hAnsiTheme="minorHAnsi" w:cstheme="minorHAnsi"/>
          <w:bCs/>
        </w:rPr>
        <w:t>)</w:t>
      </w:r>
    </w:p>
    <w:p w14:paraId="4ABCA252" w14:textId="77777777" w:rsidR="00921945" w:rsidRPr="00921945" w:rsidRDefault="00921945" w:rsidP="00E90A25">
      <w:pPr>
        <w:tabs>
          <w:tab w:val="right" w:pos="8789"/>
        </w:tabs>
        <w:jc w:val="left"/>
        <w:rPr>
          <w:rFonts w:asciiTheme="minorHAnsi" w:eastAsia="Calibri" w:hAnsiTheme="minorHAnsi" w:cstheme="minorHAnsi"/>
          <w:bCs/>
        </w:rPr>
      </w:pPr>
    </w:p>
    <w:p w14:paraId="60EB37F5" w14:textId="66E6C477" w:rsidR="00921945" w:rsidRPr="00921945" w:rsidRDefault="00921945" w:rsidP="00E90A25">
      <w:pPr>
        <w:ind w:right="-142"/>
        <w:rPr>
          <w:rFonts w:cstheme="minorHAnsi"/>
          <w:lang w:val="fr-FR"/>
        </w:rPr>
      </w:pPr>
      <w:r w:rsidRPr="00921945">
        <w:rPr>
          <w:rFonts w:cstheme="minorHAnsi"/>
          <w:b w:val="0"/>
          <w:bCs/>
        </w:rPr>
        <w:t>Ce cours se donne à la session 4. Quatrième et dernier d’une séquence de quatre cours d’espagnol, il vise à vérifier l’atteinte par la personne étudiante des principales connaissances et habiletés langagières en espagnol, de même que leur</w:t>
      </w:r>
      <w:r w:rsidR="00FA3F5B">
        <w:rPr>
          <w:rFonts w:cstheme="minorHAnsi"/>
          <w:b w:val="0"/>
          <w:bCs/>
        </w:rPr>
        <w:t>s</w:t>
      </w:r>
      <w:r w:rsidRPr="00921945">
        <w:rPr>
          <w:rFonts w:cstheme="minorHAnsi"/>
          <w:b w:val="0"/>
          <w:bCs/>
        </w:rPr>
        <w:t xml:space="preserve"> compréhension et appréciation de la diversité culturelle du monde hispanique et du domaine des arts, lettres et communication.</w:t>
      </w:r>
      <w:r w:rsidRPr="00921945">
        <w:rPr>
          <w:rFonts w:cstheme="minorHAnsi"/>
          <w:lang w:val="fr-FR"/>
        </w:rPr>
        <w:t xml:space="preserve"> </w:t>
      </w:r>
    </w:p>
    <w:p w14:paraId="3ACE931D" w14:textId="77777777" w:rsidR="00921945" w:rsidRPr="00921945" w:rsidRDefault="00921945" w:rsidP="00E90A25">
      <w:pPr>
        <w:tabs>
          <w:tab w:val="right" w:pos="8789"/>
        </w:tabs>
        <w:rPr>
          <w:rFonts w:asciiTheme="minorHAnsi" w:eastAsia="Calibri" w:hAnsiTheme="minorHAnsi" w:cstheme="minorHAnsi"/>
          <w:bCs/>
        </w:rPr>
      </w:pPr>
    </w:p>
    <w:p w14:paraId="21EE8299" w14:textId="77777777" w:rsidR="00921945" w:rsidRPr="00921945" w:rsidRDefault="00921945" w:rsidP="00E90A25">
      <w:pPr>
        <w:tabs>
          <w:tab w:val="right" w:pos="8789"/>
        </w:tabs>
        <w:rPr>
          <w:rFonts w:asciiTheme="minorHAnsi" w:eastAsia="Calibri" w:hAnsiTheme="minorHAnsi" w:cstheme="minorHAnsi"/>
          <w:bCs/>
        </w:rPr>
      </w:pPr>
    </w:p>
    <w:p w14:paraId="5614F0DC" w14:textId="30020C04" w:rsidR="00921945" w:rsidRPr="00921945" w:rsidRDefault="00921945" w:rsidP="00E90A25">
      <w:pPr>
        <w:tabs>
          <w:tab w:val="right" w:pos="8789"/>
        </w:tabs>
        <w:jc w:val="left"/>
        <w:rPr>
          <w:rFonts w:asciiTheme="minorHAnsi" w:eastAsia="Calibri" w:hAnsiTheme="minorHAnsi" w:cstheme="minorHAnsi"/>
          <w:bCs/>
        </w:rPr>
      </w:pPr>
      <w:r w:rsidRPr="00921945">
        <w:rPr>
          <w:rFonts w:asciiTheme="minorHAnsi" w:eastAsia="Calibri" w:hAnsiTheme="minorHAnsi" w:cstheme="minorHAnsi"/>
          <w:bCs/>
        </w:rPr>
        <w:t>604-424-EM</w:t>
      </w:r>
      <w:r w:rsidRPr="00921945">
        <w:rPr>
          <w:rFonts w:asciiTheme="minorHAnsi" w:eastAsia="Calibri" w:hAnsiTheme="minorHAnsi" w:cstheme="minorHAnsi"/>
          <w:kern w:val="0"/>
          <w:lang w:eastAsia="fr-FR"/>
          <w14:ligatures w14:val="none"/>
        </w:rPr>
        <w:t>PROJET INTÉGRÉ DE CRÉATION ET DE RECHERCHE EN LANGUES</w:t>
      </w:r>
      <w:r w:rsidRPr="00921945">
        <w:rPr>
          <w:rFonts w:asciiTheme="minorHAnsi" w:eastAsia="Calibri" w:hAnsiTheme="minorHAnsi" w:cstheme="minorHAnsi"/>
          <w:kern w:val="0"/>
          <w:lang w:eastAsia="fr-FR"/>
          <w14:ligatures w14:val="none"/>
        </w:rPr>
        <w:tab/>
      </w:r>
      <w:r w:rsidRPr="00921945">
        <w:rPr>
          <w:rFonts w:asciiTheme="minorHAnsi" w:eastAsia="Calibri" w:hAnsiTheme="minorHAnsi" w:cstheme="minorHAnsi"/>
          <w:bCs/>
        </w:rPr>
        <w:t>0-4-4</w:t>
      </w:r>
    </w:p>
    <w:p w14:paraId="7C691A7C" w14:textId="078CCD5F" w:rsidR="00921945" w:rsidRPr="00921945" w:rsidRDefault="00921945" w:rsidP="00E90A25">
      <w:pPr>
        <w:tabs>
          <w:tab w:val="right" w:pos="8789"/>
        </w:tabs>
        <w:jc w:val="left"/>
        <w:rPr>
          <w:rFonts w:asciiTheme="minorHAnsi" w:eastAsia="Calibri" w:hAnsiTheme="minorHAnsi" w:cstheme="minorHAnsi"/>
          <w:bCs/>
          <w:lang w:val="en-CA"/>
        </w:rPr>
      </w:pPr>
      <w:r w:rsidRPr="00921945">
        <w:rPr>
          <w:rFonts w:asciiTheme="minorHAnsi" w:eastAsia="Calibri" w:hAnsiTheme="minorHAnsi" w:cstheme="minorHAnsi"/>
          <w:bCs/>
          <w:lang w:val="en-CA"/>
        </w:rPr>
        <w:t>(PA 604-314-EM, PA604-324-EM, CR 604-404-EM, CR 607-414-EM)</w:t>
      </w:r>
    </w:p>
    <w:p w14:paraId="6729FCD5" w14:textId="77777777" w:rsidR="00921945" w:rsidRPr="00921945" w:rsidRDefault="00921945" w:rsidP="00E90A25">
      <w:pPr>
        <w:tabs>
          <w:tab w:val="right" w:pos="8789"/>
        </w:tabs>
        <w:jc w:val="left"/>
        <w:rPr>
          <w:rFonts w:cstheme="minorHAnsi"/>
          <w:b w:val="0"/>
          <w:bCs/>
          <w:lang w:val="en-CA"/>
        </w:rPr>
      </w:pPr>
    </w:p>
    <w:p w14:paraId="50D565E6" w14:textId="77777777" w:rsidR="00921945" w:rsidRDefault="00921945" w:rsidP="00E90A25">
      <w:pPr>
        <w:tabs>
          <w:tab w:val="right" w:pos="8789"/>
        </w:tabs>
        <w:jc w:val="left"/>
        <w:rPr>
          <w:rFonts w:eastAsiaTheme="majorEastAsia" w:cstheme="majorBidi"/>
          <w:caps/>
          <w:color w:val="0C3455"/>
          <w:sz w:val="30"/>
          <w:szCs w:val="32"/>
        </w:rPr>
      </w:pPr>
      <w:r w:rsidRPr="00FA227E">
        <w:rPr>
          <w:rFonts w:cstheme="minorHAnsi"/>
          <w:b w:val="0"/>
          <w:bCs/>
        </w:rPr>
        <w:t xml:space="preserve">Ce cours </w:t>
      </w:r>
      <w:r>
        <w:rPr>
          <w:rFonts w:cstheme="minorHAnsi"/>
          <w:b w:val="0"/>
          <w:bCs/>
        </w:rPr>
        <w:t>est porteur de l’épreuve synthèse de programme</w:t>
      </w:r>
      <w:r w:rsidRPr="009C2458">
        <w:rPr>
          <w:rFonts w:asciiTheme="minorHAnsi" w:eastAsia="Calibri" w:hAnsiTheme="minorHAnsi" w:cstheme="minorHAnsi"/>
          <w:bCs/>
          <w:color w:val="0070C0"/>
        </w:rPr>
        <w:br/>
      </w:r>
      <w:r>
        <w:br w:type="page"/>
      </w:r>
    </w:p>
    <w:p w14:paraId="6BC8BC47" w14:textId="4AA87BF0" w:rsidR="00AB43F5" w:rsidRPr="00AB43F5" w:rsidRDefault="002F0CF2" w:rsidP="003A68F0">
      <w:pPr>
        <w:pStyle w:val="Titre1"/>
        <w:ind w:left="567" w:hanging="567"/>
        <w:rPr>
          <w:lang w:eastAsia="fr-CA"/>
        </w:rPr>
      </w:pPr>
      <w:bookmarkStart w:id="7" w:name="_Toc222750731"/>
      <w:r w:rsidRPr="003A68F0">
        <w:lastRenderedPageBreak/>
        <w:t>PORTRAIT</w:t>
      </w:r>
      <w:r w:rsidRPr="00AB43F5">
        <w:rPr>
          <w:caps w:val="0"/>
          <w:lang w:eastAsia="fr-CA"/>
        </w:rPr>
        <w:t xml:space="preserve"> DE LA PERSONNE DIPLÔMÉE</w:t>
      </w:r>
      <w:bookmarkEnd w:id="7"/>
    </w:p>
    <w:p w14:paraId="0EEBE85B" w14:textId="77777777" w:rsidR="00AB43F5" w:rsidRDefault="00AB43F5" w:rsidP="007B3DB7">
      <w:pPr>
        <w:pStyle w:val="Pieddepage"/>
        <w:ind w:left="567"/>
        <w:rPr>
          <w:b w:val="0"/>
          <w:bCs/>
          <w:smallCaps/>
        </w:rPr>
      </w:pPr>
    </w:p>
    <w:p w14:paraId="42ED0AB2" w14:textId="3EB47145" w:rsidR="00AF4954" w:rsidRPr="008E6FF3" w:rsidRDefault="00AF4954" w:rsidP="00AF4954">
      <w:pPr>
        <w:pStyle w:val="Titre2"/>
      </w:pPr>
      <w:bookmarkStart w:id="8" w:name="_Toc222750732"/>
      <w:r w:rsidRPr="008E6FF3">
        <w:t>PORTRAIT DE LA PERSONNE DIPL</w:t>
      </w:r>
      <w:r w:rsidR="00FA3F5B">
        <w:t>Ô</w:t>
      </w:r>
      <w:r w:rsidRPr="008E6FF3">
        <w:t>M</w:t>
      </w:r>
      <w:r>
        <w:t>É</w:t>
      </w:r>
      <w:r w:rsidRPr="008E6FF3">
        <w:t>E EN SCIENCES HUMAINES</w:t>
      </w:r>
      <w:bookmarkEnd w:id="8"/>
    </w:p>
    <w:p w14:paraId="1AC023EF" w14:textId="77777777" w:rsidR="00AF4954" w:rsidRPr="00AF4954" w:rsidRDefault="00AF4954" w:rsidP="008E228F">
      <w:pPr>
        <w:pStyle w:val="Corpsdetexte"/>
        <w:tabs>
          <w:tab w:val="left" w:pos="2283"/>
        </w:tabs>
        <w:spacing w:before="180"/>
        <w:ind w:left="2283" w:right="-93" w:hanging="1800"/>
        <w:rPr>
          <w:rFonts w:asciiTheme="minorHAnsi" w:hAnsiTheme="minorHAnsi" w:cstheme="minorHAnsi"/>
          <w:b w:val="0"/>
          <w:bCs/>
          <w:szCs w:val="22"/>
          <w:lang w:val="fr-CA"/>
        </w:rPr>
      </w:pPr>
      <w:r w:rsidRPr="00AF4954">
        <w:rPr>
          <w:rFonts w:asciiTheme="minorHAnsi" w:hAnsiTheme="minorHAnsi" w:cstheme="minorHAnsi"/>
          <w:b w:val="0"/>
          <w:bCs/>
          <w:szCs w:val="22"/>
          <w:lang w:val="fr-CA"/>
        </w:rPr>
        <w:t>Compétence 1</w:t>
      </w:r>
      <w:r w:rsidRPr="00AF4954">
        <w:rPr>
          <w:rFonts w:asciiTheme="minorHAnsi" w:hAnsiTheme="minorHAnsi" w:cstheme="minorHAnsi"/>
          <w:b w:val="0"/>
          <w:bCs/>
          <w:szCs w:val="22"/>
          <w:lang w:val="fr-CA"/>
        </w:rPr>
        <w:tab/>
        <w:t xml:space="preserve">Expliquer des réalités humaines en traitant de divers enjeux du monde actuel relatifs à la </w:t>
      </w:r>
      <w:r w:rsidRPr="00AF4954">
        <w:rPr>
          <w:rFonts w:asciiTheme="minorHAnsi" w:hAnsiTheme="minorHAnsi" w:cstheme="minorHAnsi"/>
          <w:b w:val="0"/>
          <w:bCs/>
          <w:spacing w:val="-2"/>
          <w:szCs w:val="22"/>
          <w:lang w:val="fr-CA"/>
        </w:rPr>
        <w:t>citoyenneté.</w:t>
      </w:r>
    </w:p>
    <w:p w14:paraId="582F566C" w14:textId="77777777" w:rsidR="00AF4954" w:rsidRPr="00AF4954" w:rsidRDefault="00AF4954" w:rsidP="008E228F">
      <w:pPr>
        <w:pStyle w:val="Corpsdetexte"/>
        <w:spacing w:before="10"/>
        <w:rPr>
          <w:rFonts w:asciiTheme="minorHAnsi" w:hAnsiTheme="minorHAnsi" w:cstheme="minorHAnsi"/>
          <w:szCs w:val="22"/>
          <w:lang w:val="fr-CA"/>
        </w:rPr>
      </w:pPr>
    </w:p>
    <w:p w14:paraId="1BCDF582" w14:textId="77777777" w:rsidR="00AF4954" w:rsidRPr="00AF4954" w:rsidRDefault="00AF4954" w:rsidP="008E228F">
      <w:pPr>
        <w:pStyle w:val="Corpsdetexte"/>
        <w:spacing w:before="8"/>
        <w:rPr>
          <w:rFonts w:asciiTheme="minorHAnsi" w:hAnsiTheme="minorHAnsi" w:cstheme="minorHAnsi"/>
          <w:b w:val="0"/>
          <w:bCs/>
          <w:szCs w:val="22"/>
          <w:lang w:val="fr-CA"/>
        </w:rPr>
      </w:pPr>
    </w:p>
    <w:p w14:paraId="47503F23" w14:textId="77777777" w:rsidR="00AF4954" w:rsidRPr="00AF4954" w:rsidRDefault="00AF4954" w:rsidP="008E228F">
      <w:pPr>
        <w:pStyle w:val="Corpsdetexte"/>
        <w:tabs>
          <w:tab w:val="left" w:pos="2283"/>
        </w:tabs>
        <w:ind w:left="2283" w:right="-234" w:hanging="1800"/>
        <w:rPr>
          <w:rFonts w:asciiTheme="minorHAnsi" w:hAnsiTheme="minorHAnsi" w:cstheme="minorHAnsi"/>
          <w:b w:val="0"/>
          <w:bCs/>
          <w:szCs w:val="22"/>
          <w:lang w:val="fr-CA"/>
        </w:rPr>
      </w:pPr>
      <w:r w:rsidRPr="00AF4954">
        <w:rPr>
          <w:rFonts w:asciiTheme="minorHAnsi" w:hAnsiTheme="minorHAnsi" w:cstheme="minorHAnsi"/>
          <w:b w:val="0"/>
          <w:bCs/>
          <w:szCs w:val="22"/>
          <w:lang w:val="fr-CA"/>
        </w:rPr>
        <w:t>Compétence 2</w:t>
      </w:r>
      <w:r w:rsidRPr="00AF4954">
        <w:rPr>
          <w:rFonts w:asciiTheme="minorHAnsi" w:hAnsiTheme="minorHAnsi" w:cstheme="minorHAnsi"/>
          <w:b w:val="0"/>
          <w:bCs/>
          <w:szCs w:val="22"/>
          <w:lang w:val="fr-CA"/>
        </w:rPr>
        <w:tab/>
        <w:t>Expérimenter</w:t>
      </w:r>
      <w:r w:rsidRPr="00AF4954">
        <w:rPr>
          <w:rFonts w:asciiTheme="minorHAnsi" w:hAnsiTheme="minorHAnsi" w:cstheme="minorHAnsi"/>
          <w:b w:val="0"/>
          <w:bCs/>
          <w:spacing w:val="-6"/>
          <w:szCs w:val="22"/>
          <w:lang w:val="fr-CA"/>
        </w:rPr>
        <w:t xml:space="preserve"> </w:t>
      </w:r>
      <w:r w:rsidRPr="00AF4954">
        <w:rPr>
          <w:rFonts w:asciiTheme="minorHAnsi" w:hAnsiTheme="minorHAnsi" w:cstheme="minorHAnsi"/>
          <w:b w:val="0"/>
          <w:bCs/>
          <w:szCs w:val="22"/>
          <w:lang w:val="fr-CA"/>
        </w:rPr>
        <w:t>des</w:t>
      </w:r>
      <w:r w:rsidRPr="00AF4954">
        <w:rPr>
          <w:rFonts w:asciiTheme="minorHAnsi" w:hAnsiTheme="minorHAnsi" w:cstheme="minorHAnsi"/>
          <w:b w:val="0"/>
          <w:bCs/>
          <w:spacing w:val="-8"/>
          <w:szCs w:val="22"/>
          <w:lang w:val="fr-CA"/>
        </w:rPr>
        <w:t xml:space="preserve"> </w:t>
      </w:r>
      <w:r w:rsidRPr="00AF4954">
        <w:rPr>
          <w:rFonts w:asciiTheme="minorHAnsi" w:hAnsiTheme="minorHAnsi" w:cstheme="minorHAnsi"/>
          <w:b w:val="0"/>
          <w:bCs/>
          <w:szCs w:val="22"/>
          <w:lang w:val="fr-CA"/>
        </w:rPr>
        <w:t>méthodes</w:t>
      </w:r>
      <w:r w:rsidRPr="00AF4954">
        <w:rPr>
          <w:rFonts w:asciiTheme="minorHAnsi" w:hAnsiTheme="minorHAnsi" w:cstheme="minorHAnsi"/>
          <w:b w:val="0"/>
          <w:bCs/>
          <w:spacing w:val="-6"/>
          <w:szCs w:val="22"/>
          <w:lang w:val="fr-CA"/>
        </w:rPr>
        <w:t xml:space="preserve"> </w:t>
      </w:r>
      <w:r w:rsidRPr="00AF4954">
        <w:rPr>
          <w:rFonts w:asciiTheme="minorHAnsi" w:hAnsiTheme="minorHAnsi" w:cstheme="minorHAnsi"/>
          <w:b w:val="0"/>
          <w:bCs/>
          <w:szCs w:val="22"/>
          <w:lang w:val="fr-CA"/>
        </w:rPr>
        <w:t>de</w:t>
      </w:r>
      <w:r w:rsidRPr="00AF4954">
        <w:rPr>
          <w:rFonts w:asciiTheme="minorHAnsi" w:hAnsiTheme="minorHAnsi" w:cstheme="minorHAnsi"/>
          <w:b w:val="0"/>
          <w:bCs/>
          <w:spacing w:val="-6"/>
          <w:szCs w:val="22"/>
          <w:lang w:val="fr-CA"/>
        </w:rPr>
        <w:t xml:space="preserve"> </w:t>
      </w:r>
      <w:r w:rsidRPr="00AF4954">
        <w:rPr>
          <w:rFonts w:asciiTheme="minorHAnsi" w:hAnsiTheme="minorHAnsi" w:cstheme="minorHAnsi"/>
          <w:b w:val="0"/>
          <w:bCs/>
          <w:szCs w:val="22"/>
          <w:lang w:val="fr-CA"/>
        </w:rPr>
        <w:t>recherche</w:t>
      </w:r>
      <w:r w:rsidRPr="00AF4954">
        <w:rPr>
          <w:rFonts w:asciiTheme="minorHAnsi" w:hAnsiTheme="minorHAnsi" w:cstheme="minorHAnsi"/>
          <w:b w:val="0"/>
          <w:bCs/>
          <w:spacing w:val="-6"/>
          <w:szCs w:val="22"/>
          <w:lang w:val="fr-CA"/>
        </w:rPr>
        <w:t xml:space="preserve"> </w:t>
      </w:r>
      <w:r w:rsidRPr="00AF4954">
        <w:rPr>
          <w:rFonts w:asciiTheme="minorHAnsi" w:hAnsiTheme="minorHAnsi" w:cstheme="minorHAnsi"/>
          <w:b w:val="0"/>
          <w:bCs/>
          <w:szCs w:val="22"/>
          <w:lang w:val="fr-CA"/>
        </w:rPr>
        <w:t>et</w:t>
      </w:r>
      <w:r w:rsidRPr="00AF4954">
        <w:rPr>
          <w:rFonts w:asciiTheme="minorHAnsi" w:hAnsiTheme="minorHAnsi" w:cstheme="minorHAnsi"/>
          <w:b w:val="0"/>
          <w:bCs/>
          <w:spacing w:val="-7"/>
          <w:szCs w:val="22"/>
          <w:lang w:val="fr-CA"/>
        </w:rPr>
        <w:t xml:space="preserve"> </w:t>
      </w:r>
      <w:r w:rsidRPr="00AF4954">
        <w:rPr>
          <w:rFonts w:asciiTheme="minorHAnsi" w:hAnsiTheme="minorHAnsi" w:cstheme="minorHAnsi"/>
          <w:b w:val="0"/>
          <w:bCs/>
          <w:szCs w:val="22"/>
          <w:lang w:val="fr-CA"/>
        </w:rPr>
        <w:t>d'analyse</w:t>
      </w:r>
      <w:r w:rsidRPr="00AF4954">
        <w:rPr>
          <w:rFonts w:asciiTheme="minorHAnsi" w:hAnsiTheme="minorHAnsi" w:cstheme="minorHAnsi"/>
          <w:b w:val="0"/>
          <w:bCs/>
          <w:spacing w:val="-6"/>
          <w:szCs w:val="22"/>
          <w:lang w:val="fr-CA"/>
        </w:rPr>
        <w:t xml:space="preserve"> </w:t>
      </w:r>
      <w:r w:rsidRPr="00AF4954">
        <w:rPr>
          <w:rFonts w:asciiTheme="minorHAnsi" w:hAnsiTheme="minorHAnsi" w:cstheme="minorHAnsi"/>
          <w:b w:val="0"/>
          <w:bCs/>
          <w:szCs w:val="22"/>
          <w:lang w:val="fr-CA"/>
        </w:rPr>
        <w:t>propres</w:t>
      </w:r>
      <w:r w:rsidRPr="00AF4954">
        <w:rPr>
          <w:rFonts w:asciiTheme="minorHAnsi" w:hAnsiTheme="minorHAnsi" w:cstheme="minorHAnsi"/>
          <w:b w:val="0"/>
          <w:bCs/>
          <w:spacing w:val="-6"/>
          <w:szCs w:val="22"/>
          <w:lang w:val="fr-CA"/>
        </w:rPr>
        <w:t xml:space="preserve"> </w:t>
      </w:r>
      <w:r w:rsidRPr="00AF4954">
        <w:rPr>
          <w:rFonts w:asciiTheme="minorHAnsi" w:hAnsiTheme="minorHAnsi" w:cstheme="minorHAnsi"/>
          <w:b w:val="0"/>
          <w:bCs/>
          <w:szCs w:val="22"/>
          <w:lang w:val="fr-CA"/>
        </w:rPr>
        <w:t>aux</w:t>
      </w:r>
      <w:r w:rsidRPr="00AF4954">
        <w:rPr>
          <w:rFonts w:asciiTheme="minorHAnsi" w:hAnsiTheme="minorHAnsi" w:cstheme="minorHAnsi"/>
          <w:b w:val="0"/>
          <w:bCs/>
          <w:spacing w:val="-6"/>
          <w:szCs w:val="22"/>
          <w:lang w:val="fr-CA"/>
        </w:rPr>
        <w:t xml:space="preserve"> </w:t>
      </w:r>
      <w:r w:rsidRPr="00AF4954">
        <w:rPr>
          <w:rFonts w:asciiTheme="minorHAnsi" w:hAnsiTheme="minorHAnsi" w:cstheme="minorHAnsi"/>
          <w:b w:val="0"/>
          <w:bCs/>
          <w:szCs w:val="22"/>
          <w:lang w:val="fr-CA"/>
        </w:rPr>
        <w:t>sciences</w:t>
      </w:r>
      <w:r w:rsidRPr="00AF4954">
        <w:rPr>
          <w:rFonts w:asciiTheme="minorHAnsi" w:hAnsiTheme="minorHAnsi" w:cstheme="minorHAnsi"/>
          <w:b w:val="0"/>
          <w:bCs/>
          <w:spacing w:val="-8"/>
          <w:szCs w:val="22"/>
          <w:lang w:val="fr-CA"/>
        </w:rPr>
        <w:t xml:space="preserve"> </w:t>
      </w:r>
      <w:r w:rsidRPr="00AF4954">
        <w:rPr>
          <w:rFonts w:asciiTheme="minorHAnsi" w:hAnsiTheme="minorHAnsi" w:cstheme="minorHAnsi"/>
          <w:b w:val="0"/>
          <w:bCs/>
          <w:szCs w:val="22"/>
          <w:lang w:val="fr-CA"/>
        </w:rPr>
        <w:t>humaines</w:t>
      </w:r>
      <w:r w:rsidRPr="00AF4954">
        <w:rPr>
          <w:rFonts w:asciiTheme="minorHAnsi" w:hAnsiTheme="minorHAnsi" w:cstheme="minorHAnsi"/>
          <w:b w:val="0"/>
          <w:bCs/>
          <w:spacing w:val="-8"/>
          <w:szCs w:val="22"/>
          <w:lang w:val="fr-CA"/>
        </w:rPr>
        <w:t xml:space="preserve"> </w:t>
      </w:r>
      <w:r w:rsidRPr="00AF4954">
        <w:rPr>
          <w:rFonts w:asciiTheme="minorHAnsi" w:hAnsiTheme="minorHAnsi" w:cstheme="minorHAnsi"/>
          <w:b w:val="0"/>
          <w:bCs/>
          <w:szCs w:val="22"/>
          <w:lang w:val="fr-CA"/>
        </w:rPr>
        <w:t>en mobilisant des outils et des méthodes de travail intellectuel appropriés.</w:t>
      </w:r>
    </w:p>
    <w:p w14:paraId="6C93036B" w14:textId="77777777" w:rsidR="00AF4954" w:rsidRPr="00AF4954" w:rsidRDefault="00AF4954" w:rsidP="00AF4954">
      <w:pPr>
        <w:pStyle w:val="Corpsdetexte"/>
        <w:spacing w:before="9"/>
        <w:rPr>
          <w:rFonts w:asciiTheme="minorHAnsi" w:hAnsiTheme="minorHAnsi" w:cstheme="minorHAnsi"/>
          <w:b w:val="0"/>
          <w:bCs/>
          <w:szCs w:val="22"/>
          <w:lang w:val="fr-CA"/>
        </w:rPr>
      </w:pPr>
    </w:p>
    <w:p w14:paraId="16888F44" w14:textId="77777777" w:rsidR="00AF4954" w:rsidRPr="00AF4954" w:rsidRDefault="00AF4954" w:rsidP="00AF4954">
      <w:pPr>
        <w:pStyle w:val="Corpsdetexte"/>
        <w:spacing w:before="10"/>
        <w:rPr>
          <w:rFonts w:asciiTheme="minorHAnsi" w:hAnsiTheme="minorHAnsi" w:cstheme="minorHAnsi"/>
          <w:b w:val="0"/>
          <w:bCs/>
          <w:szCs w:val="22"/>
          <w:lang w:val="fr-CA"/>
        </w:rPr>
      </w:pPr>
    </w:p>
    <w:p w14:paraId="0FECE0D9" w14:textId="297FAD38" w:rsidR="00AF4954" w:rsidRPr="00AF4954" w:rsidRDefault="00AF4954" w:rsidP="008E228F">
      <w:pPr>
        <w:pStyle w:val="Corpsdetexte"/>
        <w:spacing w:before="1"/>
        <w:ind w:left="2410" w:right="-234" w:hanging="1984"/>
        <w:rPr>
          <w:rFonts w:asciiTheme="minorHAnsi" w:hAnsiTheme="minorHAnsi" w:cstheme="minorHAnsi"/>
          <w:b w:val="0"/>
          <w:bCs/>
          <w:szCs w:val="22"/>
          <w:lang w:val="fr-CA"/>
        </w:rPr>
      </w:pPr>
      <w:r w:rsidRPr="00AF4954">
        <w:rPr>
          <w:rFonts w:asciiTheme="minorHAnsi" w:hAnsiTheme="minorHAnsi" w:cstheme="minorHAnsi"/>
          <w:b w:val="0"/>
          <w:bCs/>
          <w:szCs w:val="22"/>
          <w:lang w:val="fr-CA"/>
        </w:rPr>
        <w:t>Compétence</w:t>
      </w:r>
      <w:r w:rsidRPr="00AF4954">
        <w:rPr>
          <w:rFonts w:asciiTheme="minorHAnsi" w:hAnsiTheme="minorHAnsi" w:cstheme="minorHAnsi"/>
          <w:b w:val="0"/>
          <w:bCs/>
          <w:spacing w:val="-5"/>
          <w:szCs w:val="22"/>
          <w:lang w:val="fr-CA"/>
        </w:rPr>
        <w:t xml:space="preserve"> </w:t>
      </w:r>
      <w:r w:rsidRPr="00AF4954">
        <w:rPr>
          <w:rFonts w:asciiTheme="minorHAnsi" w:hAnsiTheme="minorHAnsi" w:cstheme="minorHAnsi"/>
          <w:b w:val="0"/>
          <w:bCs/>
          <w:szCs w:val="22"/>
          <w:lang w:val="fr-CA"/>
        </w:rPr>
        <w:t>3</w:t>
      </w:r>
      <w:r w:rsidR="008E228F">
        <w:rPr>
          <w:rFonts w:asciiTheme="minorHAnsi" w:hAnsiTheme="minorHAnsi" w:cstheme="minorHAnsi"/>
          <w:b w:val="0"/>
          <w:bCs/>
          <w:szCs w:val="22"/>
          <w:lang w:val="fr-CA"/>
        </w:rPr>
        <w:tab/>
      </w:r>
      <w:r w:rsidRPr="00AF4954">
        <w:rPr>
          <w:rFonts w:asciiTheme="minorHAnsi" w:hAnsiTheme="minorHAnsi" w:cstheme="minorHAnsi"/>
          <w:b w:val="0"/>
          <w:bCs/>
          <w:szCs w:val="22"/>
          <w:lang w:val="fr-CA"/>
        </w:rPr>
        <w:t>Mobiliser</w:t>
      </w:r>
      <w:r w:rsidRPr="00AF4954">
        <w:rPr>
          <w:rFonts w:asciiTheme="minorHAnsi" w:hAnsiTheme="minorHAnsi" w:cstheme="minorHAnsi"/>
          <w:b w:val="0"/>
          <w:bCs/>
          <w:spacing w:val="-4"/>
          <w:szCs w:val="22"/>
          <w:lang w:val="fr-CA"/>
        </w:rPr>
        <w:t xml:space="preserve"> </w:t>
      </w:r>
      <w:r w:rsidRPr="00AF4954">
        <w:rPr>
          <w:rFonts w:asciiTheme="minorHAnsi" w:hAnsiTheme="minorHAnsi" w:cstheme="minorHAnsi"/>
          <w:b w:val="0"/>
          <w:bCs/>
          <w:szCs w:val="22"/>
          <w:lang w:val="fr-CA"/>
        </w:rPr>
        <w:t>les</w:t>
      </w:r>
      <w:r w:rsidRPr="00AF4954">
        <w:rPr>
          <w:rFonts w:asciiTheme="minorHAnsi" w:hAnsiTheme="minorHAnsi" w:cstheme="minorHAnsi"/>
          <w:b w:val="0"/>
          <w:bCs/>
          <w:spacing w:val="-4"/>
          <w:szCs w:val="22"/>
          <w:lang w:val="fr-CA"/>
        </w:rPr>
        <w:t xml:space="preserve"> </w:t>
      </w:r>
      <w:r w:rsidRPr="00AF4954">
        <w:rPr>
          <w:rFonts w:asciiTheme="minorHAnsi" w:hAnsiTheme="minorHAnsi" w:cstheme="minorHAnsi"/>
          <w:b w:val="0"/>
          <w:bCs/>
          <w:szCs w:val="22"/>
          <w:lang w:val="fr-CA"/>
        </w:rPr>
        <w:t>acquis</w:t>
      </w:r>
      <w:r w:rsidRPr="00AF4954">
        <w:rPr>
          <w:rFonts w:asciiTheme="minorHAnsi" w:hAnsiTheme="minorHAnsi" w:cstheme="minorHAnsi"/>
          <w:b w:val="0"/>
          <w:bCs/>
          <w:spacing w:val="-4"/>
          <w:szCs w:val="22"/>
          <w:lang w:val="fr-CA"/>
        </w:rPr>
        <w:t xml:space="preserve"> </w:t>
      </w:r>
      <w:r w:rsidRPr="00AF4954">
        <w:rPr>
          <w:rFonts w:asciiTheme="minorHAnsi" w:hAnsiTheme="minorHAnsi" w:cstheme="minorHAnsi"/>
          <w:b w:val="0"/>
          <w:bCs/>
          <w:szCs w:val="22"/>
          <w:lang w:val="fr-CA"/>
        </w:rPr>
        <w:t>disciplinaires</w:t>
      </w:r>
      <w:r w:rsidRPr="00AF4954">
        <w:rPr>
          <w:rFonts w:asciiTheme="minorHAnsi" w:hAnsiTheme="minorHAnsi" w:cstheme="minorHAnsi"/>
          <w:b w:val="0"/>
          <w:bCs/>
          <w:spacing w:val="-4"/>
          <w:szCs w:val="22"/>
          <w:lang w:val="fr-CA"/>
        </w:rPr>
        <w:t xml:space="preserve"> </w:t>
      </w:r>
      <w:r w:rsidRPr="00AF4954">
        <w:rPr>
          <w:rFonts w:asciiTheme="minorHAnsi" w:hAnsiTheme="minorHAnsi" w:cstheme="minorHAnsi"/>
          <w:b w:val="0"/>
          <w:bCs/>
          <w:szCs w:val="22"/>
          <w:lang w:val="fr-CA"/>
        </w:rPr>
        <w:t>et</w:t>
      </w:r>
      <w:r w:rsidRPr="00AF4954">
        <w:rPr>
          <w:rFonts w:asciiTheme="minorHAnsi" w:hAnsiTheme="minorHAnsi" w:cstheme="minorHAnsi"/>
          <w:b w:val="0"/>
          <w:bCs/>
          <w:spacing w:val="-5"/>
          <w:szCs w:val="22"/>
          <w:lang w:val="fr-CA"/>
        </w:rPr>
        <w:t xml:space="preserve"> </w:t>
      </w:r>
      <w:r w:rsidRPr="00AF4954">
        <w:rPr>
          <w:rFonts w:asciiTheme="minorHAnsi" w:hAnsiTheme="minorHAnsi" w:cstheme="minorHAnsi"/>
          <w:b w:val="0"/>
          <w:bCs/>
          <w:szCs w:val="22"/>
          <w:lang w:val="fr-CA"/>
        </w:rPr>
        <w:t>méthodologiques</w:t>
      </w:r>
      <w:r w:rsidRPr="00AF4954">
        <w:rPr>
          <w:rFonts w:asciiTheme="minorHAnsi" w:hAnsiTheme="minorHAnsi" w:cstheme="minorHAnsi"/>
          <w:b w:val="0"/>
          <w:bCs/>
          <w:spacing w:val="-4"/>
          <w:szCs w:val="22"/>
          <w:lang w:val="fr-CA"/>
        </w:rPr>
        <w:t xml:space="preserve"> </w:t>
      </w:r>
      <w:r w:rsidRPr="00AF4954">
        <w:rPr>
          <w:rFonts w:asciiTheme="minorHAnsi" w:hAnsiTheme="minorHAnsi" w:cstheme="minorHAnsi"/>
          <w:b w:val="0"/>
          <w:bCs/>
          <w:szCs w:val="22"/>
          <w:lang w:val="fr-CA"/>
        </w:rPr>
        <w:t>à</w:t>
      </w:r>
      <w:r w:rsidRPr="00AF4954">
        <w:rPr>
          <w:rFonts w:asciiTheme="minorHAnsi" w:hAnsiTheme="minorHAnsi" w:cstheme="minorHAnsi"/>
          <w:b w:val="0"/>
          <w:bCs/>
          <w:spacing w:val="-5"/>
          <w:szCs w:val="22"/>
          <w:lang w:val="fr-CA"/>
        </w:rPr>
        <w:t xml:space="preserve"> </w:t>
      </w:r>
      <w:r w:rsidRPr="00AF4954">
        <w:rPr>
          <w:rFonts w:asciiTheme="minorHAnsi" w:hAnsiTheme="minorHAnsi" w:cstheme="minorHAnsi"/>
          <w:b w:val="0"/>
          <w:bCs/>
          <w:szCs w:val="22"/>
          <w:lang w:val="fr-CA"/>
        </w:rPr>
        <w:t>l'étude</w:t>
      </w:r>
      <w:r w:rsidRPr="00AF4954">
        <w:rPr>
          <w:rFonts w:asciiTheme="minorHAnsi" w:hAnsiTheme="minorHAnsi" w:cstheme="minorHAnsi"/>
          <w:b w:val="0"/>
          <w:bCs/>
          <w:spacing w:val="-4"/>
          <w:szCs w:val="22"/>
          <w:lang w:val="fr-CA"/>
        </w:rPr>
        <w:t xml:space="preserve"> </w:t>
      </w:r>
      <w:r w:rsidRPr="00AF4954">
        <w:rPr>
          <w:rFonts w:asciiTheme="minorHAnsi" w:hAnsiTheme="minorHAnsi" w:cstheme="minorHAnsi"/>
          <w:b w:val="0"/>
          <w:bCs/>
          <w:szCs w:val="22"/>
          <w:lang w:val="fr-CA"/>
        </w:rPr>
        <w:t>des</w:t>
      </w:r>
      <w:r w:rsidRPr="00AF4954">
        <w:rPr>
          <w:rFonts w:asciiTheme="minorHAnsi" w:hAnsiTheme="minorHAnsi" w:cstheme="minorHAnsi"/>
          <w:b w:val="0"/>
          <w:bCs/>
          <w:spacing w:val="-4"/>
          <w:szCs w:val="22"/>
          <w:lang w:val="fr-CA"/>
        </w:rPr>
        <w:t xml:space="preserve"> </w:t>
      </w:r>
      <w:r w:rsidRPr="00AF4954">
        <w:rPr>
          <w:rFonts w:asciiTheme="minorHAnsi" w:hAnsiTheme="minorHAnsi" w:cstheme="minorHAnsi"/>
          <w:b w:val="0"/>
          <w:bCs/>
          <w:szCs w:val="22"/>
          <w:lang w:val="fr-CA"/>
        </w:rPr>
        <w:t>réalités</w:t>
      </w:r>
      <w:r w:rsidRPr="00AF4954">
        <w:rPr>
          <w:rFonts w:asciiTheme="minorHAnsi" w:hAnsiTheme="minorHAnsi" w:cstheme="minorHAnsi"/>
          <w:b w:val="0"/>
          <w:bCs/>
          <w:spacing w:val="-4"/>
          <w:szCs w:val="22"/>
          <w:lang w:val="fr-CA"/>
        </w:rPr>
        <w:t xml:space="preserve"> </w:t>
      </w:r>
      <w:r w:rsidRPr="00AF4954">
        <w:rPr>
          <w:rFonts w:asciiTheme="minorHAnsi" w:hAnsiTheme="minorHAnsi" w:cstheme="minorHAnsi"/>
          <w:b w:val="0"/>
          <w:bCs/>
          <w:spacing w:val="-2"/>
          <w:szCs w:val="22"/>
          <w:lang w:val="fr-CA"/>
        </w:rPr>
        <w:t>humaines.</w:t>
      </w:r>
    </w:p>
    <w:p w14:paraId="0D7AA0B4" w14:textId="77777777" w:rsidR="00AF4954" w:rsidRDefault="00AF4954" w:rsidP="00AF4954">
      <w:pPr>
        <w:pStyle w:val="Corpsdetexte"/>
        <w:spacing w:before="8"/>
        <w:rPr>
          <w:rFonts w:asciiTheme="minorHAnsi" w:hAnsiTheme="minorHAnsi" w:cstheme="minorHAnsi"/>
          <w:b w:val="0"/>
          <w:bCs/>
          <w:szCs w:val="22"/>
          <w:lang w:val="fr-CA"/>
        </w:rPr>
      </w:pPr>
    </w:p>
    <w:p w14:paraId="4E282C46" w14:textId="77777777" w:rsidR="00AF4954" w:rsidRPr="00AF4954" w:rsidRDefault="00AF4954" w:rsidP="00AF4954">
      <w:pPr>
        <w:pStyle w:val="Corpsdetexte"/>
        <w:spacing w:before="8"/>
        <w:rPr>
          <w:rFonts w:asciiTheme="minorHAnsi" w:hAnsiTheme="minorHAnsi" w:cstheme="minorHAnsi"/>
          <w:b w:val="0"/>
          <w:bCs/>
          <w:szCs w:val="22"/>
          <w:lang w:val="fr-CA"/>
        </w:rPr>
      </w:pPr>
    </w:p>
    <w:p w14:paraId="7470A985" w14:textId="77777777" w:rsidR="00AF4954" w:rsidRPr="00AF4954" w:rsidRDefault="00AF4954" w:rsidP="00AF4954">
      <w:pPr>
        <w:pStyle w:val="Corpsdetexte"/>
        <w:spacing w:before="7"/>
        <w:rPr>
          <w:rFonts w:asciiTheme="minorHAnsi" w:hAnsiTheme="minorHAnsi" w:cstheme="minorHAnsi"/>
          <w:b w:val="0"/>
          <w:bCs/>
          <w:szCs w:val="22"/>
          <w:lang w:val="fr-CA"/>
        </w:rPr>
      </w:pPr>
    </w:p>
    <w:p w14:paraId="56C7C2A1" w14:textId="26BE947B" w:rsidR="00AF4954" w:rsidRPr="008E6FF3" w:rsidRDefault="00AF4954" w:rsidP="00AF4954">
      <w:pPr>
        <w:pStyle w:val="Titre2"/>
        <w:jc w:val="left"/>
      </w:pPr>
      <w:bookmarkStart w:id="9" w:name="_Toc222750733"/>
      <w:r w:rsidRPr="008E6FF3">
        <w:t>PORTRAIT DE LA PERSONNE DIPL</w:t>
      </w:r>
      <w:r w:rsidR="00FA3F5B">
        <w:t>Ô</w:t>
      </w:r>
      <w:r w:rsidRPr="008E6FF3">
        <w:t>M</w:t>
      </w:r>
      <w:r>
        <w:t>É</w:t>
      </w:r>
      <w:r w:rsidRPr="008E6FF3">
        <w:t xml:space="preserve">E EN </w:t>
      </w:r>
      <w:r>
        <w:t>ARTS, LETTRES ET COMMUNICATION-OPTION LANGUES</w:t>
      </w:r>
      <w:bookmarkEnd w:id="9"/>
    </w:p>
    <w:p w14:paraId="08D11EA2" w14:textId="77777777" w:rsidR="004E795F" w:rsidRDefault="004E795F" w:rsidP="004E795F">
      <w:pPr>
        <w:spacing w:after="100"/>
        <w:ind w:left="636"/>
        <w:rPr>
          <w:b w:val="0"/>
          <w:bCs/>
          <w:highlight w:val="green"/>
        </w:rPr>
      </w:pPr>
    </w:p>
    <w:p w14:paraId="71438C8A" w14:textId="1B4E75E5" w:rsidR="00AF4954" w:rsidRDefault="00AF4954" w:rsidP="008E228F">
      <w:pPr>
        <w:widowControl w:val="0"/>
        <w:spacing w:before="180"/>
        <w:ind w:left="2160" w:right="-425" w:hanging="1800"/>
        <w:rPr>
          <w:rFonts w:asciiTheme="minorHAnsi" w:hAnsiTheme="minorHAnsi" w:cstheme="minorHAnsi"/>
          <w:b w:val="0"/>
          <w:iCs/>
        </w:rPr>
      </w:pPr>
      <w:r w:rsidRPr="0007474E">
        <w:rPr>
          <w:rFonts w:asciiTheme="minorHAnsi" w:hAnsiTheme="minorHAnsi" w:cstheme="minorHAnsi"/>
          <w:b w:val="0"/>
          <w:iCs/>
        </w:rPr>
        <w:t>Compétence 1</w:t>
      </w:r>
      <w:r w:rsidRPr="0007474E">
        <w:rPr>
          <w:rFonts w:asciiTheme="minorHAnsi" w:hAnsiTheme="minorHAnsi" w:cstheme="minorHAnsi"/>
          <w:b w:val="0"/>
          <w:iCs/>
        </w:rPr>
        <w:tab/>
        <w:t>Communiquer sa pensée dans une langue autre que la langue d’enseignement</w:t>
      </w:r>
      <w:r w:rsidR="008E228F">
        <w:rPr>
          <w:rFonts w:asciiTheme="minorHAnsi" w:hAnsiTheme="minorHAnsi" w:cstheme="minorHAnsi"/>
          <w:b w:val="0"/>
          <w:iCs/>
        </w:rPr>
        <w:t>.</w:t>
      </w:r>
    </w:p>
    <w:p w14:paraId="3BD353A5" w14:textId="77777777" w:rsidR="008E228F" w:rsidRDefault="008E228F" w:rsidP="008E228F">
      <w:pPr>
        <w:widowControl w:val="0"/>
        <w:ind w:left="2154" w:right="-425" w:hanging="1797"/>
        <w:rPr>
          <w:rFonts w:asciiTheme="minorHAnsi" w:hAnsiTheme="minorHAnsi" w:cstheme="minorHAnsi"/>
          <w:b w:val="0"/>
          <w:iCs/>
        </w:rPr>
      </w:pPr>
    </w:p>
    <w:p w14:paraId="7720ED74" w14:textId="77777777" w:rsidR="008E228F" w:rsidRPr="0007474E" w:rsidRDefault="008E228F" w:rsidP="008E228F">
      <w:pPr>
        <w:widowControl w:val="0"/>
        <w:ind w:left="2154" w:right="-425" w:hanging="1797"/>
        <w:rPr>
          <w:rFonts w:asciiTheme="minorHAnsi" w:hAnsiTheme="minorHAnsi" w:cstheme="minorHAnsi"/>
          <w:b w:val="0"/>
          <w:iCs/>
        </w:rPr>
      </w:pPr>
    </w:p>
    <w:p w14:paraId="47738CCF" w14:textId="2C0D98C7" w:rsidR="00AF4954" w:rsidRDefault="00AF4954" w:rsidP="008E228F">
      <w:pPr>
        <w:widowControl w:val="0"/>
        <w:spacing w:before="180"/>
        <w:ind w:left="2160" w:right="-425" w:hanging="1800"/>
        <w:rPr>
          <w:rFonts w:asciiTheme="minorHAnsi" w:hAnsiTheme="minorHAnsi" w:cstheme="minorHAnsi"/>
          <w:b w:val="0"/>
          <w:iCs/>
        </w:rPr>
      </w:pPr>
      <w:r w:rsidRPr="0007474E">
        <w:rPr>
          <w:rFonts w:asciiTheme="minorHAnsi" w:hAnsiTheme="minorHAnsi" w:cstheme="minorHAnsi"/>
          <w:b w:val="0"/>
          <w:iCs/>
        </w:rPr>
        <w:t>Compétence 2</w:t>
      </w:r>
      <w:r w:rsidRPr="0007474E">
        <w:rPr>
          <w:rFonts w:asciiTheme="minorHAnsi" w:hAnsiTheme="minorHAnsi" w:cstheme="minorHAnsi"/>
          <w:b w:val="0"/>
          <w:iCs/>
        </w:rPr>
        <w:tab/>
        <w:t>Analyser l’influence d’œuvres majeures de la culture occidentale, dans une langue autre que la langue d’enseignement</w:t>
      </w:r>
      <w:r w:rsidR="008E228F">
        <w:rPr>
          <w:rFonts w:asciiTheme="minorHAnsi" w:hAnsiTheme="minorHAnsi" w:cstheme="minorHAnsi"/>
          <w:b w:val="0"/>
          <w:iCs/>
        </w:rPr>
        <w:t>.</w:t>
      </w:r>
    </w:p>
    <w:p w14:paraId="206928D4" w14:textId="77777777" w:rsidR="008E228F" w:rsidRDefault="008E228F" w:rsidP="008E228F">
      <w:pPr>
        <w:widowControl w:val="0"/>
        <w:ind w:left="2154" w:right="-425" w:hanging="1797"/>
        <w:rPr>
          <w:rFonts w:asciiTheme="minorHAnsi" w:hAnsiTheme="minorHAnsi" w:cstheme="minorHAnsi"/>
          <w:b w:val="0"/>
          <w:iCs/>
        </w:rPr>
      </w:pPr>
    </w:p>
    <w:p w14:paraId="019FCE68" w14:textId="77777777" w:rsidR="008E228F" w:rsidRPr="0007474E" w:rsidRDefault="008E228F" w:rsidP="008E228F">
      <w:pPr>
        <w:widowControl w:val="0"/>
        <w:ind w:left="2154" w:right="-425" w:hanging="1797"/>
        <w:rPr>
          <w:rFonts w:asciiTheme="minorHAnsi" w:hAnsiTheme="minorHAnsi" w:cstheme="minorHAnsi"/>
          <w:b w:val="0"/>
          <w:iCs/>
        </w:rPr>
      </w:pPr>
    </w:p>
    <w:p w14:paraId="36EDB2A6" w14:textId="20AAC1D1" w:rsidR="00AF4954" w:rsidRPr="0007474E" w:rsidRDefault="00AF4954" w:rsidP="008E228F">
      <w:pPr>
        <w:widowControl w:val="0"/>
        <w:spacing w:before="180"/>
        <w:ind w:left="2160" w:right="-425" w:hanging="1800"/>
        <w:rPr>
          <w:rFonts w:asciiTheme="minorHAnsi" w:hAnsiTheme="minorHAnsi" w:cstheme="minorHAnsi"/>
          <w:b w:val="0"/>
          <w:iCs/>
        </w:rPr>
      </w:pPr>
      <w:r w:rsidRPr="0007474E">
        <w:rPr>
          <w:rFonts w:asciiTheme="minorHAnsi" w:hAnsiTheme="minorHAnsi" w:cstheme="minorHAnsi"/>
          <w:b w:val="0"/>
          <w:iCs/>
        </w:rPr>
        <w:t>Compétence 3</w:t>
      </w:r>
      <w:r w:rsidRPr="0007474E">
        <w:rPr>
          <w:rFonts w:asciiTheme="minorHAnsi" w:hAnsiTheme="minorHAnsi" w:cstheme="minorHAnsi"/>
          <w:b w:val="0"/>
          <w:iCs/>
        </w:rPr>
        <w:tab/>
        <w:t>Produire une création dans une langue autre que la langue d’enseignement</w:t>
      </w:r>
      <w:r w:rsidR="008E228F">
        <w:rPr>
          <w:rFonts w:asciiTheme="minorHAnsi" w:hAnsiTheme="minorHAnsi" w:cstheme="minorHAnsi"/>
          <w:b w:val="0"/>
          <w:iCs/>
        </w:rPr>
        <w:t>.</w:t>
      </w:r>
    </w:p>
    <w:p w14:paraId="479AF145" w14:textId="77777777" w:rsidR="00AF4954" w:rsidRDefault="00AF4954" w:rsidP="004E795F">
      <w:pPr>
        <w:spacing w:after="100"/>
        <w:ind w:left="636"/>
        <w:rPr>
          <w:b w:val="0"/>
          <w:bCs/>
          <w:highlight w:val="green"/>
        </w:rPr>
        <w:sectPr w:rsidR="00AF4954" w:rsidSect="008E228F">
          <w:pgSz w:w="12240" w:h="15840"/>
          <w:pgMar w:top="1701" w:right="1750" w:bottom="1418" w:left="1701" w:header="709" w:footer="397" w:gutter="0"/>
          <w:cols w:space="708"/>
          <w:docGrid w:linePitch="360"/>
        </w:sectPr>
      </w:pPr>
    </w:p>
    <w:p w14:paraId="32D93771" w14:textId="3A5CDF6A" w:rsidR="003576C5" w:rsidRPr="00AB43F5" w:rsidRDefault="002F0CF2" w:rsidP="007B3DB7">
      <w:pPr>
        <w:pStyle w:val="Titre1"/>
        <w:ind w:left="567" w:hanging="567"/>
        <w:rPr>
          <w:lang w:eastAsia="fr-CA"/>
        </w:rPr>
      </w:pPr>
      <w:bookmarkStart w:id="10" w:name="_Toc222750734"/>
      <w:r>
        <w:rPr>
          <w:caps w:val="0"/>
          <w:lang w:eastAsia="fr-CA"/>
        </w:rPr>
        <w:lastRenderedPageBreak/>
        <w:t xml:space="preserve">BUTS ET </w:t>
      </w:r>
      <w:r w:rsidR="001B3B69">
        <w:rPr>
          <w:caps w:val="0"/>
          <w:lang w:eastAsia="fr-CA"/>
        </w:rPr>
        <w:t>COMPÉTENCES MINISTÉRIELLES</w:t>
      </w:r>
      <w:r w:rsidR="00007160">
        <w:rPr>
          <w:rStyle w:val="Appelnotedebasdep"/>
          <w:caps w:val="0"/>
          <w:lang w:eastAsia="fr-CA"/>
        </w:rPr>
        <w:footnoteReference w:id="3"/>
      </w:r>
      <w:r>
        <w:rPr>
          <w:caps w:val="0"/>
          <w:lang w:eastAsia="fr-CA"/>
        </w:rPr>
        <w:t xml:space="preserve"> DU PROGRAMME D’ÉTUDES</w:t>
      </w:r>
      <w:bookmarkEnd w:id="10"/>
    </w:p>
    <w:p w14:paraId="23F76C51" w14:textId="77777777" w:rsidR="00AF2AA0" w:rsidRDefault="00AF2AA0" w:rsidP="00AF2AA0">
      <w:pPr>
        <w:ind w:left="708"/>
        <w:rPr>
          <w:b w:val="0"/>
          <w:bCs/>
          <w:lang w:eastAsia="fr-CA"/>
        </w:rPr>
      </w:pPr>
    </w:p>
    <w:p w14:paraId="7298D8FF" w14:textId="51DF7DA6" w:rsidR="00EE2900" w:rsidRDefault="000D644B" w:rsidP="00D65F88">
      <w:pPr>
        <w:pStyle w:val="Titre2"/>
        <w:rPr>
          <w:lang w:eastAsia="fr-CA"/>
        </w:rPr>
      </w:pPr>
      <w:bookmarkStart w:id="11" w:name="_Toc222750735"/>
      <w:r>
        <w:rPr>
          <w:lang w:eastAsia="fr-CA"/>
        </w:rPr>
        <w:t>Buts</w:t>
      </w:r>
      <w:r w:rsidR="003576C5">
        <w:rPr>
          <w:lang w:eastAsia="fr-CA"/>
        </w:rPr>
        <w:t xml:space="preserve"> de la formation </w:t>
      </w:r>
      <w:r w:rsidR="003A68F0">
        <w:rPr>
          <w:lang w:eastAsia="fr-CA"/>
        </w:rPr>
        <w:t>s</w:t>
      </w:r>
      <w:r w:rsidR="003576C5">
        <w:rPr>
          <w:lang w:eastAsia="fr-CA"/>
        </w:rPr>
        <w:t>pécifique</w:t>
      </w:r>
      <w:bookmarkEnd w:id="11"/>
    </w:p>
    <w:p w14:paraId="29F86569" w14:textId="77777777" w:rsidR="000D644B" w:rsidRPr="000D644B" w:rsidRDefault="000D644B" w:rsidP="000D644B">
      <w:pPr>
        <w:rPr>
          <w:lang w:eastAsia="fr-CA"/>
        </w:rPr>
      </w:pPr>
    </w:p>
    <w:p w14:paraId="2E1DF908" w14:textId="4412F353" w:rsidR="00B06462" w:rsidRDefault="00B06462" w:rsidP="00B06462">
      <w:pPr>
        <w:ind w:left="576"/>
        <w:textAlignment w:val="center"/>
        <w:rPr>
          <w:rFonts w:eastAsia="Times New Roman" w:cs="Calibri"/>
          <w:b w:val="0"/>
          <w:bCs/>
          <w:szCs w:val="20"/>
          <w:lang w:eastAsia="fr-CA"/>
        </w:rPr>
      </w:pPr>
      <w:r w:rsidRPr="00B06462">
        <w:rPr>
          <w:rFonts w:eastAsia="Times New Roman" w:cs="Calibri"/>
          <w:b w:val="0"/>
          <w:bCs/>
          <w:szCs w:val="20"/>
          <w:lang w:eastAsia="fr-CA"/>
        </w:rPr>
        <w:t xml:space="preserve">Au terme de ses études en </w:t>
      </w:r>
      <w:r w:rsidRPr="00B06462">
        <w:rPr>
          <w:rFonts w:eastAsia="Times New Roman" w:cs="Calibri"/>
          <w:i/>
          <w:iCs/>
          <w:szCs w:val="20"/>
          <w:lang w:eastAsia="fr-CA"/>
        </w:rPr>
        <w:t>Sciences humaines</w:t>
      </w:r>
      <w:r>
        <w:rPr>
          <w:rFonts w:eastAsia="Times New Roman" w:cs="Calibri"/>
          <w:i/>
          <w:iCs/>
          <w:szCs w:val="20"/>
          <w:lang w:eastAsia="fr-CA"/>
        </w:rPr>
        <w:t xml:space="preserve"> </w:t>
      </w:r>
      <w:r w:rsidRPr="00B06462">
        <w:rPr>
          <w:rFonts w:eastAsia="Times New Roman" w:cs="Calibri"/>
          <w:b w:val="0"/>
          <w:bCs/>
          <w:szCs w:val="20"/>
          <w:lang w:eastAsia="fr-CA"/>
        </w:rPr>
        <w:t xml:space="preserve">(300.A1), </w:t>
      </w:r>
      <w:r w:rsidRPr="00D65F88">
        <w:rPr>
          <w:rFonts w:eastAsia="Times New Roman" w:cs="Calibri"/>
          <w:b w:val="0"/>
          <w:bCs/>
          <w:szCs w:val="20"/>
          <w:lang w:eastAsia="fr-CA"/>
        </w:rPr>
        <w:t>l’é</w:t>
      </w:r>
      <w:r>
        <w:rPr>
          <w:rFonts w:eastAsia="Times New Roman" w:cs="Calibri"/>
          <w:b w:val="0"/>
          <w:bCs/>
          <w:szCs w:val="20"/>
          <w:lang w:eastAsia="fr-CA"/>
        </w:rPr>
        <w:t>tudiant ou l’étudiante</w:t>
      </w:r>
      <w:r w:rsidRPr="00B06462">
        <w:rPr>
          <w:rFonts w:eastAsia="Times New Roman" w:cs="Calibri"/>
          <w:b w:val="0"/>
          <w:bCs/>
          <w:szCs w:val="20"/>
          <w:lang w:eastAsia="fr-CA"/>
        </w:rPr>
        <w:t xml:space="preserve"> sera apte à</w:t>
      </w:r>
      <w:r>
        <w:rPr>
          <w:rFonts w:eastAsia="Times New Roman" w:cs="Calibri"/>
          <w:b w:val="0"/>
          <w:bCs/>
          <w:szCs w:val="20"/>
          <w:lang w:eastAsia="fr-CA"/>
        </w:rPr>
        <w:t> :</w:t>
      </w:r>
      <w:r w:rsidRPr="00B06462">
        <w:rPr>
          <w:rFonts w:eastAsia="Times New Roman" w:cs="Calibri"/>
          <w:b w:val="0"/>
          <w:bCs/>
          <w:szCs w:val="20"/>
          <w:lang w:eastAsia="fr-CA"/>
        </w:rPr>
        <w:t xml:space="preserve"> </w:t>
      </w:r>
    </w:p>
    <w:p w14:paraId="6FF94388" w14:textId="77777777" w:rsidR="00B06462" w:rsidRPr="00B06462" w:rsidRDefault="00B06462" w:rsidP="00B06462">
      <w:pPr>
        <w:ind w:left="576"/>
        <w:textAlignment w:val="center"/>
        <w:rPr>
          <w:rFonts w:eastAsia="Times New Roman" w:cs="Calibri"/>
          <w:b w:val="0"/>
          <w:bCs/>
          <w:szCs w:val="20"/>
          <w:lang w:eastAsia="fr-CA"/>
        </w:rPr>
      </w:pPr>
    </w:p>
    <w:p w14:paraId="4EE7718F" w14:textId="2BF713F8" w:rsidR="00B06462" w:rsidRPr="00B06462" w:rsidRDefault="00B06462" w:rsidP="00B06462">
      <w:pPr>
        <w:pStyle w:val="Paragraphedeliste"/>
        <w:numPr>
          <w:ilvl w:val="0"/>
          <w:numId w:val="8"/>
        </w:numPr>
        <w:spacing w:after="240" w:line="276" w:lineRule="auto"/>
        <w:textAlignment w:val="center"/>
        <w:rPr>
          <w:rFonts w:eastAsia="Times New Roman" w:cs="Calibri"/>
          <w:b w:val="0"/>
          <w:bCs/>
          <w:szCs w:val="20"/>
          <w:lang w:eastAsia="fr-CA"/>
        </w:rPr>
      </w:pPr>
      <w:r w:rsidRPr="00B06462">
        <w:rPr>
          <w:rFonts w:eastAsia="Times New Roman" w:cs="Calibri"/>
          <w:b w:val="0"/>
          <w:bCs/>
          <w:szCs w:val="20"/>
          <w:lang w:eastAsia="fr-CA"/>
        </w:rPr>
        <w:t xml:space="preserve">Expliquer des réalités humaines en utilisant les principaux faits, concepts, théories, modèles et approches propres aux disciplines des sciences humaines; </w:t>
      </w:r>
    </w:p>
    <w:p w14:paraId="1FFC69FF" w14:textId="273BE31E" w:rsidR="00B06462" w:rsidRPr="00B06462" w:rsidRDefault="00B06462" w:rsidP="00B06462">
      <w:pPr>
        <w:pStyle w:val="Paragraphedeliste"/>
        <w:numPr>
          <w:ilvl w:val="0"/>
          <w:numId w:val="8"/>
        </w:numPr>
        <w:spacing w:after="240" w:line="276" w:lineRule="auto"/>
        <w:textAlignment w:val="center"/>
        <w:rPr>
          <w:rFonts w:eastAsia="Times New Roman" w:cs="Calibri"/>
          <w:b w:val="0"/>
          <w:bCs/>
          <w:szCs w:val="20"/>
          <w:lang w:eastAsia="fr-CA"/>
        </w:rPr>
      </w:pPr>
      <w:r w:rsidRPr="00B06462">
        <w:rPr>
          <w:rFonts w:eastAsia="Times New Roman" w:cs="Calibri"/>
          <w:b w:val="0"/>
          <w:bCs/>
          <w:szCs w:val="20"/>
          <w:lang w:eastAsia="fr-CA"/>
        </w:rPr>
        <w:t xml:space="preserve">Traiter de divers enjeux du monde actuel relatifs à la citoyenneté; </w:t>
      </w:r>
    </w:p>
    <w:p w14:paraId="317B1675" w14:textId="197B9A13" w:rsidR="00B06462" w:rsidRPr="00B06462" w:rsidRDefault="00B06462" w:rsidP="00B06462">
      <w:pPr>
        <w:pStyle w:val="Paragraphedeliste"/>
        <w:numPr>
          <w:ilvl w:val="0"/>
          <w:numId w:val="8"/>
        </w:numPr>
        <w:spacing w:after="240" w:line="276" w:lineRule="auto"/>
        <w:textAlignment w:val="center"/>
        <w:rPr>
          <w:rFonts w:eastAsia="Times New Roman" w:cs="Calibri"/>
          <w:b w:val="0"/>
          <w:bCs/>
          <w:szCs w:val="20"/>
          <w:lang w:eastAsia="fr-CA"/>
        </w:rPr>
      </w:pPr>
      <w:r w:rsidRPr="00B06462">
        <w:rPr>
          <w:rFonts w:eastAsia="Times New Roman" w:cs="Calibri"/>
          <w:b w:val="0"/>
          <w:bCs/>
          <w:szCs w:val="20"/>
          <w:lang w:eastAsia="fr-CA"/>
        </w:rPr>
        <w:t xml:space="preserve">Utiliser des outils et des méthodes de travail intellectuel ainsi que les technologies nécessaires à la réussite et à la poursuite de ses études; </w:t>
      </w:r>
    </w:p>
    <w:p w14:paraId="5A195088" w14:textId="5278981D" w:rsidR="00B06462" w:rsidRPr="00B06462" w:rsidRDefault="00B06462" w:rsidP="00B06462">
      <w:pPr>
        <w:pStyle w:val="Paragraphedeliste"/>
        <w:numPr>
          <w:ilvl w:val="0"/>
          <w:numId w:val="8"/>
        </w:numPr>
        <w:spacing w:after="240" w:line="276" w:lineRule="auto"/>
        <w:textAlignment w:val="center"/>
        <w:rPr>
          <w:rFonts w:eastAsia="Times New Roman" w:cs="Calibri"/>
          <w:b w:val="0"/>
          <w:bCs/>
          <w:szCs w:val="20"/>
          <w:lang w:eastAsia="fr-CA"/>
        </w:rPr>
      </w:pPr>
      <w:r w:rsidRPr="00B06462">
        <w:rPr>
          <w:rFonts w:eastAsia="Times New Roman" w:cs="Calibri"/>
          <w:b w:val="0"/>
          <w:bCs/>
          <w:szCs w:val="20"/>
          <w:lang w:eastAsia="fr-CA"/>
        </w:rPr>
        <w:t xml:space="preserve">Démontrer un esprit scientifique et une curiosité intellectuelle, et exercer une pensée critique; </w:t>
      </w:r>
    </w:p>
    <w:p w14:paraId="18335CEE" w14:textId="70B375DB" w:rsidR="00B06462" w:rsidRPr="00B06462" w:rsidRDefault="00B06462" w:rsidP="00B06462">
      <w:pPr>
        <w:pStyle w:val="Paragraphedeliste"/>
        <w:numPr>
          <w:ilvl w:val="0"/>
          <w:numId w:val="8"/>
        </w:numPr>
        <w:spacing w:after="240" w:line="276" w:lineRule="auto"/>
        <w:textAlignment w:val="center"/>
        <w:rPr>
          <w:rFonts w:eastAsia="Times New Roman" w:cs="Calibri"/>
          <w:b w:val="0"/>
          <w:bCs/>
          <w:szCs w:val="20"/>
          <w:lang w:eastAsia="fr-CA"/>
        </w:rPr>
      </w:pPr>
      <w:r w:rsidRPr="00B06462">
        <w:rPr>
          <w:rFonts w:eastAsia="Times New Roman" w:cs="Calibri"/>
          <w:b w:val="0"/>
          <w:bCs/>
          <w:szCs w:val="20"/>
          <w:lang w:eastAsia="fr-CA"/>
        </w:rPr>
        <w:t xml:space="preserve">Expérimenter des méthodes de recherche propres aux sciences humaines; </w:t>
      </w:r>
    </w:p>
    <w:p w14:paraId="0580E30B" w14:textId="0A3398D7" w:rsidR="00B06462" w:rsidRPr="00B06462" w:rsidRDefault="00B06462" w:rsidP="00B06462">
      <w:pPr>
        <w:pStyle w:val="Paragraphedeliste"/>
        <w:numPr>
          <w:ilvl w:val="0"/>
          <w:numId w:val="8"/>
        </w:numPr>
        <w:spacing w:after="240" w:line="276" w:lineRule="auto"/>
        <w:textAlignment w:val="center"/>
        <w:rPr>
          <w:rFonts w:eastAsia="Times New Roman" w:cs="Calibri"/>
          <w:b w:val="0"/>
          <w:bCs/>
          <w:szCs w:val="20"/>
          <w:lang w:eastAsia="fr-CA"/>
        </w:rPr>
      </w:pPr>
      <w:r w:rsidRPr="00B06462">
        <w:rPr>
          <w:rFonts w:eastAsia="Times New Roman" w:cs="Calibri"/>
          <w:b w:val="0"/>
          <w:bCs/>
          <w:szCs w:val="20"/>
          <w:lang w:eastAsia="fr-CA"/>
        </w:rPr>
        <w:t xml:space="preserve">Communiquer sa pensée de façon claire et structurée dans la langue d’enseignement et utiliser des ressources documentaires en langue seconde dans le contexte d’une formation en sciences humaines; </w:t>
      </w:r>
    </w:p>
    <w:p w14:paraId="3C92C289" w14:textId="63F063C5" w:rsidR="00B06462" w:rsidRPr="00B06462" w:rsidRDefault="00B06462" w:rsidP="00B06462">
      <w:pPr>
        <w:pStyle w:val="Paragraphedeliste"/>
        <w:numPr>
          <w:ilvl w:val="0"/>
          <w:numId w:val="8"/>
        </w:numPr>
        <w:spacing w:after="240" w:line="276" w:lineRule="auto"/>
        <w:textAlignment w:val="center"/>
        <w:rPr>
          <w:rFonts w:eastAsia="Times New Roman" w:cs="Calibri"/>
          <w:b w:val="0"/>
          <w:bCs/>
          <w:szCs w:val="20"/>
          <w:lang w:eastAsia="fr-CA"/>
        </w:rPr>
      </w:pPr>
      <w:r w:rsidRPr="00B06462">
        <w:rPr>
          <w:rFonts w:eastAsia="Times New Roman" w:cs="Calibri"/>
          <w:b w:val="0"/>
          <w:bCs/>
          <w:szCs w:val="20"/>
          <w:lang w:eastAsia="fr-CA"/>
        </w:rPr>
        <w:t xml:space="preserve">Démontrer l’intégration d’acquis disciplinaires et méthodologiques nécessaires à l’étude de réalités humaines. </w:t>
      </w:r>
    </w:p>
    <w:p w14:paraId="6AED996E" w14:textId="77777777" w:rsidR="00B06462" w:rsidRDefault="00B06462" w:rsidP="00B06462">
      <w:pPr>
        <w:ind w:left="576"/>
        <w:textAlignment w:val="center"/>
        <w:rPr>
          <w:rFonts w:eastAsia="Times New Roman" w:cs="Calibri"/>
          <w:b w:val="0"/>
          <w:bCs/>
          <w:szCs w:val="20"/>
          <w:lang w:eastAsia="fr-CA"/>
        </w:rPr>
      </w:pPr>
    </w:p>
    <w:p w14:paraId="37DB0712" w14:textId="49F5849F" w:rsidR="00B06462" w:rsidRPr="004A0601" w:rsidRDefault="00B06462" w:rsidP="00B06462">
      <w:pPr>
        <w:ind w:left="576"/>
        <w:textAlignment w:val="center"/>
        <w:rPr>
          <w:rFonts w:eastAsia="Times New Roman" w:cs="Calibri"/>
          <w:b w:val="0"/>
          <w:bCs/>
          <w:szCs w:val="20"/>
          <w:lang w:eastAsia="fr-CA"/>
        </w:rPr>
      </w:pPr>
      <w:r w:rsidRPr="00D65F88">
        <w:rPr>
          <w:rFonts w:eastAsia="Times New Roman" w:cs="Calibri"/>
          <w:b w:val="0"/>
          <w:bCs/>
          <w:szCs w:val="20"/>
          <w:lang w:eastAsia="fr-CA"/>
        </w:rPr>
        <w:t>Au terme de ses études en</w:t>
      </w:r>
      <w:r>
        <w:rPr>
          <w:rFonts w:eastAsia="Times New Roman" w:cs="Calibri"/>
          <w:b w:val="0"/>
          <w:bCs/>
          <w:szCs w:val="20"/>
          <w:lang w:eastAsia="fr-CA"/>
        </w:rPr>
        <w:t xml:space="preserve"> </w:t>
      </w:r>
      <w:r w:rsidRPr="00B06462">
        <w:rPr>
          <w:rFonts w:asciiTheme="minorHAnsi" w:hAnsiTheme="minorHAnsi" w:cstheme="minorHAnsi"/>
          <w:i/>
          <w:szCs w:val="24"/>
        </w:rPr>
        <w:t>Arts, lettres et communication</w:t>
      </w:r>
      <w:r w:rsidRPr="004A0601">
        <w:rPr>
          <w:rFonts w:asciiTheme="minorHAnsi" w:hAnsiTheme="minorHAnsi" w:cstheme="minorHAnsi"/>
          <w:b w:val="0"/>
          <w:bCs/>
          <w:i/>
          <w:szCs w:val="24"/>
        </w:rPr>
        <w:t xml:space="preserve"> </w:t>
      </w:r>
      <w:r w:rsidRPr="004A0601">
        <w:rPr>
          <w:rFonts w:asciiTheme="minorHAnsi" w:hAnsiTheme="minorHAnsi" w:cstheme="minorHAnsi"/>
          <w:b w:val="0"/>
          <w:bCs/>
          <w:szCs w:val="24"/>
        </w:rPr>
        <w:t>(500.A1),</w:t>
      </w:r>
      <w:r>
        <w:rPr>
          <w:rFonts w:asciiTheme="minorHAnsi" w:hAnsiTheme="minorHAnsi" w:cstheme="minorHAnsi"/>
          <w:szCs w:val="24"/>
        </w:rPr>
        <w:t xml:space="preserve"> </w:t>
      </w:r>
      <w:r w:rsidRPr="00D65F88">
        <w:rPr>
          <w:rFonts w:eastAsia="Times New Roman" w:cs="Calibri"/>
          <w:b w:val="0"/>
          <w:bCs/>
          <w:szCs w:val="20"/>
          <w:lang w:eastAsia="fr-CA"/>
        </w:rPr>
        <w:t>l’é</w:t>
      </w:r>
      <w:r>
        <w:rPr>
          <w:rFonts w:eastAsia="Times New Roman" w:cs="Calibri"/>
          <w:b w:val="0"/>
          <w:bCs/>
          <w:szCs w:val="20"/>
          <w:lang w:eastAsia="fr-CA"/>
        </w:rPr>
        <w:t>tudiant ou l’étudiante</w:t>
      </w:r>
      <w:r w:rsidRPr="00D65F88">
        <w:rPr>
          <w:rFonts w:eastAsia="Times New Roman" w:cs="Calibri"/>
          <w:b w:val="0"/>
          <w:bCs/>
          <w:szCs w:val="20"/>
          <w:lang w:eastAsia="fr-CA"/>
        </w:rPr>
        <w:t xml:space="preserve"> s</w:t>
      </w:r>
      <w:r>
        <w:rPr>
          <w:rFonts w:eastAsia="Times New Roman" w:cs="Calibri"/>
          <w:b w:val="0"/>
          <w:bCs/>
          <w:szCs w:val="20"/>
          <w:lang w:eastAsia="fr-CA"/>
        </w:rPr>
        <w:t>era apte à</w:t>
      </w:r>
      <w:r w:rsidRPr="00D65F88">
        <w:rPr>
          <w:rFonts w:eastAsia="Times New Roman" w:cs="Calibri"/>
          <w:b w:val="0"/>
          <w:bCs/>
          <w:szCs w:val="20"/>
          <w:lang w:eastAsia="fr-CA"/>
        </w:rPr>
        <w:t xml:space="preserve"> : </w:t>
      </w:r>
    </w:p>
    <w:p w14:paraId="68AB0E62" w14:textId="5F5EE432" w:rsidR="00B06462" w:rsidRPr="004A0601" w:rsidRDefault="00B06462" w:rsidP="00B06462">
      <w:pPr>
        <w:pStyle w:val="Puce1"/>
        <w:numPr>
          <w:ilvl w:val="0"/>
          <w:numId w:val="7"/>
        </w:numPr>
        <w:spacing w:before="240"/>
        <w:rPr>
          <w:rFonts w:ascii="Calibri" w:hAnsi="Calibri" w:cs="Calibri"/>
          <w:bCs/>
          <w:kern w:val="2"/>
          <w:sz w:val="22"/>
          <w:lang w:val="fr-CA" w:eastAsia="fr-CA"/>
          <w14:ligatures w14:val="standardContextual"/>
        </w:rPr>
      </w:pPr>
      <w:r w:rsidRPr="004A0601">
        <w:rPr>
          <w:rFonts w:ascii="Calibri" w:hAnsi="Calibri" w:cs="Calibri"/>
          <w:bCs/>
          <w:kern w:val="2"/>
          <w:sz w:val="22"/>
          <w:lang w:val="fr-CA" w:eastAsia="fr-CA"/>
          <w14:ligatures w14:val="standardContextual"/>
        </w:rPr>
        <w:t>Exploiter des connaissances générales et des éléments de culture;</w:t>
      </w:r>
    </w:p>
    <w:p w14:paraId="0553C56F" w14:textId="0604C99F" w:rsidR="00B06462" w:rsidRPr="004A0601" w:rsidRDefault="00B06462" w:rsidP="00B06462">
      <w:pPr>
        <w:pStyle w:val="Puce1"/>
        <w:numPr>
          <w:ilvl w:val="0"/>
          <w:numId w:val="7"/>
        </w:numPr>
        <w:spacing w:before="60"/>
        <w:rPr>
          <w:rFonts w:ascii="Calibri" w:hAnsi="Calibri" w:cs="Calibri"/>
          <w:bCs/>
          <w:kern w:val="2"/>
          <w:sz w:val="22"/>
          <w:lang w:val="fr-CA" w:eastAsia="fr-CA"/>
          <w14:ligatures w14:val="standardContextual"/>
        </w:rPr>
      </w:pPr>
      <w:r w:rsidRPr="004A0601">
        <w:rPr>
          <w:rFonts w:ascii="Calibri" w:hAnsi="Calibri" w:cs="Calibri"/>
          <w:bCs/>
          <w:kern w:val="2"/>
          <w:sz w:val="22"/>
          <w:lang w:val="fr-CA" w:eastAsia="fr-CA"/>
          <w14:ligatures w14:val="standardContextual"/>
        </w:rPr>
        <w:t>Exploiter des savoirs disciplinaires de base en vue d’une orientation universitaire;</w:t>
      </w:r>
    </w:p>
    <w:p w14:paraId="79C9E227" w14:textId="1B21A221" w:rsidR="00B06462" w:rsidRPr="004A0601" w:rsidRDefault="00B06462" w:rsidP="00B06462">
      <w:pPr>
        <w:pStyle w:val="Puce1"/>
        <w:numPr>
          <w:ilvl w:val="0"/>
          <w:numId w:val="7"/>
        </w:numPr>
        <w:spacing w:before="60"/>
        <w:rPr>
          <w:rFonts w:ascii="Calibri" w:hAnsi="Calibri" w:cs="Calibri"/>
          <w:bCs/>
          <w:kern w:val="2"/>
          <w:sz w:val="22"/>
          <w:lang w:val="fr-CA" w:eastAsia="fr-CA"/>
          <w14:ligatures w14:val="standardContextual"/>
        </w:rPr>
      </w:pPr>
      <w:r w:rsidRPr="004A0601">
        <w:rPr>
          <w:rFonts w:ascii="Calibri" w:hAnsi="Calibri" w:cs="Calibri"/>
          <w:bCs/>
          <w:kern w:val="2"/>
          <w:sz w:val="22"/>
          <w:lang w:val="fr-CA" w:eastAsia="fr-CA"/>
          <w14:ligatures w14:val="standardContextual"/>
        </w:rPr>
        <w:t>Utiliser des méthodes de recherche et les technologies de l’information;</w:t>
      </w:r>
    </w:p>
    <w:p w14:paraId="50F5E029" w14:textId="120A32BF" w:rsidR="00B06462" w:rsidRPr="004A0601" w:rsidRDefault="00B06462" w:rsidP="00B06462">
      <w:pPr>
        <w:pStyle w:val="Puce1"/>
        <w:numPr>
          <w:ilvl w:val="0"/>
          <w:numId w:val="7"/>
        </w:numPr>
        <w:spacing w:before="60"/>
        <w:rPr>
          <w:rFonts w:ascii="Calibri" w:hAnsi="Calibri" w:cs="Calibri"/>
          <w:bCs/>
          <w:kern w:val="2"/>
          <w:sz w:val="22"/>
          <w:lang w:val="fr-CA" w:eastAsia="fr-CA"/>
          <w14:ligatures w14:val="standardContextual"/>
        </w:rPr>
      </w:pPr>
      <w:r w:rsidRPr="004A0601">
        <w:rPr>
          <w:rFonts w:ascii="Calibri" w:hAnsi="Calibri" w:cs="Calibri"/>
          <w:bCs/>
          <w:kern w:val="2"/>
          <w:sz w:val="22"/>
          <w:lang w:val="fr-CA" w:eastAsia="fr-CA"/>
          <w14:ligatures w14:val="standardContextual"/>
        </w:rPr>
        <w:t>Exercer sa créativité;</w:t>
      </w:r>
    </w:p>
    <w:p w14:paraId="03A5779D" w14:textId="1DA0956C" w:rsidR="00B06462" w:rsidRPr="004A0601" w:rsidRDefault="00B06462" w:rsidP="00B06462">
      <w:pPr>
        <w:pStyle w:val="Puce1"/>
        <w:numPr>
          <w:ilvl w:val="0"/>
          <w:numId w:val="7"/>
        </w:numPr>
        <w:spacing w:before="60"/>
        <w:rPr>
          <w:rFonts w:ascii="Calibri" w:hAnsi="Calibri" w:cs="Calibri"/>
          <w:bCs/>
          <w:kern w:val="2"/>
          <w:sz w:val="22"/>
          <w:lang w:val="fr-CA" w:eastAsia="fr-CA"/>
          <w14:ligatures w14:val="standardContextual"/>
        </w:rPr>
      </w:pPr>
      <w:r w:rsidRPr="004A0601">
        <w:rPr>
          <w:rFonts w:ascii="Calibri" w:hAnsi="Calibri" w:cs="Calibri"/>
          <w:bCs/>
          <w:kern w:val="2"/>
          <w:sz w:val="22"/>
          <w:lang w:val="fr-CA" w:eastAsia="fr-CA"/>
          <w14:ligatures w14:val="standardContextual"/>
        </w:rPr>
        <w:t>Communiquer clairement et correctement en français et comprendre des textes anglais;</w:t>
      </w:r>
    </w:p>
    <w:p w14:paraId="7DEA7907" w14:textId="3A25B057" w:rsidR="00B06462" w:rsidRDefault="00B06462" w:rsidP="00B06462">
      <w:pPr>
        <w:pStyle w:val="Puce1"/>
        <w:numPr>
          <w:ilvl w:val="0"/>
          <w:numId w:val="7"/>
        </w:numPr>
        <w:spacing w:before="60"/>
        <w:rPr>
          <w:rFonts w:ascii="Calibri" w:hAnsi="Calibri" w:cs="Calibri"/>
          <w:bCs/>
          <w:kern w:val="2"/>
          <w:sz w:val="22"/>
          <w:lang w:val="fr-CA" w:eastAsia="fr-CA"/>
          <w14:ligatures w14:val="standardContextual"/>
        </w:rPr>
      </w:pPr>
      <w:r w:rsidRPr="004A0601">
        <w:rPr>
          <w:rFonts w:ascii="Calibri" w:hAnsi="Calibri" w:cs="Calibri"/>
          <w:bCs/>
          <w:kern w:val="2"/>
          <w:sz w:val="22"/>
          <w:lang w:val="fr-CA" w:eastAsia="fr-CA"/>
          <w14:ligatures w14:val="standardContextual"/>
        </w:rPr>
        <w:t>Démontrer des attitudes et des comportements favorisant son développement personnel, social et scolaire.</w:t>
      </w:r>
    </w:p>
    <w:p w14:paraId="3D7729F5" w14:textId="77777777" w:rsidR="00B06462" w:rsidRDefault="00B06462" w:rsidP="00B06462">
      <w:pPr>
        <w:pStyle w:val="Puce1"/>
        <w:numPr>
          <w:ilvl w:val="0"/>
          <w:numId w:val="0"/>
        </w:numPr>
        <w:spacing w:before="60"/>
        <w:ind w:left="1788" w:hanging="360"/>
        <w:rPr>
          <w:rFonts w:ascii="Calibri" w:hAnsi="Calibri" w:cs="Calibri"/>
          <w:bCs/>
          <w:kern w:val="2"/>
          <w:sz w:val="22"/>
          <w:lang w:val="fr-CA" w:eastAsia="fr-CA"/>
          <w14:ligatures w14:val="standardContextual"/>
        </w:rPr>
        <w:sectPr w:rsidR="00B06462" w:rsidSect="00295E8F">
          <w:pgSz w:w="12240" w:h="15840"/>
          <w:pgMar w:top="1701" w:right="1701" w:bottom="1418" w:left="1701" w:header="709" w:footer="397" w:gutter="0"/>
          <w:cols w:space="708"/>
          <w:docGrid w:linePitch="360"/>
        </w:sectPr>
      </w:pPr>
    </w:p>
    <w:p w14:paraId="425DDF5F" w14:textId="552F2F84" w:rsidR="002C6C95" w:rsidRDefault="001B3B69" w:rsidP="002C6C95">
      <w:pPr>
        <w:pStyle w:val="Titre2"/>
        <w:rPr>
          <w:lang w:eastAsia="fr-CA"/>
        </w:rPr>
      </w:pPr>
      <w:bookmarkStart w:id="12" w:name="_Toc222750736"/>
      <w:r>
        <w:rPr>
          <w:lang w:eastAsia="fr-CA"/>
        </w:rPr>
        <w:lastRenderedPageBreak/>
        <w:t xml:space="preserve">Compétences ministérielles </w:t>
      </w:r>
      <w:r w:rsidR="002C6C95">
        <w:rPr>
          <w:lang w:eastAsia="fr-CA"/>
        </w:rPr>
        <w:t>de la formation spécifique</w:t>
      </w:r>
      <w:bookmarkEnd w:id="12"/>
    </w:p>
    <w:p w14:paraId="45110C9C" w14:textId="77777777" w:rsidR="00EA01DF" w:rsidRPr="00EA01DF" w:rsidRDefault="00EA01DF" w:rsidP="00EA01DF">
      <w:pPr>
        <w:rPr>
          <w:lang w:eastAsia="fr-CA"/>
        </w:rPr>
      </w:pPr>
    </w:p>
    <w:p w14:paraId="074D8AA1" w14:textId="77777777" w:rsidR="003760AD" w:rsidRPr="003760AD" w:rsidRDefault="001B3B69" w:rsidP="002C6C95">
      <w:pPr>
        <w:pStyle w:val="Titre3"/>
        <w:rPr>
          <w:caps/>
        </w:rPr>
      </w:pPr>
      <w:bookmarkStart w:id="13" w:name="_Toc222750737"/>
      <w:r>
        <w:t>Compétences</w:t>
      </w:r>
      <w:r w:rsidRPr="003D6503">
        <w:t xml:space="preserve"> </w:t>
      </w:r>
      <w:r w:rsidR="002C6C95" w:rsidRPr="003D6503">
        <w:t>commun</w:t>
      </w:r>
      <w:r>
        <w:t>e</w:t>
      </w:r>
      <w:r w:rsidR="002C6C95" w:rsidRPr="003D6503">
        <w:t>s à toutes les personnes étudiantes</w:t>
      </w:r>
      <w:bookmarkEnd w:id="13"/>
      <w:r w:rsidR="002C6C95" w:rsidRPr="003D6503">
        <w:t xml:space="preserve"> </w:t>
      </w:r>
    </w:p>
    <w:p w14:paraId="264F2797" w14:textId="1BEEEAA4" w:rsidR="002C6C95" w:rsidRPr="003D6503" w:rsidRDefault="003760AD" w:rsidP="003760AD">
      <w:pPr>
        <w:pStyle w:val="Titre4"/>
        <w:rPr>
          <w:caps/>
        </w:rPr>
      </w:pPr>
      <w:r>
        <w:t>P</w:t>
      </w:r>
      <w:r w:rsidR="002C6C95" w:rsidRPr="003D6503">
        <w:t>rogramm</w:t>
      </w:r>
      <w:r w:rsidR="002C6C95">
        <w:t>e</w:t>
      </w:r>
      <w:r>
        <w:t xml:space="preserve"> Sciences humaines</w:t>
      </w:r>
    </w:p>
    <w:p w14:paraId="63550043" w14:textId="77777777" w:rsidR="003A68F0" w:rsidRDefault="003A68F0" w:rsidP="003A68F0">
      <w:pPr>
        <w:ind w:left="1559" w:hanging="851"/>
        <w:textAlignment w:val="center"/>
        <w:rPr>
          <w:rFonts w:eastAsia="Times New Roman" w:cs="Calibri"/>
          <w:b w:val="0"/>
          <w:bCs/>
          <w:szCs w:val="20"/>
          <w:lang w:eastAsia="fr-CA"/>
        </w:rPr>
      </w:pPr>
    </w:p>
    <w:p w14:paraId="48347DAC" w14:textId="77777777" w:rsidR="00EA01DF" w:rsidRDefault="00EA01DF" w:rsidP="003A68F0">
      <w:pPr>
        <w:ind w:left="1559" w:hanging="851"/>
        <w:textAlignment w:val="center"/>
        <w:rPr>
          <w:rFonts w:eastAsia="Times New Roman" w:cs="Calibri"/>
          <w:b w:val="0"/>
          <w:bCs/>
          <w:szCs w:val="20"/>
          <w:lang w:eastAsia="fr-CA"/>
        </w:rPr>
      </w:pPr>
    </w:p>
    <w:tbl>
      <w:tblPr>
        <w:tblStyle w:val="Grilledutableau"/>
        <w:tblW w:w="0" w:type="auto"/>
        <w:tblInd w:w="704" w:type="dxa"/>
        <w:tblLook w:val="04A0" w:firstRow="1" w:lastRow="0" w:firstColumn="1" w:lastColumn="0" w:noHBand="0" w:noVBand="1"/>
      </w:tblPr>
      <w:tblGrid>
        <w:gridCol w:w="1843"/>
        <w:gridCol w:w="6281"/>
      </w:tblGrid>
      <w:tr w:rsidR="00EA01DF" w14:paraId="15ADEFDF" w14:textId="77777777" w:rsidTr="002C31E4">
        <w:tc>
          <w:tcPr>
            <w:tcW w:w="1843" w:type="dxa"/>
            <w:shd w:val="clear" w:color="auto" w:fill="8DC640"/>
          </w:tcPr>
          <w:p w14:paraId="2DDBEA50" w14:textId="0D9177F2" w:rsidR="00EA01DF" w:rsidRPr="00EA01DF" w:rsidRDefault="00EA01DF" w:rsidP="002C31E4">
            <w:pPr>
              <w:jc w:val="center"/>
              <w:textAlignment w:val="center"/>
              <w:rPr>
                <w:rFonts w:eastAsia="Times New Roman" w:cs="Calibri"/>
                <w:szCs w:val="20"/>
                <w:lang w:eastAsia="fr-CA"/>
              </w:rPr>
            </w:pPr>
            <w:r>
              <w:rPr>
                <w:rFonts w:eastAsia="Times New Roman" w:cs="Calibri"/>
                <w:szCs w:val="20"/>
                <w:lang w:eastAsia="fr-CA"/>
              </w:rPr>
              <w:t xml:space="preserve">Code de la </w:t>
            </w:r>
            <w:r w:rsidRPr="00EA01DF">
              <w:rPr>
                <w:rFonts w:eastAsia="Times New Roman" w:cs="Calibri"/>
                <w:szCs w:val="20"/>
                <w:lang w:eastAsia="fr-CA"/>
              </w:rPr>
              <w:t>compétence</w:t>
            </w:r>
          </w:p>
        </w:tc>
        <w:tc>
          <w:tcPr>
            <w:tcW w:w="6281" w:type="dxa"/>
            <w:shd w:val="clear" w:color="auto" w:fill="8DC640"/>
          </w:tcPr>
          <w:p w14:paraId="68B8D41B" w14:textId="64431E45" w:rsidR="00EA01DF" w:rsidRPr="00EA01DF" w:rsidRDefault="00EA01DF" w:rsidP="002C31E4">
            <w:pPr>
              <w:jc w:val="center"/>
              <w:textAlignment w:val="center"/>
              <w:rPr>
                <w:rFonts w:eastAsia="Times New Roman" w:cs="Calibri"/>
                <w:szCs w:val="20"/>
                <w:lang w:eastAsia="fr-CA"/>
              </w:rPr>
            </w:pPr>
            <w:r w:rsidRPr="00EA01DF">
              <w:rPr>
                <w:rFonts w:eastAsia="Times New Roman" w:cs="Calibri"/>
                <w:szCs w:val="20"/>
                <w:lang w:eastAsia="fr-CA"/>
              </w:rPr>
              <w:t>Libellé de la compétence</w:t>
            </w:r>
          </w:p>
        </w:tc>
      </w:tr>
      <w:tr w:rsidR="003760AD" w14:paraId="1FE8ACC1" w14:textId="77777777" w:rsidTr="00EA01DF">
        <w:tc>
          <w:tcPr>
            <w:tcW w:w="1843" w:type="dxa"/>
          </w:tcPr>
          <w:p w14:paraId="01FA220A" w14:textId="6975AF76" w:rsidR="003760AD" w:rsidRPr="003760AD" w:rsidRDefault="003760AD" w:rsidP="003760AD">
            <w:pPr>
              <w:textAlignment w:val="center"/>
              <w:rPr>
                <w:rFonts w:asciiTheme="minorHAnsi" w:eastAsia="Times New Roman" w:hAnsiTheme="minorHAnsi" w:cstheme="minorHAnsi"/>
                <w:b w:val="0"/>
                <w:bCs/>
                <w:lang w:eastAsia="fr-CA"/>
              </w:rPr>
            </w:pPr>
            <w:r w:rsidRPr="003760AD">
              <w:rPr>
                <w:rFonts w:asciiTheme="minorHAnsi" w:hAnsiTheme="minorHAnsi" w:cstheme="minorHAnsi"/>
                <w:b w:val="0"/>
                <w:bCs/>
              </w:rPr>
              <w:t>0ME1</w:t>
            </w:r>
          </w:p>
        </w:tc>
        <w:tc>
          <w:tcPr>
            <w:tcW w:w="6281" w:type="dxa"/>
          </w:tcPr>
          <w:p w14:paraId="73F883E4" w14:textId="62D939FA" w:rsidR="003760AD" w:rsidRPr="003760AD" w:rsidRDefault="003760AD" w:rsidP="003760AD">
            <w:pPr>
              <w:textAlignment w:val="center"/>
              <w:rPr>
                <w:rFonts w:asciiTheme="minorHAnsi" w:eastAsia="Times New Roman" w:hAnsiTheme="minorHAnsi" w:cstheme="minorHAnsi"/>
                <w:b w:val="0"/>
                <w:bCs/>
                <w:lang w:eastAsia="fr-CA"/>
              </w:rPr>
            </w:pPr>
            <w:r w:rsidRPr="003760AD">
              <w:rPr>
                <w:rFonts w:asciiTheme="minorHAnsi" w:hAnsiTheme="minorHAnsi" w:cstheme="minorHAnsi"/>
                <w:b w:val="0"/>
                <w:bCs/>
              </w:rPr>
              <w:t>Appliquer des méthodes de travail intellectuel en sciences humaines.</w:t>
            </w:r>
          </w:p>
        </w:tc>
      </w:tr>
      <w:tr w:rsidR="003760AD" w14:paraId="61358343" w14:textId="77777777" w:rsidTr="00EA01DF">
        <w:tc>
          <w:tcPr>
            <w:tcW w:w="1843" w:type="dxa"/>
          </w:tcPr>
          <w:p w14:paraId="2FAF489B" w14:textId="42920C2E" w:rsidR="003760AD" w:rsidRPr="003760AD" w:rsidRDefault="003760AD" w:rsidP="003760AD">
            <w:pPr>
              <w:textAlignment w:val="center"/>
              <w:rPr>
                <w:rFonts w:asciiTheme="minorHAnsi" w:eastAsia="Times New Roman" w:hAnsiTheme="minorHAnsi" w:cstheme="minorHAnsi"/>
                <w:b w:val="0"/>
                <w:bCs/>
                <w:lang w:eastAsia="fr-CA"/>
              </w:rPr>
            </w:pPr>
            <w:r w:rsidRPr="003760AD">
              <w:rPr>
                <w:rFonts w:asciiTheme="minorHAnsi" w:hAnsiTheme="minorHAnsi" w:cstheme="minorHAnsi"/>
                <w:b w:val="0"/>
                <w:bCs/>
              </w:rPr>
              <w:t>0ME2</w:t>
            </w:r>
          </w:p>
        </w:tc>
        <w:tc>
          <w:tcPr>
            <w:tcW w:w="6281" w:type="dxa"/>
          </w:tcPr>
          <w:p w14:paraId="728130AE" w14:textId="77EA0AD0" w:rsidR="003760AD" w:rsidRPr="003760AD" w:rsidRDefault="003760AD" w:rsidP="003760AD">
            <w:pPr>
              <w:textAlignment w:val="center"/>
              <w:rPr>
                <w:rFonts w:asciiTheme="minorHAnsi" w:eastAsia="Times New Roman" w:hAnsiTheme="minorHAnsi" w:cstheme="minorHAnsi"/>
                <w:b w:val="0"/>
                <w:bCs/>
                <w:lang w:eastAsia="fr-CA"/>
              </w:rPr>
            </w:pPr>
            <w:r w:rsidRPr="003760AD">
              <w:rPr>
                <w:rFonts w:asciiTheme="minorHAnsi" w:hAnsiTheme="minorHAnsi" w:cstheme="minorHAnsi"/>
                <w:b w:val="0"/>
                <w:bCs/>
              </w:rPr>
              <w:t>Réaliser une recherche scientifique par l’application d’une méthode qualitative en sciences humaines. 0ME3</w:t>
            </w:r>
          </w:p>
        </w:tc>
      </w:tr>
      <w:tr w:rsidR="003760AD" w14:paraId="5A4BA790" w14:textId="77777777" w:rsidTr="00EA01DF">
        <w:tc>
          <w:tcPr>
            <w:tcW w:w="1843" w:type="dxa"/>
          </w:tcPr>
          <w:p w14:paraId="3AEF6628" w14:textId="68ADC00D" w:rsidR="003760AD" w:rsidRPr="003760AD" w:rsidRDefault="003760AD" w:rsidP="003760AD">
            <w:pPr>
              <w:textAlignment w:val="center"/>
              <w:rPr>
                <w:rFonts w:asciiTheme="minorHAnsi" w:eastAsia="Times New Roman" w:hAnsiTheme="minorHAnsi" w:cstheme="minorHAnsi"/>
                <w:b w:val="0"/>
                <w:bCs/>
                <w:lang w:eastAsia="fr-CA"/>
              </w:rPr>
            </w:pPr>
            <w:r w:rsidRPr="003760AD">
              <w:rPr>
                <w:rFonts w:asciiTheme="minorHAnsi" w:hAnsiTheme="minorHAnsi" w:cstheme="minorHAnsi"/>
                <w:b w:val="0"/>
                <w:bCs/>
              </w:rPr>
              <w:t>0ME4</w:t>
            </w:r>
          </w:p>
        </w:tc>
        <w:tc>
          <w:tcPr>
            <w:tcW w:w="6281" w:type="dxa"/>
          </w:tcPr>
          <w:p w14:paraId="0D2EDFC8" w14:textId="6CADA18A" w:rsidR="003760AD" w:rsidRPr="003760AD" w:rsidRDefault="003760AD" w:rsidP="003760AD">
            <w:pPr>
              <w:textAlignment w:val="center"/>
              <w:rPr>
                <w:rFonts w:asciiTheme="minorHAnsi" w:eastAsia="Times New Roman" w:hAnsiTheme="minorHAnsi" w:cstheme="minorHAnsi"/>
                <w:b w:val="0"/>
                <w:bCs/>
                <w:lang w:eastAsia="fr-CA"/>
              </w:rPr>
            </w:pPr>
            <w:r w:rsidRPr="003760AD">
              <w:rPr>
                <w:rFonts w:asciiTheme="minorHAnsi" w:hAnsiTheme="minorHAnsi" w:cstheme="minorHAnsi"/>
                <w:b w:val="0"/>
                <w:bCs/>
              </w:rPr>
              <w:t>Démontrer l’intégration de ses acquis en sciences humaines.</w:t>
            </w:r>
          </w:p>
        </w:tc>
      </w:tr>
      <w:tr w:rsidR="003760AD" w14:paraId="49FC72A8" w14:textId="77777777" w:rsidTr="00EA01DF">
        <w:tc>
          <w:tcPr>
            <w:tcW w:w="1843" w:type="dxa"/>
          </w:tcPr>
          <w:p w14:paraId="2E46E68E" w14:textId="5C1B1DC6" w:rsidR="003760AD" w:rsidRPr="003760AD" w:rsidRDefault="003760AD" w:rsidP="003760AD">
            <w:pPr>
              <w:textAlignment w:val="center"/>
              <w:rPr>
                <w:rFonts w:asciiTheme="minorHAnsi" w:eastAsia="Times New Roman" w:hAnsiTheme="minorHAnsi" w:cstheme="minorHAnsi"/>
                <w:b w:val="0"/>
                <w:bCs/>
                <w:lang w:eastAsia="fr-CA"/>
              </w:rPr>
            </w:pPr>
            <w:r w:rsidRPr="003760AD">
              <w:rPr>
                <w:rFonts w:asciiTheme="minorHAnsi" w:hAnsiTheme="minorHAnsi" w:cstheme="minorHAnsi"/>
                <w:b w:val="0"/>
                <w:bCs/>
              </w:rPr>
              <w:t>0N01</w:t>
            </w:r>
          </w:p>
        </w:tc>
        <w:tc>
          <w:tcPr>
            <w:tcW w:w="6281" w:type="dxa"/>
          </w:tcPr>
          <w:p w14:paraId="71078EC1" w14:textId="17520B7A" w:rsidR="003760AD" w:rsidRPr="003760AD" w:rsidRDefault="003760AD" w:rsidP="003760AD">
            <w:pPr>
              <w:textAlignment w:val="center"/>
              <w:rPr>
                <w:rFonts w:asciiTheme="minorHAnsi" w:eastAsia="Times New Roman" w:hAnsiTheme="minorHAnsi" w:cstheme="minorHAnsi"/>
                <w:b w:val="0"/>
                <w:bCs/>
                <w:lang w:eastAsia="fr-CA"/>
              </w:rPr>
            </w:pPr>
            <w:r w:rsidRPr="003760AD">
              <w:rPr>
                <w:rFonts w:asciiTheme="minorHAnsi" w:hAnsiTheme="minorHAnsi" w:cstheme="minorHAnsi"/>
                <w:b w:val="0"/>
                <w:bCs/>
              </w:rPr>
              <w:t>Expliquer des fondements de l’histoire du monde, du XVe siècle à nos jours. 0N02</w:t>
            </w:r>
          </w:p>
        </w:tc>
      </w:tr>
      <w:tr w:rsidR="003760AD" w14:paraId="3E33F937" w14:textId="77777777" w:rsidTr="00EA01DF">
        <w:tc>
          <w:tcPr>
            <w:tcW w:w="1843" w:type="dxa"/>
          </w:tcPr>
          <w:p w14:paraId="6DED68BC" w14:textId="418EF2EE" w:rsidR="003760AD" w:rsidRPr="003760AD" w:rsidRDefault="003760AD" w:rsidP="003760AD">
            <w:pPr>
              <w:textAlignment w:val="center"/>
              <w:rPr>
                <w:rFonts w:asciiTheme="minorHAnsi" w:eastAsia="Times New Roman" w:hAnsiTheme="minorHAnsi" w:cstheme="minorHAnsi"/>
                <w:b w:val="0"/>
                <w:bCs/>
                <w:lang w:eastAsia="fr-CA"/>
              </w:rPr>
            </w:pPr>
            <w:r w:rsidRPr="003760AD">
              <w:rPr>
                <w:rFonts w:asciiTheme="minorHAnsi" w:hAnsiTheme="minorHAnsi" w:cstheme="minorHAnsi"/>
                <w:b w:val="0"/>
                <w:bCs/>
              </w:rPr>
              <w:t>0N03</w:t>
            </w:r>
          </w:p>
        </w:tc>
        <w:tc>
          <w:tcPr>
            <w:tcW w:w="6281" w:type="dxa"/>
          </w:tcPr>
          <w:p w14:paraId="47D7D5DA" w14:textId="240A635D" w:rsidR="003760AD" w:rsidRPr="003760AD" w:rsidRDefault="003760AD" w:rsidP="003760AD">
            <w:pPr>
              <w:textAlignment w:val="center"/>
              <w:rPr>
                <w:rFonts w:asciiTheme="minorHAnsi" w:eastAsia="Times New Roman" w:hAnsiTheme="minorHAnsi" w:cstheme="minorHAnsi"/>
                <w:b w:val="0"/>
                <w:bCs/>
                <w:lang w:eastAsia="fr-CA"/>
              </w:rPr>
            </w:pPr>
            <w:r w:rsidRPr="003760AD">
              <w:rPr>
                <w:rFonts w:asciiTheme="minorHAnsi" w:hAnsiTheme="minorHAnsi" w:cstheme="minorHAnsi"/>
                <w:b w:val="0"/>
                <w:bCs/>
              </w:rPr>
              <w:t>Expliquer les comportements humains et les processus mentaux dans une perspective psychologique.</w:t>
            </w:r>
          </w:p>
        </w:tc>
      </w:tr>
      <w:tr w:rsidR="003760AD" w14:paraId="07FDD948" w14:textId="77777777" w:rsidTr="00EA01DF">
        <w:tc>
          <w:tcPr>
            <w:tcW w:w="1843" w:type="dxa"/>
          </w:tcPr>
          <w:p w14:paraId="6AA2F5C2" w14:textId="3D92A487" w:rsidR="003760AD" w:rsidRPr="003760AD" w:rsidRDefault="003760AD" w:rsidP="003760AD">
            <w:pPr>
              <w:textAlignment w:val="center"/>
              <w:rPr>
                <w:rFonts w:asciiTheme="minorHAnsi" w:eastAsia="Times New Roman" w:hAnsiTheme="minorHAnsi" w:cstheme="minorHAnsi"/>
                <w:b w:val="0"/>
                <w:bCs/>
                <w:lang w:eastAsia="fr-CA"/>
              </w:rPr>
            </w:pPr>
            <w:r w:rsidRPr="003760AD">
              <w:rPr>
                <w:rFonts w:asciiTheme="minorHAnsi" w:hAnsiTheme="minorHAnsi" w:cstheme="minorHAnsi"/>
                <w:b w:val="0"/>
                <w:bCs/>
              </w:rPr>
              <w:t>0ANA</w:t>
            </w:r>
          </w:p>
        </w:tc>
        <w:tc>
          <w:tcPr>
            <w:tcW w:w="6281" w:type="dxa"/>
          </w:tcPr>
          <w:p w14:paraId="08BAF962" w14:textId="3DBE9C4B" w:rsidR="003760AD" w:rsidRPr="003760AD" w:rsidRDefault="003760AD" w:rsidP="003760AD">
            <w:pPr>
              <w:textAlignment w:val="center"/>
              <w:rPr>
                <w:rFonts w:asciiTheme="minorHAnsi" w:eastAsia="Times New Roman" w:hAnsiTheme="minorHAnsi" w:cstheme="minorHAnsi"/>
                <w:b w:val="0"/>
                <w:bCs/>
                <w:lang w:eastAsia="fr-CA"/>
              </w:rPr>
            </w:pPr>
            <w:r w:rsidRPr="003760AD">
              <w:rPr>
                <w:rFonts w:asciiTheme="minorHAnsi" w:hAnsiTheme="minorHAnsi" w:cstheme="minorHAnsi"/>
                <w:b w:val="0"/>
                <w:bCs/>
              </w:rPr>
              <w:t>Analyser des réalités humaines par l’approfondissement d’une perspective disciplinaire en sciences</w:t>
            </w:r>
          </w:p>
        </w:tc>
      </w:tr>
    </w:tbl>
    <w:p w14:paraId="212AC5EB" w14:textId="77777777" w:rsidR="00EA01DF" w:rsidRDefault="00EA01DF" w:rsidP="003A68F0">
      <w:pPr>
        <w:ind w:left="1559" w:hanging="851"/>
        <w:textAlignment w:val="center"/>
        <w:rPr>
          <w:rFonts w:eastAsia="Times New Roman" w:cs="Calibri"/>
          <w:b w:val="0"/>
          <w:bCs/>
          <w:szCs w:val="20"/>
          <w:lang w:eastAsia="fr-CA"/>
        </w:rPr>
      </w:pPr>
    </w:p>
    <w:p w14:paraId="434467DD" w14:textId="578E7B2F" w:rsidR="003760AD" w:rsidRDefault="003760AD" w:rsidP="003760AD">
      <w:pPr>
        <w:pStyle w:val="Titre4"/>
      </w:pPr>
      <w:r>
        <w:t>P</w:t>
      </w:r>
      <w:r w:rsidRPr="003D6503">
        <w:t>rogramm</w:t>
      </w:r>
      <w:r>
        <w:t>e Arts, lettres et communication</w:t>
      </w:r>
    </w:p>
    <w:p w14:paraId="2F34DB24" w14:textId="77777777" w:rsidR="003760AD" w:rsidRDefault="003760AD" w:rsidP="003760AD"/>
    <w:tbl>
      <w:tblPr>
        <w:tblStyle w:val="Grilledutableau"/>
        <w:tblW w:w="0" w:type="auto"/>
        <w:tblInd w:w="704" w:type="dxa"/>
        <w:tblLook w:val="04A0" w:firstRow="1" w:lastRow="0" w:firstColumn="1" w:lastColumn="0" w:noHBand="0" w:noVBand="1"/>
      </w:tblPr>
      <w:tblGrid>
        <w:gridCol w:w="1843"/>
        <w:gridCol w:w="6281"/>
      </w:tblGrid>
      <w:tr w:rsidR="003760AD" w14:paraId="45BA8E5F" w14:textId="77777777" w:rsidTr="00044A45">
        <w:tc>
          <w:tcPr>
            <w:tcW w:w="1843" w:type="dxa"/>
            <w:shd w:val="clear" w:color="auto" w:fill="8DC640"/>
          </w:tcPr>
          <w:p w14:paraId="3AA87842" w14:textId="77777777" w:rsidR="003760AD" w:rsidRPr="00EA01DF" w:rsidRDefault="003760AD" w:rsidP="00044A45">
            <w:pPr>
              <w:jc w:val="center"/>
              <w:textAlignment w:val="center"/>
              <w:rPr>
                <w:rFonts w:eastAsia="Times New Roman" w:cs="Calibri"/>
                <w:szCs w:val="20"/>
                <w:lang w:eastAsia="fr-CA"/>
              </w:rPr>
            </w:pPr>
            <w:r>
              <w:rPr>
                <w:rFonts w:eastAsia="Times New Roman" w:cs="Calibri"/>
                <w:szCs w:val="20"/>
                <w:lang w:eastAsia="fr-CA"/>
              </w:rPr>
              <w:t xml:space="preserve">Code de la </w:t>
            </w:r>
            <w:r w:rsidRPr="00EA01DF">
              <w:rPr>
                <w:rFonts w:eastAsia="Times New Roman" w:cs="Calibri"/>
                <w:szCs w:val="20"/>
                <w:lang w:eastAsia="fr-CA"/>
              </w:rPr>
              <w:t>compétence</w:t>
            </w:r>
          </w:p>
        </w:tc>
        <w:tc>
          <w:tcPr>
            <w:tcW w:w="6281" w:type="dxa"/>
            <w:shd w:val="clear" w:color="auto" w:fill="8DC640"/>
          </w:tcPr>
          <w:p w14:paraId="6C1A3D9D" w14:textId="77777777" w:rsidR="003760AD" w:rsidRPr="00EA01DF" w:rsidRDefault="003760AD" w:rsidP="00044A45">
            <w:pPr>
              <w:jc w:val="center"/>
              <w:textAlignment w:val="center"/>
              <w:rPr>
                <w:rFonts w:eastAsia="Times New Roman" w:cs="Calibri"/>
                <w:szCs w:val="20"/>
                <w:lang w:eastAsia="fr-CA"/>
              </w:rPr>
            </w:pPr>
            <w:r w:rsidRPr="00EA01DF">
              <w:rPr>
                <w:rFonts w:eastAsia="Times New Roman" w:cs="Calibri"/>
                <w:szCs w:val="20"/>
                <w:lang w:eastAsia="fr-CA"/>
              </w:rPr>
              <w:t>Libellé de la compétence</w:t>
            </w:r>
          </w:p>
        </w:tc>
      </w:tr>
      <w:tr w:rsidR="003760AD" w14:paraId="46522308" w14:textId="77777777" w:rsidTr="00044A45">
        <w:tc>
          <w:tcPr>
            <w:tcW w:w="1843" w:type="dxa"/>
          </w:tcPr>
          <w:p w14:paraId="20F4A05D" w14:textId="77777777" w:rsidR="003760AD" w:rsidRPr="004A0601" w:rsidRDefault="003760AD" w:rsidP="00044A45">
            <w:pPr>
              <w:textAlignment w:val="center"/>
              <w:rPr>
                <w:rFonts w:eastAsia="Times New Roman" w:cs="Calibri"/>
                <w:b w:val="0"/>
                <w:bCs/>
                <w:szCs w:val="20"/>
                <w:lang w:eastAsia="fr-CA"/>
              </w:rPr>
            </w:pPr>
            <w:r w:rsidRPr="004A0601">
              <w:rPr>
                <w:rFonts w:asciiTheme="minorHAnsi" w:hAnsiTheme="minorHAnsi" w:cstheme="minorHAnsi"/>
                <w:b w:val="0"/>
                <w:bCs/>
              </w:rPr>
              <w:t>054P</w:t>
            </w:r>
          </w:p>
        </w:tc>
        <w:tc>
          <w:tcPr>
            <w:tcW w:w="6281" w:type="dxa"/>
          </w:tcPr>
          <w:p w14:paraId="63B8DF0F" w14:textId="77777777" w:rsidR="003760AD" w:rsidRPr="004A0601" w:rsidRDefault="003760AD" w:rsidP="00044A45">
            <w:pPr>
              <w:textAlignment w:val="center"/>
              <w:rPr>
                <w:rFonts w:eastAsia="Times New Roman" w:cs="Calibri"/>
                <w:b w:val="0"/>
                <w:bCs/>
                <w:szCs w:val="20"/>
                <w:lang w:eastAsia="fr-CA"/>
              </w:rPr>
            </w:pPr>
            <w:r w:rsidRPr="004A0601">
              <w:rPr>
                <w:rFonts w:asciiTheme="minorHAnsi" w:hAnsiTheme="minorHAnsi" w:cstheme="minorHAnsi"/>
                <w:b w:val="0"/>
                <w:bCs/>
              </w:rPr>
              <w:t xml:space="preserve">Appliquer des méthodes permettant l’étude en arts, lettres et communication. </w:t>
            </w:r>
          </w:p>
        </w:tc>
      </w:tr>
      <w:tr w:rsidR="003760AD" w14:paraId="4DB3CB4B" w14:textId="77777777" w:rsidTr="00044A45">
        <w:tc>
          <w:tcPr>
            <w:tcW w:w="1843" w:type="dxa"/>
          </w:tcPr>
          <w:p w14:paraId="5816C8EA" w14:textId="77777777" w:rsidR="003760AD" w:rsidRPr="004A0601" w:rsidRDefault="003760AD" w:rsidP="00044A45">
            <w:pPr>
              <w:textAlignment w:val="center"/>
              <w:rPr>
                <w:rFonts w:eastAsia="Times New Roman" w:cs="Calibri"/>
                <w:b w:val="0"/>
                <w:bCs/>
                <w:szCs w:val="20"/>
                <w:lang w:eastAsia="fr-CA"/>
              </w:rPr>
            </w:pPr>
            <w:r w:rsidRPr="004A0601">
              <w:rPr>
                <w:rFonts w:asciiTheme="minorHAnsi" w:hAnsiTheme="minorHAnsi" w:cstheme="minorHAnsi"/>
                <w:b w:val="0"/>
                <w:bCs/>
              </w:rPr>
              <w:t>054Q</w:t>
            </w:r>
          </w:p>
        </w:tc>
        <w:tc>
          <w:tcPr>
            <w:tcW w:w="6281" w:type="dxa"/>
          </w:tcPr>
          <w:p w14:paraId="7D269F22" w14:textId="77777777" w:rsidR="003760AD" w:rsidRPr="004A0601" w:rsidRDefault="003760AD" w:rsidP="00044A45">
            <w:pPr>
              <w:textAlignment w:val="center"/>
              <w:rPr>
                <w:rFonts w:eastAsia="Times New Roman" w:cs="Calibri"/>
                <w:b w:val="0"/>
                <w:bCs/>
                <w:szCs w:val="20"/>
                <w:lang w:eastAsia="fr-CA"/>
              </w:rPr>
            </w:pPr>
            <w:r w:rsidRPr="004A0601">
              <w:rPr>
                <w:rFonts w:asciiTheme="minorHAnsi" w:hAnsiTheme="minorHAnsi" w:cstheme="minorHAnsi"/>
                <w:b w:val="0"/>
                <w:bCs/>
              </w:rPr>
              <w:t xml:space="preserve">Expliquer les caractéristiques essentielles d’un domaine en arts, lettres et communication. </w:t>
            </w:r>
          </w:p>
        </w:tc>
      </w:tr>
      <w:tr w:rsidR="003760AD" w14:paraId="0D1E4D28" w14:textId="77777777" w:rsidTr="00044A45">
        <w:tc>
          <w:tcPr>
            <w:tcW w:w="1843" w:type="dxa"/>
          </w:tcPr>
          <w:p w14:paraId="058AE47A" w14:textId="77777777" w:rsidR="003760AD" w:rsidRPr="004A0601" w:rsidRDefault="003760AD" w:rsidP="00044A45">
            <w:pPr>
              <w:textAlignment w:val="center"/>
              <w:rPr>
                <w:rFonts w:eastAsia="Times New Roman" w:cs="Calibri"/>
                <w:b w:val="0"/>
                <w:bCs/>
                <w:szCs w:val="20"/>
                <w:lang w:eastAsia="fr-CA"/>
              </w:rPr>
            </w:pPr>
            <w:r w:rsidRPr="004A0601">
              <w:rPr>
                <w:rFonts w:asciiTheme="minorHAnsi" w:hAnsiTheme="minorHAnsi" w:cstheme="minorHAnsi"/>
                <w:b w:val="0"/>
                <w:bCs/>
              </w:rPr>
              <w:t>054R</w:t>
            </w:r>
          </w:p>
        </w:tc>
        <w:tc>
          <w:tcPr>
            <w:tcW w:w="6281" w:type="dxa"/>
          </w:tcPr>
          <w:p w14:paraId="3C6BC2D6" w14:textId="77777777" w:rsidR="003760AD" w:rsidRPr="004A0601" w:rsidRDefault="003760AD" w:rsidP="00044A45">
            <w:pPr>
              <w:textAlignment w:val="center"/>
              <w:rPr>
                <w:rFonts w:eastAsia="Times New Roman" w:cs="Calibri"/>
                <w:b w:val="0"/>
                <w:bCs/>
                <w:szCs w:val="20"/>
                <w:lang w:eastAsia="fr-CA"/>
              </w:rPr>
            </w:pPr>
            <w:r w:rsidRPr="004A0601">
              <w:rPr>
                <w:rFonts w:asciiTheme="minorHAnsi" w:hAnsiTheme="minorHAnsi" w:cstheme="minorHAnsi"/>
                <w:b w:val="0"/>
                <w:bCs/>
              </w:rPr>
              <w:t xml:space="preserve">Expliquer des enjeux culturels nationaux. </w:t>
            </w:r>
          </w:p>
        </w:tc>
      </w:tr>
      <w:tr w:rsidR="003760AD" w14:paraId="59C27D68" w14:textId="77777777" w:rsidTr="00044A45">
        <w:tc>
          <w:tcPr>
            <w:tcW w:w="1843" w:type="dxa"/>
          </w:tcPr>
          <w:p w14:paraId="5E82C0F6" w14:textId="77777777" w:rsidR="003760AD" w:rsidRPr="004A0601" w:rsidRDefault="003760AD" w:rsidP="00044A45">
            <w:pPr>
              <w:textAlignment w:val="center"/>
              <w:rPr>
                <w:rFonts w:eastAsia="Times New Roman" w:cs="Calibri"/>
                <w:b w:val="0"/>
                <w:bCs/>
                <w:szCs w:val="20"/>
                <w:lang w:eastAsia="fr-CA"/>
              </w:rPr>
            </w:pPr>
            <w:r w:rsidRPr="004A0601">
              <w:rPr>
                <w:rFonts w:asciiTheme="minorHAnsi" w:hAnsiTheme="minorHAnsi" w:cstheme="minorHAnsi"/>
                <w:b w:val="0"/>
                <w:bCs/>
              </w:rPr>
              <w:t>054S</w:t>
            </w:r>
          </w:p>
        </w:tc>
        <w:tc>
          <w:tcPr>
            <w:tcW w:w="6281" w:type="dxa"/>
          </w:tcPr>
          <w:p w14:paraId="59317781" w14:textId="77777777" w:rsidR="003760AD" w:rsidRPr="004A0601" w:rsidRDefault="003760AD" w:rsidP="00044A45">
            <w:pPr>
              <w:textAlignment w:val="center"/>
              <w:rPr>
                <w:rFonts w:eastAsia="Times New Roman" w:cs="Calibri"/>
                <w:b w:val="0"/>
                <w:bCs/>
                <w:szCs w:val="20"/>
                <w:lang w:eastAsia="fr-CA"/>
              </w:rPr>
            </w:pPr>
            <w:r w:rsidRPr="004A0601">
              <w:rPr>
                <w:rFonts w:asciiTheme="minorHAnsi" w:hAnsiTheme="minorHAnsi" w:cstheme="minorHAnsi"/>
                <w:b w:val="0"/>
                <w:bCs/>
              </w:rPr>
              <w:t xml:space="preserve">Fonder un jugement critique. </w:t>
            </w:r>
          </w:p>
        </w:tc>
      </w:tr>
      <w:tr w:rsidR="003760AD" w14:paraId="6C505171" w14:textId="77777777" w:rsidTr="00044A45">
        <w:tc>
          <w:tcPr>
            <w:tcW w:w="1843" w:type="dxa"/>
          </w:tcPr>
          <w:p w14:paraId="1551EE0D" w14:textId="77777777" w:rsidR="003760AD" w:rsidRPr="004A0601" w:rsidRDefault="003760AD" w:rsidP="00044A45">
            <w:pPr>
              <w:textAlignment w:val="center"/>
              <w:rPr>
                <w:rFonts w:eastAsia="Times New Roman" w:cs="Calibri"/>
                <w:b w:val="0"/>
                <w:bCs/>
                <w:szCs w:val="20"/>
                <w:lang w:eastAsia="fr-CA"/>
              </w:rPr>
            </w:pPr>
            <w:r w:rsidRPr="004A0601">
              <w:rPr>
                <w:rFonts w:asciiTheme="minorHAnsi" w:hAnsiTheme="minorHAnsi" w:cstheme="minorHAnsi"/>
                <w:b w:val="0"/>
                <w:bCs/>
              </w:rPr>
              <w:t>054T</w:t>
            </w:r>
          </w:p>
        </w:tc>
        <w:tc>
          <w:tcPr>
            <w:tcW w:w="6281" w:type="dxa"/>
          </w:tcPr>
          <w:p w14:paraId="03263873" w14:textId="77777777" w:rsidR="003760AD" w:rsidRPr="004A0601" w:rsidRDefault="003760AD" w:rsidP="00044A45">
            <w:pPr>
              <w:textAlignment w:val="center"/>
              <w:rPr>
                <w:rFonts w:eastAsia="Times New Roman" w:cs="Calibri"/>
                <w:b w:val="0"/>
                <w:bCs/>
                <w:szCs w:val="20"/>
                <w:lang w:eastAsia="fr-CA"/>
              </w:rPr>
            </w:pPr>
            <w:r w:rsidRPr="004A0601">
              <w:rPr>
                <w:rFonts w:asciiTheme="minorHAnsi" w:hAnsiTheme="minorHAnsi" w:cstheme="minorHAnsi"/>
                <w:b w:val="0"/>
                <w:bCs/>
              </w:rPr>
              <w:t xml:space="preserve">Apprécier la diversité culturelle contemporaine. </w:t>
            </w:r>
          </w:p>
        </w:tc>
      </w:tr>
      <w:tr w:rsidR="003760AD" w14:paraId="35FC5B9D" w14:textId="77777777" w:rsidTr="00044A45">
        <w:tc>
          <w:tcPr>
            <w:tcW w:w="1843" w:type="dxa"/>
          </w:tcPr>
          <w:p w14:paraId="605148B3" w14:textId="77777777" w:rsidR="003760AD" w:rsidRPr="004A0601" w:rsidRDefault="003760AD" w:rsidP="00044A45">
            <w:pPr>
              <w:textAlignment w:val="center"/>
              <w:rPr>
                <w:rFonts w:eastAsia="Times New Roman" w:cs="Calibri"/>
                <w:b w:val="0"/>
                <w:bCs/>
                <w:szCs w:val="20"/>
                <w:lang w:eastAsia="fr-CA"/>
              </w:rPr>
            </w:pPr>
            <w:r w:rsidRPr="004A0601">
              <w:rPr>
                <w:rFonts w:asciiTheme="minorHAnsi" w:hAnsiTheme="minorHAnsi" w:cstheme="minorHAnsi"/>
                <w:b w:val="0"/>
                <w:bCs/>
              </w:rPr>
              <w:t>054U</w:t>
            </w:r>
          </w:p>
        </w:tc>
        <w:tc>
          <w:tcPr>
            <w:tcW w:w="6281" w:type="dxa"/>
          </w:tcPr>
          <w:p w14:paraId="295ED41E" w14:textId="77777777" w:rsidR="003760AD" w:rsidRPr="004A0601" w:rsidRDefault="003760AD" w:rsidP="00044A45">
            <w:pPr>
              <w:textAlignment w:val="center"/>
              <w:rPr>
                <w:rFonts w:eastAsia="Times New Roman" w:cs="Calibri"/>
                <w:b w:val="0"/>
                <w:bCs/>
                <w:szCs w:val="20"/>
                <w:lang w:eastAsia="fr-CA"/>
              </w:rPr>
            </w:pPr>
            <w:r w:rsidRPr="004A0601">
              <w:rPr>
                <w:rFonts w:asciiTheme="minorHAnsi" w:hAnsiTheme="minorHAnsi" w:cstheme="minorHAnsi"/>
                <w:b w:val="0"/>
                <w:bCs/>
              </w:rPr>
              <w:t xml:space="preserve">Démontrer l’intégration personnelle d’acquis en arts, lettres et communication. </w:t>
            </w:r>
          </w:p>
        </w:tc>
      </w:tr>
      <w:tr w:rsidR="003760AD" w14:paraId="26DD0040" w14:textId="77777777" w:rsidTr="00044A45">
        <w:tc>
          <w:tcPr>
            <w:tcW w:w="1843" w:type="dxa"/>
          </w:tcPr>
          <w:p w14:paraId="2D537246" w14:textId="77777777" w:rsidR="003760AD" w:rsidRPr="004A0601" w:rsidRDefault="003760AD" w:rsidP="00044A45">
            <w:pPr>
              <w:textAlignment w:val="center"/>
              <w:rPr>
                <w:rFonts w:eastAsia="Times New Roman" w:cs="Calibri"/>
                <w:b w:val="0"/>
                <w:bCs/>
                <w:szCs w:val="20"/>
                <w:lang w:eastAsia="fr-CA"/>
              </w:rPr>
            </w:pPr>
            <w:r w:rsidRPr="004A0601">
              <w:rPr>
                <w:rFonts w:asciiTheme="minorHAnsi" w:hAnsiTheme="minorHAnsi" w:cstheme="minorHAnsi"/>
                <w:b w:val="0"/>
                <w:bCs/>
              </w:rPr>
              <w:t>054P</w:t>
            </w:r>
          </w:p>
        </w:tc>
        <w:tc>
          <w:tcPr>
            <w:tcW w:w="6281" w:type="dxa"/>
          </w:tcPr>
          <w:p w14:paraId="7553B1E8" w14:textId="77777777" w:rsidR="003760AD" w:rsidRPr="004A0601" w:rsidRDefault="003760AD" w:rsidP="00044A45">
            <w:pPr>
              <w:textAlignment w:val="center"/>
              <w:rPr>
                <w:rFonts w:eastAsia="Times New Roman" w:cs="Calibri"/>
                <w:b w:val="0"/>
                <w:bCs/>
                <w:szCs w:val="20"/>
                <w:lang w:eastAsia="fr-CA"/>
              </w:rPr>
            </w:pPr>
            <w:r w:rsidRPr="004A0601">
              <w:rPr>
                <w:rFonts w:asciiTheme="minorHAnsi" w:hAnsiTheme="minorHAnsi" w:cstheme="minorHAnsi"/>
                <w:b w:val="0"/>
                <w:bCs/>
              </w:rPr>
              <w:t xml:space="preserve">Appliquer des méthodes permettant l’étude en arts, lettres et communication. </w:t>
            </w:r>
          </w:p>
        </w:tc>
      </w:tr>
    </w:tbl>
    <w:p w14:paraId="1FAC93A2" w14:textId="77777777" w:rsidR="003760AD" w:rsidRPr="003760AD" w:rsidRDefault="003760AD" w:rsidP="003760AD"/>
    <w:p w14:paraId="6871C60C" w14:textId="0C70ABDB" w:rsidR="00EA01DF" w:rsidRDefault="00EA01DF" w:rsidP="004E795F">
      <w:pPr>
        <w:spacing w:after="100"/>
        <w:ind w:left="1560" w:hanging="851"/>
        <w:textAlignment w:val="center"/>
        <w:rPr>
          <w:rFonts w:eastAsiaTheme="majorEastAsia" w:cstheme="majorBidi"/>
          <w:i/>
          <w:color w:val="14B1E7"/>
          <w:sz w:val="24"/>
          <w:szCs w:val="24"/>
        </w:rPr>
      </w:pPr>
      <w:r>
        <w:br w:type="page"/>
      </w:r>
    </w:p>
    <w:p w14:paraId="0CAA9715" w14:textId="20C609C6" w:rsidR="002C6C95" w:rsidRPr="003D6503" w:rsidRDefault="001B3B69" w:rsidP="002C6C95">
      <w:pPr>
        <w:pStyle w:val="Titre3"/>
        <w:rPr>
          <w:caps/>
        </w:rPr>
      </w:pPr>
      <w:bookmarkStart w:id="14" w:name="_Toc222750738"/>
      <w:r>
        <w:lastRenderedPageBreak/>
        <w:t>Compétences</w:t>
      </w:r>
      <w:r w:rsidRPr="003D6503">
        <w:t xml:space="preserve"> particuli</w:t>
      </w:r>
      <w:r>
        <w:t>ères</w:t>
      </w:r>
      <w:r w:rsidRPr="003D6503">
        <w:t xml:space="preserve"> </w:t>
      </w:r>
      <w:r w:rsidR="002C6C95" w:rsidRPr="003D6503">
        <w:t>selon les profils</w:t>
      </w:r>
      <w:bookmarkEnd w:id="14"/>
    </w:p>
    <w:p w14:paraId="2570F90E" w14:textId="77777777" w:rsidR="003A68F0" w:rsidRDefault="003A68F0" w:rsidP="003A68F0">
      <w:pPr>
        <w:ind w:left="1559" w:hanging="851"/>
        <w:textAlignment w:val="center"/>
        <w:rPr>
          <w:rFonts w:eastAsia="Times New Roman" w:cs="Calibri"/>
          <w:b w:val="0"/>
          <w:bCs/>
          <w:szCs w:val="20"/>
          <w:lang w:eastAsia="fr-CA"/>
        </w:rPr>
      </w:pPr>
    </w:p>
    <w:p w14:paraId="2852D98D" w14:textId="7E75FC80" w:rsidR="003760AD" w:rsidRPr="003760AD" w:rsidRDefault="003760AD" w:rsidP="003760AD">
      <w:pPr>
        <w:pStyle w:val="Titre4"/>
      </w:pPr>
      <w:r>
        <w:t>P</w:t>
      </w:r>
      <w:r w:rsidRPr="003D6503">
        <w:t>rogramm</w:t>
      </w:r>
      <w:r>
        <w:t xml:space="preserve">e Sciences humaines- </w:t>
      </w:r>
      <w:r w:rsidRPr="003760AD">
        <w:t>profil Justice et enjeux internationaux, sans mathématiques</w:t>
      </w:r>
    </w:p>
    <w:p w14:paraId="6FC7A162" w14:textId="77777777" w:rsidR="00EA01DF" w:rsidRDefault="00EA01DF" w:rsidP="00EA01DF">
      <w:pPr>
        <w:ind w:left="1559" w:hanging="851"/>
        <w:textAlignment w:val="center"/>
        <w:rPr>
          <w:rFonts w:eastAsia="Times New Roman" w:cs="Calibri"/>
          <w:b w:val="0"/>
          <w:bCs/>
          <w:szCs w:val="20"/>
          <w:lang w:eastAsia="fr-CA"/>
        </w:rPr>
      </w:pPr>
    </w:p>
    <w:tbl>
      <w:tblPr>
        <w:tblStyle w:val="Grilledutableau"/>
        <w:tblW w:w="0" w:type="auto"/>
        <w:tblInd w:w="704" w:type="dxa"/>
        <w:tblLook w:val="04A0" w:firstRow="1" w:lastRow="0" w:firstColumn="1" w:lastColumn="0" w:noHBand="0" w:noVBand="1"/>
      </w:tblPr>
      <w:tblGrid>
        <w:gridCol w:w="1843"/>
        <w:gridCol w:w="6281"/>
      </w:tblGrid>
      <w:tr w:rsidR="00EA01DF" w14:paraId="3F60DC06" w14:textId="77777777" w:rsidTr="002C31E4">
        <w:tc>
          <w:tcPr>
            <w:tcW w:w="1843" w:type="dxa"/>
            <w:shd w:val="clear" w:color="auto" w:fill="8DC640"/>
          </w:tcPr>
          <w:p w14:paraId="58872370" w14:textId="24BAAFB4" w:rsidR="00EA01DF" w:rsidRPr="00EA01DF" w:rsidRDefault="00EA01DF" w:rsidP="002C31E4">
            <w:pPr>
              <w:jc w:val="center"/>
              <w:textAlignment w:val="center"/>
              <w:rPr>
                <w:rFonts w:eastAsia="Times New Roman" w:cs="Calibri"/>
                <w:szCs w:val="20"/>
                <w:lang w:eastAsia="fr-CA"/>
              </w:rPr>
            </w:pPr>
            <w:r>
              <w:rPr>
                <w:rFonts w:eastAsia="Times New Roman" w:cs="Calibri"/>
                <w:szCs w:val="20"/>
                <w:lang w:eastAsia="fr-CA"/>
              </w:rPr>
              <w:t xml:space="preserve">Code de la </w:t>
            </w:r>
            <w:r w:rsidRPr="00EA01DF">
              <w:rPr>
                <w:rFonts w:eastAsia="Times New Roman" w:cs="Calibri"/>
                <w:szCs w:val="20"/>
                <w:lang w:eastAsia="fr-CA"/>
              </w:rPr>
              <w:t>compétence</w:t>
            </w:r>
          </w:p>
        </w:tc>
        <w:tc>
          <w:tcPr>
            <w:tcW w:w="6281" w:type="dxa"/>
            <w:shd w:val="clear" w:color="auto" w:fill="8DC640"/>
          </w:tcPr>
          <w:p w14:paraId="53675CD3" w14:textId="77777777" w:rsidR="00EA01DF" w:rsidRPr="00EA01DF" w:rsidRDefault="00EA01DF" w:rsidP="002C31E4">
            <w:pPr>
              <w:jc w:val="center"/>
              <w:textAlignment w:val="center"/>
              <w:rPr>
                <w:rFonts w:eastAsia="Times New Roman" w:cs="Calibri"/>
                <w:szCs w:val="20"/>
                <w:lang w:eastAsia="fr-CA"/>
              </w:rPr>
            </w:pPr>
            <w:r w:rsidRPr="00EA01DF">
              <w:rPr>
                <w:rFonts w:eastAsia="Times New Roman" w:cs="Calibri"/>
                <w:szCs w:val="20"/>
                <w:lang w:eastAsia="fr-CA"/>
              </w:rPr>
              <w:t>Libellé de la compétence</w:t>
            </w:r>
          </w:p>
        </w:tc>
      </w:tr>
      <w:tr w:rsidR="00C10227" w14:paraId="0CBEBB27" w14:textId="77777777" w:rsidTr="00CC6950">
        <w:tc>
          <w:tcPr>
            <w:tcW w:w="1843" w:type="dxa"/>
          </w:tcPr>
          <w:p w14:paraId="01E5B610" w14:textId="79EF5A82" w:rsidR="00C10227" w:rsidRPr="00C10227" w:rsidRDefault="00C10227" w:rsidP="00C10227">
            <w:pPr>
              <w:textAlignment w:val="center"/>
              <w:rPr>
                <w:rFonts w:asciiTheme="minorHAnsi" w:eastAsia="Times New Roman" w:hAnsiTheme="minorHAnsi" w:cstheme="minorHAnsi"/>
                <w:b w:val="0"/>
                <w:bCs/>
                <w:lang w:eastAsia="fr-CA"/>
              </w:rPr>
            </w:pPr>
            <w:r w:rsidRPr="00C10227">
              <w:rPr>
                <w:rFonts w:asciiTheme="minorHAnsi" w:hAnsiTheme="minorHAnsi" w:cstheme="minorHAnsi"/>
                <w:b w:val="0"/>
                <w:bCs/>
              </w:rPr>
              <w:t>0N05</w:t>
            </w:r>
          </w:p>
        </w:tc>
        <w:tc>
          <w:tcPr>
            <w:tcW w:w="6281" w:type="dxa"/>
          </w:tcPr>
          <w:p w14:paraId="64863C28" w14:textId="6E701DB1" w:rsidR="00C10227" w:rsidRPr="00C10227" w:rsidRDefault="00C10227" w:rsidP="00C10227">
            <w:pPr>
              <w:textAlignment w:val="center"/>
              <w:rPr>
                <w:rFonts w:asciiTheme="minorHAnsi" w:eastAsia="Times New Roman" w:hAnsiTheme="minorHAnsi" w:cstheme="minorHAnsi"/>
                <w:b w:val="0"/>
                <w:bCs/>
                <w:lang w:eastAsia="fr-CA"/>
              </w:rPr>
            </w:pPr>
            <w:r w:rsidRPr="00C10227">
              <w:rPr>
                <w:rFonts w:asciiTheme="minorHAnsi" w:hAnsiTheme="minorHAnsi" w:cstheme="minorHAnsi"/>
                <w:b w:val="0"/>
                <w:bCs/>
              </w:rPr>
              <w:t>Expliquer l’unité et la diversité humaines dans une perspective anthropologique. 0N07</w:t>
            </w:r>
          </w:p>
        </w:tc>
      </w:tr>
      <w:tr w:rsidR="00C10227" w14:paraId="1DADE388" w14:textId="77777777" w:rsidTr="00CC6950">
        <w:tc>
          <w:tcPr>
            <w:tcW w:w="1843" w:type="dxa"/>
          </w:tcPr>
          <w:p w14:paraId="0C1E91E0" w14:textId="736C2214" w:rsidR="00C10227" w:rsidRPr="00C10227" w:rsidRDefault="00C10227" w:rsidP="00C10227">
            <w:pPr>
              <w:textAlignment w:val="center"/>
              <w:rPr>
                <w:rFonts w:asciiTheme="minorHAnsi" w:eastAsia="Times New Roman" w:hAnsiTheme="minorHAnsi" w:cstheme="minorHAnsi"/>
                <w:b w:val="0"/>
                <w:bCs/>
                <w:lang w:eastAsia="fr-CA"/>
              </w:rPr>
            </w:pPr>
            <w:r w:rsidRPr="00C10227">
              <w:rPr>
                <w:rFonts w:asciiTheme="minorHAnsi" w:hAnsiTheme="minorHAnsi" w:cstheme="minorHAnsi"/>
                <w:b w:val="0"/>
                <w:bCs/>
              </w:rPr>
              <w:t>0N07</w:t>
            </w:r>
          </w:p>
        </w:tc>
        <w:tc>
          <w:tcPr>
            <w:tcW w:w="6281" w:type="dxa"/>
          </w:tcPr>
          <w:p w14:paraId="0BCEF587" w14:textId="6D0ECC93" w:rsidR="00C10227" w:rsidRPr="00C10227" w:rsidRDefault="00C10227" w:rsidP="00C10227">
            <w:pPr>
              <w:textAlignment w:val="center"/>
              <w:rPr>
                <w:rFonts w:asciiTheme="minorHAnsi" w:eastAsia="Times New Roman" w:hAnsiTheme="minorHAnsi" w:cstheme="minorHAnsi"/>
                <w:b w:val="0"/>
                <w:bCs/>
                <w:lang w:eastAsia="fr-CA"/>
              </w:rPr>
            </w:pPr>
            <w:r w:rsidRPr="00C10227">
              <w:rPr>
                <w:rFonts w:asciiTheme="minorHAnsi" w:hAnsiTheme="minorHAnsi" w:cstheme="minorHAnsi"/>
                <w:b w:val="0"/>
                <w:bCs/>
              </w:rPr>
              <w:t>Expliquer les liens entre les phénomènes humains et l’espace géographique</w:t>
            </w:r>
          </w:p>
        </w:tc>
      </w:tr>
      <w:tr w:rsidR="00C10227" w14:paraId="2688A7C2" w14:textId="77777777" w:rsidTr="00CC6950">
        <w:tc>
          <w:tcPr>
            <w:tcW w:w="1843" w:type="dxa"/>
          </w:tcPr>
          <w:p w14:paraId="646BE6E7" w14:textId="4726E006" w:rsidR="00C10227" w:rsidRPr="00C10227" w:rsidRDefault="00C10227" w:rsidP="00C10227">
            <w:pPr>
              <w:textAlignment w:val="center"/>
              <w:rPr>
                <w:rFonts w:asciiTheme="minorHAnsi" w:eastAsia="Times New Roman" w:hAnsiTheme="minorHAnsi" w:cstheme="minorHAnsi"/>
                <w:b w:val="0"/>
                <w:bCs/>
                <w:lang w:eastAsia="fr-CA"/>
              </w:rPr>
            </w:pPr>
            <w:r w:rsidRPr="00C10227">
              <w:rPr>
                <w:rFonts w:asciiTheme="minorHAnsi" w:hAnsiTheme="minorHAnsi" w:cstheme="minorHAnsi"/>
                <w:b w:val="0"/>
                <w:bCs/>
              </w:rPr>
              <w:t>0N09</w:t>
            </w:r>
          </w:p>
        </w:tc>
        <w:tc>
          <w:tcPr>
            <w:tcW w:w="6281" w:type="dxa"/>
          </w:tcPr>
          <w:p w14:paraId="1A86200F" w14:textId="396D202B" w:rsidR="00C10227" w:rsidRPr="00C10227" w:rsidRDefault="00C10227" w:rsidP="00C10227">
            <w:pPr>
              <w:textAlignment w:val="center"/>
              <w:rPr>
                <w:rFonts w:asciiTheme="minorHAnsi" w:eastAsia="Times New Roman" w:hAnsiTheme="minorHAnsi" w:cstheme="minorHAnsi"/>
                <w:b w:val="0"/>
                <w:bCs/>
                <w:lang w:eastAsia="fr-CA"/>
              </w:rPr>
            </w:pPr>
            <w:r w:rsidRPr="00C10227">
              <w:rPr>
                <w:rFonts w:asciiTheme="minorHAnsi" w:hAnsiTheme="minorHAnsi" w:cstheme="minorHAnsi"/>
                <w:b w:val="0"/>
                <w:bCs/>
              </w:rPr>
              <w:t>Expliquer les principaux fondements politiques de la vie en collectivité au XXIe siècle. 0N10</w:t>
            </w:r>
          </w:p>
        </w:tc>
      </w:tr>
      <w:tr w:rsidR="00C10227" w14:paraId="7EDA6E25" w14:textId="77777777" w:rsidTr="00CC6950">
        <w:tc>
          <w:tcPr>
            <w:tcW w:w="1843" w:type="dxa"/>
          </w:tcPr>
          <w:p w14:paraId="13D75A9A" w14:textId="3AEB3EF5" w:rsidR="00C10227" w:rsidRPr="00C10227" w:rsidRDefault="00C10227" w:rsidP="00C10227">
            <w:pPr>
              <w:tabs>
                <w:tab w:val="left" w:pos="852"/>
              </w:tabs>
              <w:textAlignment w:val="center"/>
              <w:rPr>
                <w:rFonts w:asciiTheme="minorHAnsi" w:eastAsia="Times New Roman" w:hAnsiTheme="minorHAnsi" w:cstheme="minorHAnsi"/>
                <w:b w:val="0"/>
                <w:bCs/>
                <w:lang w:eastAsia="fr-CA"/>
              </w:rPr>
            </w:pPr>
            <w:r w:rsidRPr="00C10227">
              <w:rPr>
                <w:rFonts w:asciiTheme="minorHAnsi" w:hAnsiTheme="minorHAnsi" w:cstheme="minorHAnsi"/>
                <w:b w:val="0"/>
                <w:bCs/>
              </w:rPr>
              <w:t>0N10</w:t>
            </w:r>
          </w:p>
        </w:tc>
        <w:tc>
          <w:tcPr>
            <w:tcW w:w="6281" w:type="dxa"/>
          </w:tcPr>
          <w:p w14:paraId="47BB7DEB" w14:textId="7845A455" w:rsidR="00C10227" w:rsidRPr="00C10227" w:rsidRDefault="00C10227" w:rsidP="00C10227">
            <w:pPr>
              <w:textAlignment w:val="center"/>
              <w:rPr>
                <w:rFonts w:asciiTheme="minorHAnsi" w:eastAsia="Times New Roman" w:hAnsiTheme="minorHAnsi" w:cstheme="minorHAnsi"/>
                <w:b w:val="0"/>
                <w:bCs/>
                <w:lang w:eastAsia="fr-CA"/>
              </w:rPr>
            </w:pPr>
            <w:r w:rsidRPr="00C10227">
              <w:rPr>
                <w:rFonts w:asciiTheme="minorHAnsi" w:hAnsiTheme="minorHAnsi" w:cstheme="minorHAnsi"/>
                <w:b w:val="0"/>
                <w:bCs/>
              </w:rPr>
              <w:t>Expliquer des réalités humaines dans une perspective sociologique</w:t>
            </w:r>
          </w:p>
        </w:tc>
      </w:tr>
      <w:tr w:rsidR="00C10227" w14:paraId="1EB59DEB" w14:textId="77777777" w:rsidTr="00CC6950">
        <w:tc>
          <w:tcPr>
            <w:tcW w:w="1843" w:type="dxa"/>
          </w:tcPr>
          <w:p w14:paraId="64A7D755" w14:textId="5872DE1B" w:rsidR="00C10227" w:rsidRPr="00C10227" w:rsidRDefault="00C10227" w:rsidP="00C10227">
            <w:pPr>
              <w:tabs>
                <w:tab w:val="left" w:pos="852"/>
              </w:tabs>
              <w:textAlignment w:val="center"/>
              <w:rPr>
                <w:rFonts w:asciiTheme="minorHAnsi" w:hAnsiTheme="minorHAnsi" w:cstheme="minorHAnsi"/>
                <w:b w:val="0"/>
                <w:bCs/>
              </w:rPr>
            </w:pPr>
            <w:r w:rsidRPr="00C10227">
              <w:rPr>
                <w:rFonts w:asciiTheme="minorHAnsi" w:hAnsiTheme="minorHAnsi" w:cstheme="minorHAnsi"/>
                <w:b w:val="0"/>
                <w:bCs/>
              </w:rPr>
              <w:t>0PRA</w:t>
            </w:r>
            <w:r w:rsidRPr="00C10227">
              <w:rPr>
                <w:rFonts w:asciiTheme="minorHAnsi" w:hAnsiTheme="minorHAnsi" w:cstheme="minorHAnsi"/>
                <w:b w:val="0"/>
                <w:bCs/>
              </w:rPr>
              <w:tab/>
            </w:r>
          </w:p>
        </w:tc>
        <w:tc>
          <w:tcPr>
            <w:tcW w:w="6281" w:type="dxa"/>
          </w:tcPr>
          <w:p w14:paraId="15FCCF9E" w14:textId="49BFA68C" w:rsidR="00C10227" w:rsidRPr="00C10227" w:rsidRDefault="00C10227" w:rsidP="00C10227">
            <w:pPr>
              <w:textAlignment w:val="center"/>
              <w:rPr>
                <w:rFonts w:asciiTheme="minorHAnsi" w:hAnsiTheme="minorHAnsi" w:cstheme="minorHAnsi"/>
                <w:b w:val="0"/>
                <w:bCs/>
              </w:rPr>
            </w:pPr>
            <w:r w:rsidRPr="00C10227">
              <w:rPr>
                <w:rFonts w:asciiTheme="minorHAnsi" w:hAnsiTheme="minorHAnsi" w:cstheme="minorHAnsi"/>
                <w:b w:val="0"/>
                <w:bCs/>
              </w:rPr>
              <w:t>Analyser des réalités humaines observées dans un contexte appliqué aux sciences humaines.</w:t>
            </w:r>
          </w:p>
        </w:tc>
      </w:tr>
    </w:tbl>
    <w:p w14:paraId="1BD2CA9F" w14:textId="77777777" w:rsidR="00EA01DF" w:rsidRDefault="00EA01DF" w:rsidP="00EA01DF">
      <w:pPr>
        <w:ind w:left="1559" w:hanging="851"/>
        <w:textAlignment w:val="center"/>
        <w:rPr>
          <w:rFonts w:eastAsia="Times New Roman" w:cs="Calibri"/>
          <w:b w:val="0"/>
          <w:bCs/>
          <w:szCs w:val="20"/>
          <w:lang w:eastAsia="fr-CA"/>
        </w:rPr>
      </w:pPr>
    </w:p>
    <w:p w14:paraId="633AA74E" w14:textId="0CBF8668" w:rsidR="003760AD" w:rsidRDefault="003760AD" w:rsidP="003760AD">
      <w:pPr>
        <w:pStyle w:val="Titre4"/>
      </w:pPr>
      <w:r>
        <w:t>P</w:t>
      </w:r>
      <w:r w:rsidRPr="003D6503">
        <w:t>rogramm</w:t>
      </w:r>
      <w:r>
        <w:t>e Arts, lettres et communication-</w:t>
      </w:r>
      <w:r w:rsidRPr="00B5016D">
        <w:t>option Langues</w:t>
      </w:r>
    </w:p>
    <w:p w14:paraId="5C313ADE" w14:textId="77777777" w:rsidR="003760AD" w:rsidRPr="004A0601" w:rsidRDefault="003760AD" w:rsidP="003760AD"/>
    <w:tbl>
      <w:tblPr>
        <w:tblStyle w:val="Grilledutableau"/>
        <w:tblW w:w="0" w:type="auto"/>
        <w:tblInd w:w="704" w:type="dxa"/>
        <w:tblLook w:val="04A0" w:firstRow="1" w:lastRow="0" w:firstColumn="1" w:lastColumn="0" w:noHBand="0" w:noVBand="1"/>
      </w:tblPr>
      <w:tblGrid>
        <w:gridCol w:w="1843"/>
        <w:gridCol w:w="6281"/>
      </w:tblGrid>
      <w:tr w:rsidR="003760AD" w14:paraId="7F6D3CE3" w14:textId="77777777" w:rsidTr="00044A45">
        <w:tc>
          <w:tcPr>
            <w:tcW w:w="1843" w:type="dxa"/>
            <w:shd w:val="clear" w:color="auto" w:fill="8DC640"/>
          </w:tcPr>
          <w:p w14:paraId="67AC4730" w14:textId="77777777" w:rsidR="003760AD" w:rsidRPr="00EA01DF" w:rsidRDefault="003760AD" w:rsidP="00044A45">
            <w:pPr>
              <w:jc w:val="center"/>
              <w:textAlignment w:val="center"/>
              <w:rPr>
                <w:rFonts w:eastAsia="Times New Roman" w:cs="Calibri"/>
                <w:szCs w:val="20"/>
                <w:lang w:eastAsia="fr-CA"/>
              </w:rPr>
            </w:pPr>
            <w:r>
              <w:rPr>
                <w:rFonts w:eastAsia="Times New Roman" w:cs="Calibri"/>
                <w:szCs w:val="20"/>
                <w:lang w:eastAsia="fr-CA"/>
              </w:rPr>
              <w:t xml:space="preserve">Code de la </w:t>
            </w:r>
            <w:r w:rsidRPr="00EA01DF">
              <w:rPr>
                <w:rFonts w:eastAsia="Times New Roman" w:cs="Calibri"/>
                <w:szCs w:val="20"/>
                <w:lang w:eastAsia="fr-CA"/>
              </w:rPr>
              <w:t>compétence</w:t>
            </w:r>
          </w:p>
        </w:tc>
        <w:tc>
          <w:tcPr>
            <w:tcW w:w="6281" w:type="dxa"/>
            <w:shd w:val="clear" w:color="auto" w:fill="8DC640"/>
          </w:tcPr>
          <w:p w14:paraId="5733F5E5" w14:textId="77777777" w:rsidR="003760AD" w:rsidRPr="00EA01DF" w:rsidRDefault="003760AD" w:rsidP="00044A45">
            <w:pPr>
              <w:jc w:val="center"/>
              <w:textAlignment w:val="center"/>
              <w:rPr>
                <w:rFonts w:eastAsia="Times New Roman" w:cs="Calibri"/>
                <w:szCs w:val="20"/>
                <w:lang w:eastAsia="fr-CA"/>
              </w:rPr>
            </w:pPr>
            <w:r w:rsidRPr="00EA01DF">
              <w:rPr>
                <w:rFonts w:eastAsia="Times New Roman" w:cs="Calibri"/>
                <w:szCs w:val="20"/>
                <w:lang w:eastAsia="fr-CA"/>
              </w:rPr>
              <w:t>Libellé de la compétence</w:t>
            </w:r>
          </w:p>
        </w:tc>
      </w:tr>
      <w:tr w:rsidR="003760AD" w14:paraId="2E62B540" w14:textId="77777777" w:rsidTr="00044A45">
        <w:tc>
          <w:tcPr>
            <w:tcW w:w="1843" w:type="dxa"/>
          </w:tcPr>
          <w:p w14:paraId="1CC5C37B" w14:textId="77777777" w:rsidR="003760AD" w:rsidRPr="004A0601" w:rsidRDefault="003760AD" w:rsidP="00044A45">
            <w:pPr>
              <w:textAlignment w:val="center"/>
              <w:rPr>
                <w:rFonts w:eastAsia="Times New Roman" w:cs="Calibri"/>
                <w:b w:val="0"/>
                <w:bCs/>
                <w:szCs w:val="20"/>
                <w:lang w:eastAsia="fr-CA"/>
              </w:rPr>
            </w:pPr>
            <w:r w:rsidRPr="004A0601">
              <w:rPr>
                <w:rFonts w:asciiTheme="minorHAnsi" w:hAnsiTheme="minorHAnsi" w:cstheme="minorHAnsi"/>
                <w:b w:val="0"/>
                <w:bCs/>
              </w:rPr>
              <w:t xml:space="preserve">054Y </w:t>
            </w:r>
          </w:p>
        </w:tc>
        <w:tc>
          <w:tcPr>
            <w:tcW w:w="6281" w:type="dxa"/>
          </w:tcPr>
          <w:p w14:paraId="69E918A1" w14:textId="77777777" w:rsidR="003760AD" w:rsidRPr="004A0601" w:rsidRDefault="003760AD" w:rsidP="00044A45">
            <w:pPr>
              <w:textAlignment w:val="center"/>
              <w:rPr>
                <w:rFonts w:eastAsia="Times New Roman" w:cs="Calibri"/>
                <w:b w:val="0"/>
                <w:bCs/>
                <w:szCs w:val="20"/>
                <w:lang w:eastAsia="fr-CA"/>
              </w:rPr>
            </w:pPr>
            <w:r w:rsidRPr="004A0601">
              <w:rPr>
                <w:rFonts w:asciiTheme="minorHAnsi" w:hAnsiTheme="minorHAnsi" w:cstheme="minorHAnsi"/>
                <w:b w:val="0"/>
                <w:bCs/>
              </w:rPr>
              <w:t xml:space="preserve">Intégrer la linguistique à l’étude d’une langue. </w:t>
            </w:r>
          </w:p>
        </w:tc>
      </w:tr>
      <w:tr w:rsidR="003760AD" w14:paraId="45488F26" w14:textId="77777777" w:rsidTr="00044A45">
        <w:tc>
          <w:tcPr>
            <w:tcW w:w="1843" w:type="dxa"/>
          </w:tcPr>
          <w:p w14:paraId="1BD02D25" w14:textId="77777777" w:rsidR="003760AD" w:rsidRPr="004A0601" w:rsidRDefault="003760AD" w:rsidP="00044A45">
            <w:pPr>
              <w:textAlignment w:val="center"/>
              <w:rPr>
                <w:rFonts w:eastAsia="Times New Roman" w:cs="Calibri"/>
                <w:b w:val="0"/>
                <w:bCs/>
                <w:szCs w:val="20"/>
                <w:lang w:eastAsia="fr-CA"/>
              </w:rPr>
            </w:pPr>
            <w:r w:rsidRPr="004A0601">
              <w:rPr>
                <w:rFonts w:asciiTheme="minorHAnsi" w:hAnsiTheme="minorHAnsi" w:cstheme="minorHAnsi"/>
                <w:b w:val="0"/>
                <w:bCs/>
              </w:rPr>
              <w:t>054Z</w:t>
            </w:r>
          </w:p>
        </w:tc>
        <w:tc>
          <w:tcPr>
            <w:tcW w:w="6281" w:type="dxa"/>
          </w:tcPr>
          <w:p w14:paraId="1C60B691" w14:textId="77777777" w:rsidR="003760AD" w:rsidRPr="004A0601" w:rsidRDefault="003760AD" w:rsidP="00044A45">
            <w:pPr>
              <w:textAlignment w:val="center"/>
              <w:rPr>
                <w:rFonts w:eastAsia="Times New Roman" w:cs="Calibri"/>
                <w:b w:val="0"/>
                <w:bCs/>
                <w:szCs w:val="20"/>
                <w:lang w:eastAsia="fr-CA"/>
              </w:rPr>
            </w:pPr>
            <w:r w:rsidRPr="004A0601">
              <w:rPr>
                <w:rFonts w:asciiTheme="minorHAnsi" w:eastAsia="Times New Roman" w:hAnsiTheme="minorHAnsi" w:cstheme="minorHAnsi"/>
                <w:b w:val="0"/>
                <w:bCs/>
                <w:lang w:val="fr-FR" w:eastAsia="fr-FR"/>
              </w:rPr>
              <w:t xml:space="preserve">Communiquer en anglais (niveau avancé pour l’utilisateur indépendant) </w:t>
            </w:r>
          </w:p>
        </w:tc>
      </w:tr>
      <w:tr w:rsidR="003760AD" w14:paraId="3A27F879" w14:textId="77777777" w:rsidTr="00044A45">
        <w:tc>
          <w:tcPr>
            <w:tcW w:w="1843" w:type="dxa"/>
          </w:tcPr>
          <w:p w14:paraId="0BA880AC" w14:textId="77777777" w:rsidR="003760AD" w:rsidRPr="004A0601" w:rsidRDefault="003760AD" w:rsidP="00044A45">
            <w:pPr>
              <w:textAlignment w:val="center"/>
              <w:rPr>
                <w:rFonts w:eastAsia="Times New Roman" w:cs="Calibri"/>
                <w:b w:val="0"/>
                <w:bCs/>
                <w:szCs w:val="20"/>
                <w:lang w:eastAsia="fr-CA"/>
              </w:rPr>
            </w:pPr>
            <w:r w:rsidRPr="004A0601">
              <w:rPr>
                <w:rFonts w:asciiTheme="minorHAnsi" w:hAnsiTheme="minorHAnsi" w:cstheme="minorHAnsi"/>
                <w:b w:val="0"/>
                <w:bCs/>
              </w:rPr>
              <w:t xml:space="preserve">0552 </w:t>
            </w:r>
          </w:p>
        </w:tc>
        <w:tc>
          <w:tcPr>
            <w:tcW w:w="6281" w:type="dxa"/>
          </w:tcPr>
          <w:p w14:paraId="5A5CEE1F" w14:textId="77777777" w:rsidR="003760AD" w:rsidRPr="004A0601" w:rsidRDefault="003760AD" w:rsidP="00044A45">
            <w:pPr>
              <w:textAlignment w:val="center"/>
              <w:rPr>
                <w:rFonts w:eastAsia="Times New Roman" w:cs="Calibri"/>
                <w:b w:val="0"/>
                <w:bCs/>
                <w:szCs w:val="20"/>
                <w:lang w:eastAsia="fr-CA"/>
              </w:rPr>
            </w:pPr>
            <w:r w:rsidRPr="004A0601">
              <w:rPr>
                <w:rFonts w:asciiTheme="minorHAnsi" w:eastAsia="Times New Roman" w:hAnsiTheme="minorHAnsi" w:cstheme="minorHAnsi"/>
                <w:b w:val="0"/>
                <w:bCs/>
                <w:lang w:val="fr-FR" w:eastAsia="fr-FR"/>
              </w:rPr>
              <w:t>Communiquer dans une troisième langue (niveau avancé pour l’utilisateur indépendant).</w:t>
            </w:r>
          </w:p>
        </w:tc>
      </w:tr>
    </w:tbl>
    <w:p w14:paraId="3B5AC90C" w14:textId="77777777" w:rsidR="003A68F0" w:rsidRDefault="003A68F0" w:rsidP="00AF2AA0">
      <w:pPr>
        <w:ind w:left="708"/>
        <w:textAlignment w:val="center"/>
        <w:rPr>
          <w:rFonts w:eastAsia="Times New Roman" w:cs="Calibri"/>
          <w:b w:val="0"/>
          <w:bCs/>
          <w:szCs w:val="20"/>
          <w:lang w:eastAsia="fr-CA"/>
        </w:rPr>
      </w:pPr>
    </w:p>
    <w:p w14:paraId="5B47AB23" w14:textId="32F41DFF" w:rsidR="00D65F88" w:rsidRDefault="00D65F88" w:rsidP="00D65F88">
      <w:pPr>
        <w:pStyle w:val="Titre2"/>
        <w:rPr>
          <w:lang w:eastAsia="fr-CA"/>
        </w:rPr>
      </w:pPr>
      <w:bookmarkStart w:id="15" w:name="_Toc222750739"/>
      <w:r>
        <w:rPr>
          <w:lang w:eastAsia="fr-CA"/>
        </w:rPr>
        <w:t xml:space="preserve">Buts de la formation </w:t>
      </w:r>
      <w:r w:rsidR="003A68F0">
        <w:rPr>
          <w:lang w:eastAsia="fr-CA"/>
        </w:rPr>
        <w:t>g</w:t>
      </w:r>
      <w:r>
        <w:rPr>
          <w:lang w:eastAsia="fr-CA"/>
        </w:rPr>
        <w:t>énérale</w:t>
      </w:r>
      <w:bookmarkEnd w:id="15"/>
    </w:p>
    <w:p w14:paraId="129BA8F8" w14:textId="77777777" w:rsidR="00D65F88" w:rsidRPr="00CE0062" w:rsidRDefault="00D65F88" w:rsidP="00D65F88">
      <w:pPr>
        <w:rPr>
          <w:b w:val="0"/>
          <w:bCs/>
          <w:sz w:val="14"/>
          <w:szCs w:val="14"/>
          <w:lang w:eastAsia="fr-CA"/>
        </w:rPr>
      </w:pPr>
    </w:p>
    <w:p w14:paraId="6AB84F4F" w14:textId="77777777" w:rsidR="00D65F88" w:rsidRPr="00D65F88" w:rsidRDefault="00D65F88" w:rsidP="003A68F0">
      <w:pPr>
        <w:ind w:left="576"/>
        <w:textAlignment w:val="center"/>
        <w:rPr>
          <w:rFonts w:eastAsia="Times New Roman" w:cs="Calibri"/>
          <w:b w:val="0"/>
          <w:bCs/>
          <w:szCs w:val="20"/>
          <w:lang w:eastAsia="fr-CA"/>
        </w:rPr>
      </w:pPr>
      <w:r w:rsidRPr="00D65F88">
        <w:rPr>
          <w:rFonts w:eastAsia="Times New Roman" w:cs="Calibri"/>
          <w:b w:val="0"/>
          <w:bCs/>
          <w:szCs w:val="20"/>
          <w:lang w:eastAsia="fr-CA"/>
        </w:rPr>
        <w:t>La formation générale fait partie intégrante de chaque programme d’études et, dans une perspective d’approche programme, elle s’articule à la formation spécifique en favorisant le développement de compétences nécessaires à l’ensemble des programmes d’études. À ce titre, elle contribue au développement des compétences qui définissent le portrait de la personne diplômée de chacun des programmes d’études à travers les cours de la formation générale complémentaire et, de façon particulière, des quatre disciplines suivantes :</w:t>
      </w:r>
    </w:p>
    <w:p w14:paraId="3BC78C13" w14:textId="77777777" w:rsidR="00D65F88" w:rsidRPr="00CE0062" w:rsidRDefault="00D65F88" w:rsidP="00D65F88">
      <w:pPr>
        <w:textAlignment w:val="center"/>
        <w:rPr>
          <w:rFonts w:eastAsia="Times New Roman" w:cs="Calibri"/>
          <w:b w:val="0"/>
          <w:bCs/>
          <w:sz w:val="10"/>
          <w:szCs w:val="10"/>
          <w:lang w:eastAsia="fr-CA"/>
        </w:rPr>
      </w:pPr>
    </w:p>
    <w:p w14:paraId="715590D6" w14:textId="2F010BBB" w:rsidR="00D65F88" w:rsidRPr="003A68F0" w:rsidRDefault="00D65F88" w:rsidP="00BB2C8C">
      <w:pPr>
        <w:pStyle w:val="Paragraphedeliste"/>
        <w:numPr>
          <w:ilvl w:val="0"/>
          <w:numId w:val="4"/>
        </w:numPr>
        <w:spacing w:after="60"/>
        <w:ind w:hanging="357"/>
        <w:contextualSpacing w:val="0"/>
        <w:rPr>
          <w:b w:val="0"/>
          <w:bCs/>
          <w:lang w:eastAsia="fr-CA"/>
        </w:rPr>
      </w:pPr>
      <w:r w:rsidRPr="003A68F0">
        <w:rPr>
          <w:b w:val="0"/>
          <w:bCs/>
          <w:lang w:eastAsia="fr-CA"/>
        </w:rPr>
        <w:t>Français, langue d’enseignement et littérature</w:t>
      </w:r>
      <w:r w:rsidR="003A68F0">
        <w:rPr>
          <w:b w:val="0"/>
          <w:bCs/>
          <w:lang w:eastAsia="fr-CA"/>
        </w:rPr>
        <w:t>.</w:t>
      </w:r>
    </w:p>
    <w:p w14:paraId="7AA25D12" w14:textId="6AC95237" w:rsidR="00D65F88" w:rsidRPr="003A68F0" w:rsidRDefault="00D65F88" w:rsidP="00BB2C8C">
      <w:pPr>
        <w:pStyle w:val="Paragraphedeliste"/>
        <w:numPr>
          <w:ilvl w:val="0"/>
          <w:numId w:val="4"/>
        </w:numPr>
        <w:spacing w:after="60"/>
        <w:ind w:hanging="357"/>
        <w:contextualSpacing w:val="0"/>
        <w:rPr>
          <w:b w:val="0"/>
          <w:bCs/>
          <w:lang w:eastAsia="fr-CA"/>
        </w:rPr>
      </w:pPr>
      <w:r w:rsidRPr="003A68F0">
        <w:rPr>
          <w:b w:val="0"/>
          <w:bCs/>
          <w:lang w:eastAsia="fr-CA"/>
        </w:rPr>
        <w:t>Philosophie</w:t>
      </w:r>
      <w:r w:rsidR="003A68F0">
        <w:rPr>
          <w:b w:val="0"/>
          <w:bCs/>
          <w:lang w:eastAsia="fr-CA"/>
        </w:rPr>
        <w:t>.</w:t>
      </w:r>
    </w:p>
    <w:p w14:paraId="41D97B24" w14:textId="3B95DE8E" w:rsidR="00D65F88" w:rsidRPr="003A68F0" w:rsidRDefault="00D65F88" w:rsidP="00BB2C8C">
      <w:pPr>
        <w:pStyle w:val="Paragraphedeliste"/>
        <w:numPr>
          <w:ilvl w:val="0"/>
          <w:numId w:val="4"/>
        </w:numPr>
        <w:spacing w:after="60"/>
        <w:ind w:hanging="357"/>
        <w:contextualSpacing w:val="0"/>
        <w:rPr>
          <w:b w:val="0"/>
          <w:bCs/>
          <w:lang w:eastAsia="fr-CA"/>
        </w:rPr>
      </w:pPr>
      <w:r w:rsidRPr="003A68F0">
        <w:rPr>
          <w:b w:val="0"/>
          <w:bCs/>
          <w:lang w:eastAsia="fr-CA"/>
        </w:rPr>
        <w:t>Anglais, langue seconde</w:t>
      </w:r>
      <w:r w:rsidR="003A68F0">
        <w:rPr>
          <w:b w:val="0"/>
          <w:bCs/>
          <w:lang w:eastAsia="fr-CA"/>
        </w:rPr>
        <w:t>.</w:t>
      </w:r>
    </w:p>
    <w:p w14:paraId="4F55FACE" w14:textId="77777777" w:rsidR="00D65F88" w:rsidRPr="003A68F0" w:rsidRDefault="00D65F88" w:rsidP="00BB2C8C">
      <w:pPr>
        <w:pStyle w:val="Paragraphedeliste"/>
        <w:numPr>
          <w:ilvl w:val="0"/>
          <w:numId w:val="4"/>
        </w:numPr>
        <w:spacing w:after="60"/>
        <w:ind w:hanging="357"/>
        <w:contextualSpacing w:val="0"/>
        <w:rPr>
          <w:b w:val="0"/>
          <w:bCs/>
          <w:lang w:eastAsia="fr-CA"/>
        </w:rPr>
      </w:pPr>
      <w:r w:rsidRPr="003A68F0">
        <w:rPr>
          <w:b w:val="0"/>
          <w:bCs/>
          <w:lang w:eastAsia="fr-CA"/>
        </w:rPr>
        <w:t>Éducation physique.</w:t>
      </w:r>
    </w:p>
    <w:p w14:paraId="170311E2" w14:textId="77777777" w:rsidR="003A68F0" w:rsidRPr="00CE0062" w:rsidRDefault="003A68F0" w:rsidP="00D65F88">
      <w:pPr>
        <w:textAlignment w:val="center"/>
        <w:rPr>
          <w:rFonts w:eastAsia="Times New Roman" w:cs="Calibri"/>
          <w:b w:val="0"/>
          <w:bCs/>
          <w:sz w:val="10"/>
          <w:szCs w:val="10"/>
          <w:lang w:eastAsia="fr-CA"/>
        </w:rPr>
      </w:pPr>
      <w:bookmarkStart w:id="16" w:name="_Hlk158987974"/>
    </w:p>
    <w:p w14:paraId="58B15C11" w14:textId="7F87C7A5" w:rsidR="00D65F88" w:rsidRDefault="00D65F88" w:rsidP="003A68F0">
      <w:pPr>
        <w:ind w:left="576"/>
        <w:textAlignment w:val="center"/>
        <w:rPr>
          <w:rFonts w:eastAsia="Times New Roman" w:cs="Calibri"/>
          <w:b w:val="0"/>
          <w:bCs/>
          <w:szCs w:val="20"/>
          <w:lang w:eastAsia="fr-CA"/>
        </w:rPr>
      </w:pPr>
      <w:r w:rsidRPr="00D65F88">
        <w:rPr>
          <w:rFonts w:eastAsia="Times New Roman" w:cs="Calibri"/>
          <w:b w:val="0"/>
          <w:bCs/>
          <w:szCs w:val="20"/>
          <w:lang w:eastAsia="fr-CA"/>
        </w:rPr>
        <w:t xml:space="preserve">À la fin de ses études collégiales, grâce aux cours de la formation générale, la personne diplômée saura apprécier des œuvres littéraires, des textes et d’autres productions artistiques issus d’époques et de courants d’idées différents. Elle aura acquis la maîtrise de la langue française, grâce à laquelle elle aura appris à bien communiquer à l'oral comme à l'écrit. Elle aura appris à analyser des œuvres ou des textes philosophiques issus d’époques et de courants d’idées différents. Elle saura faire preuve d'une pensée rationnelle, critique et </w:t>
      </w:r>
      <w:r w:rsidRPr="00D65F88">
        <w:rPr>
          <w:rFonts w:eastAsia="Times New Roman" w:cs="Calibri"/>
          <w:b w:val="0"/>
          <w:bCs/>
          <w:szCs w:val="20"/>
          <w:lang w:eastAsia="fr-CA"/>
        </w:rPr>
        <w:lastRenderedPageBreak/>
        <w:t>éthique. Elle saura maîtriser les règles de base du discours et de l'argumentation. Elle aura acquis une meilleure connaissance de la langue anglaise et aura amélioré sa communication à l’oral comme à l’écrit dans cette langue. Elle aura appris à adopter un mode de vie sain et actif et à reconnaître l'influence du mode de vie sur la pratique de l'activité physique et sportive. Grâce aux cours de la formation générale, la personne étudiante sera capable de faire preuve d’autonomie, de créativité dans sa pensée et ses actions. Elle aura développé des stratégies qui favorisent le retour réflexif sur ses savoirs et son agir. Enfin, par le biais de la formation générale complémentaire, elle aura appris à s'ouvrir à des champs de l'activité humaine autres que son domaine de spécialisation.</w:t>
      </w:r>
    </w:p>
    <w:p w14:paraId="131A4589" w14:textId="5D897503" w:rsidR="00635AB5" w:rsidRPr="008E228F" w:rsidRDefault="002F0CF2" w:rsidP="00927432">
      <w:pPr>
        <w:pStyle w:val="Titre1"/>
        <w:rPr>
          <w:b w:val="0"/>
          <w:bCs/>
          <w:lang w:eastAsia="fr-CA"/>
        </w:rPr>
      </w:pPr>
      <w:bookmarkStart w:id="17" w:name="_Toc222750740"/>
      <w:bookmarkEnd w:id="16"/>
      <w:r>
        <w:rPr>
          <w:caps w:val="0"/>
          <w:lang w:eastAsia="fr-CA"/>
        </w:rPr>
        <w:t>PARTICULARITÉS DU PROGRAMME D’ÉTUDES</w:t>
      </w:r>
      <w:bookmarkEnd w:id="17"/>
    </w:p>
    <w:p w14:paraId="583043C5" w14:textId="77777777" w:rsidR="00EA1C60" w:rsidRDefault="00EA1C60" w:rsidP="0083241E">
      <w:pPr>
        <w:spacing w:before="240"/>
        <w:ind w:left="432"/>
        <w:rPr>
          <w:b w:val="0"/>
          <w:bCs/>
        </w:rPr>
      </w:pPr>
      <w:r w:rsidRPr="00EA1C60">
        <w:rPr>
          <w:b w:val="0"/>
          <w:bCs/>
        </w:rPr>
        <w:t xml:space="preserve">Le programme d’études </w:t>
      </w:r>
      <w:r w:rsidRPr="00EA1C60">
        <w:rPr>
          <w:i/>
          <w:iCs/>
        </w:rPr>
        <w:t>Sciences humaines</w:t>
      </w:r>
      <w:r w:rsidRPr="00EA1C60">
        <w:rPr>
          <w:b w:val="0"/>
          <w:bCs/>
          <w:i/>
          <w:iCs/>
        </w:rPr>
        <w:t xml:space="preserve"> </w:t>
      </w:r>
      <w:r w:rsidRPr="00EA1C60">
        <w:rPr>
          <w:b w:val="0"/>
          <w:bCs/>
        </w:rPr>
        <w:t xml:space="preserve">vise à offrir à l’élève une formation équilibrée comportant une formation générale et une formation scientifique appuyée sur diverses disciplines permettant la compréhension et l’analyse de réalités humaines. Cette formation le rendra apte à poursuivre des études universitaires dans le domaine des sciences humaines, des sciences de l’éducation, des sciences de l’administration, du droit, des sciences sociales ou des sciences psychosociales. </w:t>
      </w:r>
    </w:p>
    <w:p w14:paraId="2BDCE759" w14:textId="69F7882E" w:rsidR="0083241E" w:rsidRPr="004A0601" w:rsidRDefault="0083241E" w:rsidP="0083241E">
      <w:pPr>
        <w:spacing w:before="240"/>
        <w:ind w:left="432"/>
        <w:rPr>
          <w:b w:val="0"/>
          <w:bCs/>
        </w:rPr>
      </w:pPr>
      <w:r w:rsidRPr="004A0601">
        <w:rPr>
          <w:b w:val="0"/>
          <w:bCs/>
        </w:rPr>
        <w:t xml:space="preserve">Le programme d’études </w:t>
      </w:r>
      <w:r w:rsidRPr="00EA1C60">
        <w:rPr>
          <w:i/>
        </w:rPr>
        <w:t>Arts, lettres et communication</w:t>
      </w:r>
      <w:r w:rsidRPr="004A0601">
        <w:rPr>
          <w:b w:val="0"/>
          <w:bCs/>
        </w:rPr>
        <w:t xml:space="preserve"> a pour objectif de donner à l’</w:t>
      </w:r>
      <w:r>
        <w:rPr>
          <w:b w:val="0"/>
          <w:bCs/>
        </w:rPr>
        <w:t>étudiant ou à l’étudiante</w:t>
      </w:r>
      <w:r w:rsidRPr="004A0601">
        <w:rPr>
          <w:b w:val="0"/>
          <w:bCs/>
        </w:rPr>
        <w:t xml:space="preserve"> une formation équilibrée qui comprend une formation culturelle de base et une formation générale. L’ensemble de cette formation lui permettra de poursuivre des études universitaires dans les domaines des arts, des langues, des lettres, des sciences de l’éducation ou des communications.</w:t>
      </w:r>
    </w:p>
    <w:p w14:paraId="54A41866" w14:textId="77777777" w:rsidR="0083241E" w:rsidRPr="004A0601" w:rsidRDefault="0083241E" w:rsidP="0083241E">
      <w:pPr>
        <w:spacing w:before="240"/>
        <w:ind w:left="432"/>
        <w:rPr>
          <w:b w:val="0"/>
          <w:bCs/>
        </w:rPr>
      </w:pPr>
      <w:r w:rsidRPr="004A0601">
        <w:rPr>
          <w:b w:val="0"/>
          <w:bCs/>
        </w:rPr>
        <w:t xml:space="preserve">Pour le domaine des arts, le programme </w:t>
      </w:r>
      <w:r w:rsidRPr="004A0601">
        <w:rPr>
          <w:b w:val="0"/>
          <w:bCs/>
          <w:i/>
        </w:rPr>
        <w:t>Arts, lettres et communication</w:t>
      </w:r>
      <w:r w:rsidRPr="004A0601">
        <w:rPr>
          <w:b w:val="0"/>
          <w:bCs/>
        </w:rPr>
        <w:t xml:space="preserve"> se concentre sur les champs qui ne sont pas couverts par les programmes d’études préuniversitaires </w:t>
      </w:r>
      <w:r w:rsidRPr="004A0601">
        <w:rPr>
          <w:b w:val="0"/>
          <w:bCs/>
          <w:i/>
        </w:rPr>
        <w:t>Musique</w:t>
      </w:r>
      <w:r w:rsidRPr="004A0601">
        <w:rPr>
          <w:b w:val="0"/>
          <w:bCs/>
        </w:rPr>
        <w:t xml:space="preserve">, </w:t>
      </w:r>
      <w:r w:rsidRPr="004A0601">
        <w:rPr>
          <w:b w:val="0"/>
          <w:bCs/>
          <w:i/>
        </w:rPr>
        <w:t>Danse</w:t>
      </w:r>
      <w:r w:rsidRPr="004A0601">
        <w:rPr>
          <w:b w:val="0"/>
          <w:bCs/>
        </w:rPr>
        <w:t xml:space="preserve"> et </w:t>
      </w:r>
      <w:r w:rsidRPr="004A0601">
        <w:rPr>
          <w:b w:val="0"/>
          <w:bCs/>
          <w:i/>
        </w:rPr>
        <w:t>Arts visuels</w:t>
      </w:r>
      <w:r w:rsidRPr="004A0601">
        <w:rPr>
          <w:b w:val="0"/>
          <w:bCs/>
        </w:rPr>
        <w:t>.</w:t>
      </w:r>
    </w:p>
    <w:p w14:paraId="2D8026C2" w14:textId="77777777" w:rsidR="00FD035B" w:rsidRPr="004E795F" w:rsidRDefault="00FD035B" w:rsidP="00FD035B">
      <w:pPr>
        <w:spacing w:after="100"/>
        <w:ind w:left="636"/>
        <w:rPr>
          <w:b w:val="0"/>
          <w:bCs/>
          <w:color w:val="0070C0"/>
        </w:rPr>
      </w:pPr>
    </w:p>
    <w:p w14:paraId="395F041D" w14:textId="77777777" w:rsidR="00C10227" w:rsidRDefault="00C10227" w:rsidP="00730FE9">
      <w:pPr>
        <w:rPr>
          <w:lang w:eastAsia="fr-CA"/>
        </w:rPr>
        <w:sectPr w:rsidR="00C10227" w:rsidSect="00295E8F">
          <w:pgSz w:w="12240" w:h="15840"/>
          <w:pgMar w:top="1701" w:right="1701" w:bottom="1418" w:left="1701" w:header="709" w:footer="397" w:gutter="0"/>
          <w:cols w:space="708"/>
          <w:docGrid w:linePitch="360"/>
        </w:sectPr>
      </w:pPr>
    </w:p>
    <w:p w14:paraId="00B5A04C" w14:textId="3A8D25E0" w:rsidR="008C1215" w:rsidRDefault="002F0CF2" w:rsidP="00941D85">
      <w:pPr>
        <w:pStyle w:val="Titre1"/>
        <w:ind w:left="567" w:hanging="567"/>
        <w:rPr>
          <w:caps w:val="0"/>
          <w:lang w:eastAsia="fr-CA"/>
        </w:rPr>
      </w:pPr>
      <w:bookmarkStart w:id="18" w:name="_Toc222750741"/>
      <w:r>
        <w:rPr>
          <w:caps w:val="0"/>
          <w:lang w:eastAsia="fr-CA"/>
        </w:rPr>
        <w:lastRenderedPageBreak/>
        <w:t>ÉPREUVE SYNTHÈSE DU PROGRAMME D’ÉTUDES</w:t>
      </w:r>
      <w:bookmarkEnd w:id="18"/>
    </w:p>
    <w:p w14:paraId="3AD86724" w14:textId="77777777" w:rsidR="00941D85" w:rsidRPr="00941D85" w:rsidRDefault="00941D85" w:rsidP="00941D85">
      <w:pPr>
        <w:rPr>
          <w:lang w:eastAsia="fr-CA"/>
        </w:rPr>
      </w:pPr>
    </w:p>
    <w:p w14:paraId="1393C144" w14:textId="7ECC511C" w:rsidR="00F34DFD" w:rsidRDefault="008C1215" w:rsidP="008C1215">
      <w:pPr>
        <w:pStyle w:val="Titre2"/>
        <w:rPr>
          <w:lang w:eastAsia="fr-CA"/>
        </w:rPr>
      </w:pPr>
      <w:bookmarkStart w:id="19" w:name="_Toc222750742"/>
      <w:r>
        <w:rPr>
          <w:lang w:eastAsia="fr-CA"/>
        </w:rPr>
        <w:t>Identification du ou des cours</w:t>
      </w:r>
      <w:bookmarkEnd w:id="19"/>
    </w:p>
    <w:p w14:paraId="750A0449" w14:textId="77777777" w:rsidR="00941D85" w:rsidRDefault="00941D85" w:rsidP="00941D85">
      <w:pPr>
        <w:pStyle w:val="TableParagraph"/>
        <w:ind w:left="576"/>
      </w:pPr>
    </w:p>
    <w:p w14:paraId="58B14D89" w14:textId="2C71A20B" w:rsidR="008C1215" w:rsidRDefault="008C1215" w:rsidP="00941D85">
      <w:pPr>
        <w:pStyle w:val="TableParagraph"/>
        <w:ind w:left="576"/>
      </w:pPr>
      <w:r w:rsidRPr="008C1215">
        <w:t xml:space="preserve">L’épreuve synthèse de programme </w:t>
      </w:r>
      <w:r w:rsidR="00866CE0">
        <w:t xml:space="preserve">(ESP) </w:t>
      </w:r>
      <w:r w:rsidRPr="008C1215">
        <w:t>se déroule dans le cours porteur. Ce cours est l’aboutissement du programme d’études et les objectifs ministériels associés décrivent la cible à atteindre à son terme et exploitent les principaux apprentissages faits durant la formation. Ce cours permet ainsi de vérifier le développement de compétences qui caractérisent la formation définie pour le programme.</w:t>
      </w:r>
    </w:p>
    <w:p w14:paraId="6A7A39FB" w14:textId="77777777" w:rsidR="00C10227" w:rsidRDefault="00C10227" w:rsidP="00941D85">
      <w:pPr>
        <w:pStyle w:val="TableParagraph"/>
        <w:ind w:left="576"/>
      </w:pPr>
    </w:p>
    <w:p w14:paraId="5B1805CF" w14:textId="22249D4B" w:rsidR="00C10227" w:rsidRDefault="00C10227" w:rsidP="00C10227">
      <w:pPr>
        <w:pStyle w:val="Titre3"/>
      </w:pPr>
      <w:bookmarkStart w:id="20" w:name="_Toc222750743"/>
      <w:r>
        <w:t>Sciences Humaines</w:t>
      </w:r>
      <w:bookmarkEnd w:id="20"/>
    </w:p>
    <w:p w14:paraId="29E5436D" w14:textId="77777777" w:rsidR="00A34BFA" w:rsidRDefault="00A34BFA" w:rsidP="00941D85">
      <w:pPr>
        <w:pStyle w:val="TableParagraph"/>
        <w:ind w:left="576"/>
      </w:pPr>
    </w:p>
    <w:tbl>
      <w:tblPr>
        <w:tblStyle w:val="Grilledutableau"/>
        <w:tblW w:w="8505" w:type="dxa"/>
        <w:tblInd w:w="421" w:type="dxa"/>
        <w:shd w:val="clear" w:color="auto" w:fill="D9D9D9" w:themeFill="background1" w:themeFillShade="D9"/>
        <w:tblLayout w:type="fixed"/>
        <w:tblLook w:val="04A0" w:firstRow="1" w:lastRow="0" w:firstColumn="1" w:lastColumn="0" w:noHBand="0" w:noVBand="1"/>
      </w:tblPr>
      <w:tblGrid>
        <w:gridCol w:w="850"/>
        <w:gridCol w:w="1418"/>
        <w:gridCol w:w="6237"/>
      </w:tblGrid>
      <w:tr w:rsidR="00A34BFA" w:rsidRPr="004E2A97" w14:paraId="57B40001" w14:textId="77777777" w:rsidTr="00A34BFA">
        <w:trPr>
          <w:trHeight w:val="211"/>
        </w:trPr>
        <w:tc>
          <w:tcPr>
            <w:tcW w:w="2268" w:type="dxa"/>
            <w:gridSpan w:val="2"/>
            <w:tcBorders>
              <w:right w:val="nil"/>
            </w:tcBorders>
            <w:shd w:val="clear" w:color="auto" w:fill="D9D9D9" w:themeFill="background1" w:themeFillShade="D9"/>
          </w:tcPr>
          <w:p w14:paraId="6726CACF" w14:textId="5972C387" w:rsidR="00A34BFA" w:rsidRPr="00A34BFA" w:rsidRDefault="00A34BFA" w:rsidP="00CC6950">
            <w:pPr>
              <w:spacing w:before="60" w:after="60"/>
              <w:rPr>
                <w:b w:val="0"/>
                <w:bCs/>
              </w:rPr>
            </w:pPr>
            <w:r w:rsidRPr="00A34BFA">
              <w:rPr>
                <w:b w:val="0"/>
                <w:bCs/>
              </w:rPr>
              <w:t>Nom du cours porteur</w:t>
            </w:r>
            <w:r w:rsidR="00C10227">
              <w:rPr>
                <w:b w:val="0"/>
                <w:bCs/>
              </w:rPr>
              <w:t xml:space="preserve"> : </w:t>
            </w:r>
          </w:p>
        </w:tc>
        <w:tc>
          <w:tcPr>
            <w:tcW w:w="6237" w:type="dxa"/>
            <w:tcBorders>
              <w:left w:val="nil"/>
            </w:tcBorders>
            <w:shd w:val="clear" w:color="auto" w:fill="D9D9D9" w:themeFill="background1" w:themeFillShade="D9"/>
          </w:tcPr>
          <w:p w14:paraId="563F5BDD" w14:textId="01D7DCDD" w:rsidR="00A34BFA" w:rsidRPr="00C10227" w:rsidRDefault="00C10227" w:rsidP="00CC6950">
            <w:pPr>
              <w:spacing w:before="60" w:after="60"/>
              <w:rPr>
                <w:rFonts w:asciiTheme="minorHAnsi" w:hAnsiTheme="minorHAnsi" w:cstheme="minorHAnsi"/>
                <w:b w:val="0"/>
                <w:bCs/>
                <w:i/>
                <w:iCs/>
              </w:rPr>
            </w:pPr>
            <w:r w:rsidRPr="00C10227">
              <w:rPr>
                <w:rFonts w:asciiTheme="minorHAnsi" w:hAnsiTheme="minorHAnsi" w:cstheme="minorHAnsi"/>
                <w:b w:val="0"/>
                <w:bCs/>
                <w:i/>
                <w:iCs/>
              </w:rPr>
              <w:t>Démarche d'intégration des acquis en sciences humaines (DIASH)</w:t>
            </w:r>
          </w:p>
        </w:tc>
      </w:tr>
      <w:tr w:rsidR="00A34BFA" w:rsidRPr="004E2A97" w14:paraId="58509BF6" w14:textId="77777777" w:rsidTr="00A34BFA">
        <w:trPr>
          <w:trHeight w:val="210"/>
        </w:trPr>
        <w:tc>
          <w:tcPr>
            <w:tcW w:w="2268" w:type="dxa"/>
            <w:gridSpan w:val="2"/>
            <w:tcBorders>
              <w:right w:val="nil"/>
            </w:tcBorders>
            <w:shd w:val="clear" w:color="auto" w:fill="D9D9D9" w:themeFill="background1" w:themeFillShade="D9"/>
          </w:tcPr>
          <w:p w14:paraId="2F711496" w14:textId="190FFC72" w:rsidR="00A34BFA" w:rsidRPr="00A34BFA" w:rsidRDefault="00A34BFA" w:rsidP="00CC6950">
            <w:pPr>
              <w:spacing w:before="60" w:after="60"/>
              <w:rPr>
                <w:b w:val="0"/>
                <w:bCs/>
              </w:rPr>
            </w:pPr>
            <w:r w:rsidRPr="00A34BFA">
              <w:rPr>
                <w:b w:val="0"/>
                <w:bCs/>
              </w:rPr>
              <w:t>No du cours porteur</w:t>
            </w:r>
            <w:r w:rsidR="00C10227">
              <w:rPr>
                <w:b w:val="0"/>
                <w:bCs/>
              </w:rPr>
              <w:t xml:space="preserve"> : </w:t>
            </w:r>
          </w:p>
        </w:tc>
        <w:tc>
          <w:tcPr>
            <w:tcW w:w="6237" w:type="dxa"/>
            <w:tcBorders>
              <w:left w:val="nil"/>
            </w:tcBorders>
            <w:shd w:val="clear" w:color="auto" w:fill="D9D9D9" w:themeFill="background1" w:themeFillShade="D9"/>
          </w:tcPr>
          <w:p w14:paraId="202F7963" w14:textId="44B3446C" w:rsidR="00A34BFA" w:rsidRPr="00C10227" w:rsidRDefault="00C10227" w:rsidP="00CC6950">
            <w:pPr>
              <w:spacing w:before="60" w:after="60"/>
              <w:rPr>
                <w:rFonts w:asciiTheme="minorHAnsi" w:hAnsiTheme="minorHAnsi" w:cstheme="minorHAnsi"/>
                <w:b w:val="0"/>
                <w:bCs/>
              </w:rPr>
            </w:pPr>
            <w:r w:rsidRPr="00C10227">
              <w:rPr>
                <w:rFonts w:asciiTheme="minorHAnsi" w:hAnsiTheme="minorHAnsi" w:cstheme="minorHAnsi"/>
              </w:rPr>
              <w:t>300-403-EM</w:t>
            </w:r>
          </w:p>
        </w:tc>
      </w:tr>
      <w:tr w:rsidR="00A34BFA" w:rsidRPr="00A33D23" w14:paraId="5E0F3984" w14:textId="77777777" w:rsidTr="00A34BFA">
        <w:tc>
          <w:tcPr>
            <w:tcW w:w="8505" w:type="dxa"/>
            <w:gridSpan w:val="3"/>
            <w:tcBorders>
              <w:bottom w:val="single" w:sz="4" w:space="0" w:color="000000"/>
            </w:tcBorders>
            <w:shd w:val="clear" w:color="auto" w:fill="D9D9D9" w:themeFill="background1" w:themeFillShade="D9"/>
          </w:tcPr>
          <w:p w14:paraId="277C13C5" w14:textId="1F9BC023" w:rsidR="00A34BFA" w:rsidRPr="00A33D23" w:rsidRDefault="00A34BFA" w:rsidP="00CC6950">
            <w:pPr>
              <w:spacing w:before="60" w:after="60"/>
              <w:rPr>
                <w:b w:val="0"/>
              </w:rPr>
            </w:pPr>
            <w:r w:rsidRPr="00A33D23">
              <w:t>Objectif ministériel du cours porteur</w:t>
            </w:r>
          </w:p>
        </w:tc>
      </w:tr>
      <w:tr w:rsidR="00A34BFA" w:rsidRPr="004E2A97" w14:paraId="4BECF8C1" w14:textId="77777777" w:rsidTr="00A34BFA">
        <w:tc>
          <w:tcPr>
            <w:tcW w:w="850" w:type="dxa"/>
            <w:tcBorders>
              <w:right w:val="nil"/>
            </w:tcBorders>
            <w:shd w:val="clear" w:color="auto" w:fill="D9D9D9" w:themeFill="background1" w:themeFillShade="D9"/>
          </w:tcPr>
          <w:p w14:paraId="091E6BB3" w14:textId="40FC3E43" w:rsidR="00A34BFA" w:rsidRPr="00C10227" w:rsidRDefault="00C10227" w:rsidP="00CC6950">
            <w:pPr>
              <w:spacing w:before="60" w:after="60"/>
              <w:rPr>
                <w:b w:val="0"/>
                <w:bCs/>
              </w:rPr>
            </w:pPr>
            <w:r w:rsidRPr="00C10227">
              <w:rPr>
                <w:b w:val="0"/>
                <w:bCs/>
                <w:spacing w:val="-4"/>
                <w:sz w:val="20"/>
              </w:rPr>
              <w:t>0ME4</w:t>
            </w:r>
          </w:p>
        </w:tc>
        <w:tc>
          <w:tcPr>
            <w:tcW w:w="7655" w:type="dxa"/>
            <w:gridSpan w:val="2"/>
            <w:tcBorders>
              <w:left w:val="nil"/>
            </w:tcBorders>
            <w:shd w:val="clear" w:color="auto" w:fill="D9D9D9" w:themeFill="background1" w:themeFillShade="D9"/>
          </w:tcPr>
          <w:p w14:paraId="6F167755" w14:textId="72314CD7" w:rsidR="00A34BFA" w:rsidRPr="00C10227" w:rsidRDefault="00C10227" w:rsidP="00CC6950">
            <w:pPr>
              <w:spacing w:before="60" w:after="60"/>
              <w:rPr>
                <w:b w:val="0"/>
                <w:bCs/>
              </w:rPr>
            </w:pPr>
            <w:r w:rsidRPr="00C10227">
              <w:rPr>
                <w:b w:val="0"/>
                <w:bCs/>
                <w:sz w:val="20"/>
              </w:rPr>
              <w:t>Démontrer</w:t>
            </w:r>
            <w:r w:rsidRPr="00C10227">
              <w:rPr>
                <w:b w:val="0"/>
                <w:bCs/>
                <w:spacing w:val="-6"/>
                <w:sz w:val="20"/>
              </w:rPr>
              <w:t xml:space="preserve"> </w:t>
            </w:r>
            <w:r w:rsidRPr="00C10227">
              <w:rPr>
                <w:b w:val="0"/>
                <w:bCs/>
                <w:sz w:val="20"/>
              </w:rPr>
              <w:t>l’intégration</w:t>
            </w:r>
            <w:r w:rsidRPr="00C10227">
              <w:rPr>
                <w:b w:val="0"/>
                <w:bCs/>
                <w:spacing w:val="-6"/>
                <w:sz w:val="20"/>
              </w:rPr>
              <w:t xml:space="preserve"> </w:t>
            </w:r>
            <w:r w:rsidRPr="00C10227">
              <w:rPr>
                <w:b w:val="0"/>
                <w:bCs/>
                <w:sz w:val="20"/>
              </w:rPr>
              <w:t>de</w:t>
            </w:r>
            <w:r w:rsidRPr="00C10227">
              <w:rPr>
                <w:b w:val="0"/>
                <w:bCs/>
                <w:spacing w:val="-6"/>
                <w:sz w:val="20"/>
              </w:rPr>
              <w:t xml:space="preserve"> </w:t>
            </w:r>
            <w:r w:rsidRPr="00C10227">
              <w:rPr>
                <w:b w:val="0"/>
                <w:bCs/>
                <w:sz w:val="20"/>
              </w:rPr>
              <w:t>ses</w:t>
            </w:r>
            <w:r w:rsidRPr="00C10227">
              <w:rPr>
                <w:b w:val="0"/>
                <w:bCs/>
                <w:spacing w:val="-7"/>
                <w:sz w:val="20"/>
              </w:rPr>
              <w:t xml:space="preserve"> </w:t>
            </w:r>
            <w:r w:rsidRPr="00C10227">
              <w:rPr>
                <w:b w:val="0"/>
                <w:bCs/>
                <w:sz w:val="20"/>
              </w:rPr>
              <w:t>acquis</w:t>
            </w:r>
            <w:r w:rsidRPr="00C10227">
              <w:rPr>
                <w:b w:val="0"/>
                <w:bCs/>
                <w:spacing w:val="-6"/>
                <w:sz w:val="20"/>
              </w:rPr>
              <w:t xml:space="preserve"> </w:t>
            </w:r>
            <w:r w:rsidRPr="00C10227">
              <w:rPr>
                <w:b w:val="0"/>
                <w:bCs/>
                <w:sz w:val="20"/>
              </w:rPr>
              <w:t>en</w:t>
            </w:r>
            <w:r w:rsidRPr="00C10227">
              <w:rPr>
                <w:b w:val="0"/>
                <w:bCs/>
                <w:spacing w:val="-6"/>
                <w:sz w:val="20"/>
              </w:rPr>
              <w:t xml:space="preserve"> </w:t>
            </w:r>
            <w:r w:rsidRPr="00C10227">
              <w:rPr>
                <w:b w:val="0"/>
                <w:bCs/>
                <w:sz w:val="20"/>
              </w:rPr>
              <w:t>sciences</w:t>
            </w:r>
            <w:r w:rsidRPr="00C10227">
              <w:rPr>
                <w:b w:val="0"/>
                <w:bCs/>
                <w:spacing w:val="-7"/>
                <w:sz w:val="20"/>
              </w:rPr>
              <w:t xml:space="preserve"> </w:t>
            </w:r>
            <w:r w:rsidRPr="00C10227">
              <w:rPr>
                <w:b w:val="0"/>
                <w:bCs/>
                <w:spacing w:val="-2"/>
                <w:sz w:val="20"/>
              </w:rPr>
              <w:t>humaines.</w:t>
            </w:r>
          </w:p>
        </w:tc>
      </w:tr>
    </w:tbl>
    <w:p w14:paraId="6E2A485B" w14:textId="77777777" w:rsidR="00A34BFA" w:rsidRDefault="00A34BFA" w:rsidP="00941D85">
      <w:pPr>
        <w:pStyle w:val="TableParagraph"/>
        <w:ind w:left="576"/>
        <w:rPr>
          <w:caps/>
        </w:rPr>
      </w:pPr>
    </w:p>
    <w:p w14:paraId="0440BF2F" w14:textId="432DA167" w:rsidR="00C10227" w:rsidRDefault="00C10227" w:rsidP="00C10227">
      <w:pPr>
        <w:pStyle w:val="Titre3"/>
      </w:pPr>
      <w:bookmarkStart w:id="21" w:name="_Toc222750744"/>
      <w:r>
        <w:t>Arts, lettres et communication-Option Langues</w:t>
      </w:r>
      <w:bookmarkEnd w:id="21"/>
    </w:p>
    <w:p w14:paraId="1866EC28" w14:textId="77777777" w:rsidR="00C10227" w:rsidRDefault="00C10227" w:rsidP="00C10227"/>
    <w:tbl>
      <w:tblPr>
        <w:tblStyle w:val="Grilledutableau"/>
        <w:tblW w:w="8505" w:type="dxa"/>
        <w:tblInd w:w="421" w:type="dxa"/>
        <w:shd w:val="clear" w:color="auto" w:fill="D9D9D9" w:themeFill="background1" w:themeFillShade="D9"/>
        <w:tblLayout w:type="fixed"/>
        <w:tblLook w:val="04A0" w:firstRow="1" w:lastRow="0" w:firstColumn="1" w:lastColumn="0" w:noHBand="0" w:noVBand="1"/>
      </w:tblPr>
      <w:tblGrid>
        <w:gridCol w:w="850"/>
        <w:gridCol w:w="1418"/>
        <w:gridCol w:w="6237"/>
      </w:tblGrid>
      <w:tr w:rsidR="00C10227" w:rsidRPr="004E2A97" w14:paraId="403F051A" w14:textId="77777777" w:rsidTr="00044A45">
        <w:trPr>
          <w:trHeight w:val="211"/>
        </w:trPr>
        <w:tc>
          <w:tcPr>
            <w:tcW w:w="2268" w:type="dxa"/>
            <w:gridSpan w:val="2"/>
            <w:tcBorders>
              <w:right w:val="nil"/>
            </w:tcBorders>
            <w:shd w:val="clear" w:color="auto" w:fill="D9D9D9" w:themeFill="background1" w:themeFillShade="D9"/>
          </w:tcPr>
          <w:p w14:paraId="71FE81BD" w14:textId="77777777" w:rsidR="00C10227" w:rsidRPr="00A34BFA" w:rsidRDefault="00C10227" w:rsidP="00044A45">
            <w:pPr>
              <w:spacing w:before="60" w:after="60"/>
              <w:rPr>
                <w:b w:val="0"/>
                <w:bCs/>
              </w:rPr>
            </w:pPr>
            <w:r w:rsidRPr="00A34BFA">
              <w:rPr>
                <w:b w:val="0"/>
                <w:bCs/>
              </w:rPr>
              <w:t xml:space="preserve">Nom du cours porteur </w:t>
            </w:r>
          </w:p>
        </w:tc>
        <w:tc>
          <w:tcPr>
            <w:tcW w:w="6237" w:type="dxa"/>
            <w:tcBorders>
              <w:left w:val="nil"/>
            </w:tcBorders>
            <w:shd w:val="clear" w:color="auto" w:fill="D9D9D9" w:themeFill="background1" w:themeFillShade="D9"/>
          </w:tcPr>
          <w:p w14:paraId="4BC42EAA" w14:textId="77777777" w:rsidR="00C10227" w:rsidRPr="00C10227" w:rsidRDefault="00C10227" w:rsidP="00044A45">
            <w:pPr>
              <w:spacing w:before="60" w:after="60"/>
              <w:rPr>
                <w:b w:val="0"/>
                <w:bCs/>
                <w:i/>
                <w:iCs/>
              </w:rPr>
            </w:pPr>
            <w:r w:rsidRPr="00C10227">
              <w:rPr>
                <w:b w:val="0"/>
                <w:bCs/>
                <w:i/>
                <w:iCs/>
              </w:rPr>
              <w:t>Projet intégré de création et recherche en langues</w:t>
            </w:r>
          </w:p>
        </w:tc>
      </w:tr>
      <w:tr w:rsidR="00C10227" w:rsidRPr="004E2A97" w14:paraId="2620276D" w14:textId="77777777" w:rsidTr="00044A45">
        <w:trPr>
          <w:trHeight w:val="210"/>
        </w:trPr>
        <w:tc>
          <w:tcPr>
            <w:tcW w:w="2268" w:type="dxa"/>
            <w:gridSpan w:val="2"/>
            <w:tcBorders>
              <w:right w:val="nil"/>
            </w:tcBorders>
            <w:shd w:val="clear" w:color="auto" w:fill="D9D9D9" w:themeFill="background1" w:themeFillShade="D9"/>
          </w:tcPr>
          <w:p w14:paraId="4CB38C03" w14:textId="77777777" w:rsidR="00C10227" w:rsidRPr="00A34BFA" w:rsidRDefault="00C10227" w:rsidP="00044A45">
            <w:pPr>
              <w:spacing w:before="60" w:after="60"/>
              <w:rPr>
                <w:b w:val="0"/>
                <w:bCs/>
              </w:rPr>
            </w:pPr>
            <w:r w:rsidRPr="00A34BFA">
              <w:rPr>
                <w:b w:val="0"/>
                <w:bCs/>
              </w:rPr>
              <w:t>No du cours porteur</w:t>
            </w:r>
          </w:p>
        </w:tc>
        <w:tc>
          <w:tcPr>
            <w:tcW w:w="6237" w:type="dxa"/>
            <w:tcBorders>
              <w:left w:val="nil"/>
            </w:tcBorders>
            <w:shd w:val="clear" w:color="auto" w:fill="D9D9D9" w:themeFill="background1" w:themeFillShade="D9"/>
          </w:tcPr>
          <w:p w14:paraId="1F0F3991" w14:textId="77777777" w:rsidR="00C10227" w:rsidRPr="00A0555A" w:rsidRDefault="00C10227" w:rsidP="00044A45">
            <w:pPr>
              <w:spacing w:before="60" w:after="60"/>
              <w:rPr>
                <w:b w:val="0"/>
                <w:bCs/>
              </w:rPr>
            </w:pPr>
            <w:r w:rsidRPr="00A0555A">
              <w:rPr>
                <w:b w:val="0"/>
                <w:bCs/>
              </w:rPr>
              <w:t>604-424-EM</w:t>
            </w:r>
          </w:p>
        </w:tc>
      </w:tr>
      <w:tr w:rsidR="00C10227" w:rsidRPr="00A33D23" w14:paraId="09CA8544" w14:textId="77777777" w:rsidTr="00044A45">
        <w:tc>
          <w:tcPr>
            <w:tcW w:w="8505" w:type="dxa"/>
            <w:gridSpan w:val="3"/>
            <w:tcBorders>
              <w:bottom w:val="single" w:sz="4" w:space="0" w:color="000000"/>
            </w:tcBorders>
            <w:shd w:val="clear" w:color="auto" w:fill="D9D9D9" w:themeFill="background1" w:themeFillShade="D9"/>
          </w:tcPr>
          <w:p w14:paraId="3A953978" w14:textId="77777777" w:rsidR="00C10227" w:rsidRPr="00A33D23" w:rsidRDefault="00C10227" w:rsidP="00044A45">
            <w:pPr>
              <w:spacing w:before="60" w:after="60"/>
              <w:rPr>
                <w:b w:val="0"/>
              </w:rPr>
            </w:pPr>
            <w:r w:rsidRPr="00A33D23">
              <w:t>Objectif</w:t>
            </w:r>
            <w:r>
              <w:t>(</w:t>
            </w:r>
            <w:r w:rsidRPr="00A33D23">
              <w:t>s</w:t>
            </w:r>
            <w:r>
              <w:t>)</w:t>
            </w:r>
            <w:r w:rsidRPr="00A33D23">
              <w:t xml:space="preserve"> ministériel</w:t>
            </w:r>
            <w:r>
              <w:t>(</w:t>
            </w:r>
            <w:r w:rsidRPr="00A33D23">
              <w:t>s</w:t>
            </w:r>
            <w:r>
              <w:t>)</w:t>
            </w:r>
            <w:r w:rsidRPr="00A33D23">
              <w:t xml:space="preserve"> du cours porteur</w:t>
            </w:r>
          </w:p>
        </w:tc>
      </w:tr>
      <w:tr w:rsidR="00C10227" w:rsidRPr="004E2A97" w14:paraId="2D3409C7" w14:textId="77777777" w:rsidTr="00044A45">
        <w:tc>
          <w:tcPr>
            <w:tcW w:w="850" w:type="dxa"/>
            <w:tcBorders>
              <w:right w:val="nil"/>
            </w:tcBorders>
            <w:shd w:val="clear" w:color="auto" w:fill="D9D9D9" w:themeFill="background1" w:themeFillShade="D9"/>
          </w:tcPr>
          <w:p w14:paraId="39673EEC" w14:textId="77777777" w:rsidR="00C10227" w:rsidRPr="00A34BFA" w:rsidRDefault="00C10227" w:rsidP="00044A45">
            <w:pPr>
              <w:spacing w:before="60" w:after="60"/>
              <w:rPr>
                <w:b w:val="0"/>
                <w:bCs/>
              </w:rPr>
            </w:pPr>
            <w:r>
              <w:rPr>
                <w:b w:val="0"/>
                <w:bCs/>
              </w:rPr>
              <w:t>054U</w:t>
            </w:r>
          </w:p>
        </w:tc>
        <w:tc>
          <w:tcPr>
            <w:tcW w:w="7655" w:type="dxa"/>
            <w:gridSpan w:val="2"/>
            <w:tcBorders>
              <w:left w:val="nil"/>
            </w:tcBorders>
            <w:shd w:val="clear" w:color="auto" w:fill="D9D9D9" w:themeFill="background1" w:themeFillShade="D9"/>
          </w:tcPr>
          <w:p w14:paraId="48E5A692" w14:textId="77777777" w:rsidR="00C10227" w:rsidRPr="00A34BFA" w:rsidRDefault="00C10227" w:rsidP="00044A45">
            <w:pPr>
              <w:spacing w:before="60" w:after="60"/>
              <w:rPr>
                <w:b w:val="0"/>
                <w:bCs/>
              </w:rPr>
            </w:pPr>
            <w:r w:rsidRPr="002623F1">
              <w:rPr>
                <w:b w:val="0"/>
                <w:bCs/>
              </w:rPr>
              <w:t>Démontrer l’intégration personnelle d’acquis en arts, lettres et communication</w:t>
            </w:r>
            <w:r w:rsidRPr="00F0515D">
              <w:t>.</w:t>
            </w:r>
          </w:p>
        </w:tc>
      </w:tr>
      <w:tr w:rsidR="00C10227" w:rsidRPr="00A0555A" w14:paraId="6427F26D" w14:textId="77777777" w:rsidTr="00044A45">
        <w:tc>
          <w:tcPr>
            <w:tcW w:w="850" w:type="dxa"/>
            <w:tcBorders>
              <w:right w:val="nil"/>
            </w:tcBorders>
            <w:shd w:val="clear" w:color="auto" w:fill="D9D9D9" w:themeFill="background1" w:themeFillShade="D9"/>
          </w:tcPr>
          <w:p w14:paraId="4067EFDC" w14:textId="77777777" w:rsidR="00C10227" w:rsidRPr="00A0555A" w:rsidRDefault="00C10227" w:rsidP="00044A45">
            <w:pPr>
              <w:spacing w:before="60" w:after="60"/>
              <w:rPr>
                <w:b w:val="0"/>
                <w:bCs/>
              </w:rPr>
            </w:pPr>
            <w:r w:rsidRPr="00A0555A">
              <w:rPr>
                <w:b w:val="0"/>
                <w:bCs/>
              </w:rPr>
              <w:t>054Z</w:t>
            </w:r>
          </w:p>
        </w:tc>
        <w:tc>
          <w:tcPr>
            <w:tcW w:w="7655" w:type="dxa"/>
            <w:gridSpan w:val="2"/>
            <w:tcBorders>
              <w:left w:val="nil"/>
            </w:tcBorders>
            <w:shd w:val="clear" w:color="auto" w:fill="D9D9D9" w:themeFill="background1" w:themeFillShade="D9"/>
          </w:tcPr>
          <w:p w14:paraId="6E699938" w14:textId="77777777" w:rsidR="00C10227" w:rsidRPr="00A0555A" w:rsidRDefault="00C10227" w:rsidP="00044A45">
            <w:pPr>
              <w:spacing w:before="60" w:after="60"/>
              <w:rPr>
                <w:b w:val="0"/>
                <w:bCs/>
              </w:rPr>
            </w:pPr>
            <w:r w:rsidRPr="00A0555A">
              <w:rPr>
                <w:b w:val="0"/>
                <w:bCs/>
              </w:rPr>
              <w:t>Communiquer en anglais (niveau avancé pour l’utilisateur indépendant).</w:t>
            </w:r>
          </w:p>
        </w:tc>
      </w:tr>
    </w:tbl>
    <w:p w14:paraId="716BA798" w14:textId="77777777" w:rsidR="00C10227" w:rsidRPr="00C10227" w:rsidRDefault="00C10227" w:rsidP="00C10227"/>
    <w:p w14:paraId="6C9A8424" w14:textId="5FA2C3A5" w:rsidR="008C1215" w:rsidRDefault="00871CDA" w:rsidP="00871CDA">
      <w:pPr>
        <w:pStyle w:val="Titre2"/>
        <w:rPr>
          <w:lang w:val="fr-FR" w:eastAsia="fr-CA"/>
        </w:rPr>
      </w:pPr>
      <w:bookmarkStart w:id="22" w:name="_Toc222750745"/>
      <w:r>
        <w:rPr>
          <w:lang w:eastAsia="fr-CA"/>
        </w:rPr>
        <w:t>C</w:t>
      </w:r>
      <w:r w:rsidRPr="00871CDA">
        <w:rPr>
          <w:lang w:eastAsia="fr-CA"/>
        </w:rPr>
        <w:t>ontexte</w:t>
      </w:r>
      <w:r>
        <w:rPr>
          <w:lang w:val="fr-FR" w:eastAsia="fr-CA"/>
        </w:rPr>
        <w:t xml:space="preserve"> de réalisation</w:t>
      </w:r>
      <w:bookmarkEnd w:id="22"/>
    </w:p>
    <w:p w14:paraId="63C45A33" w14:textId="77777777" w:rsidR="00C10227" w:rsidRPr="00C10227" w:rsidRDefault="00C10227" w:rsidP="00C10227">
      <w:pPr>
        <w:rPr>
          <w:lang w:val="fr-FR" w:eastAsia="fr-CA"/>
        </w:rPr>
      </w:pPr>
    </w:p>
    <w:p w14:paraId="3C438DB8" w14:textId="77777777" w:rsidR="00432575" w:rsidRDefault="00432575" w:rsidP="00432575">
      <w:pPr>
        <w:pStyle w:val="Titre3"/>
      </w:pPr>
      <w:bookmarkStart w:id="23" w:name="_Toc222750746"/>
      <w:r>
        <w:t>Sciences Humaines</w:t>
      </w:r>
      <w:bookmarkEnd w:id="23"/>
    </w:p>
    <w:p w14:paraId="5B32058E" w14:textId="77777777" w:rsidR="00432575" w:rsidRDefault="00432575" w:rsidP="00432575"/>
    <w:p w14:paraId="28F10AC1" w14:textId="77777777" w:rsidR="00432575" w:rsidRDefault="00432575" w:rsidP="00432575">
      <w:pPr>
        <w:ind w:left="709" w:right="247"/>
        <w:rPr>
          <w:rFonts w:asciiTheme="minorHAnsi" w:hAnsiTheme="minorHAnsi" w:cstheme="minorHAnsi"/>
          <w:b w:val="0"/>
          <w:bCs/>
        </w:rPr>
      </w:pPr>
      <w:r w:rsidRPr="00432575">
        <w:rPr>
          <w:rFonts w:asciiTheme="minorHAnsi" w:hAnsiTheme="minorHAnsi" w:cstheme="minorHAnsi"/>
          <w:b w:val="0"/>
          <w:bCs/>
        </w:rPr>
        <w:t>Vous devez franchir toutes les étapes de la réalisation d’un projet depuis la définition de la problématique jusqu’à la diffusion d’un rapport, en passant par l’analyse d’une partie de la problématique, la planification, la réalisation et l’évaluation.</w:t>
      </w:r>
    </w:p>
    <w:p w14:paraId="653D651C" w14:textId="77777777" w:rsidR="00432575" w:rsidRPr="00432575" w:rsidRDefault="00432575" w:rsidP="00432575">
      <w:pPr>
        <w:ind w:left="709" w:right="247"/>
        <w:rPr>
          <w:rFonts w:asciiTheme="minorHAnsi" w:hAnsiTheme="minorHAnsi" w:cstheme="minorHAnsi"/>
          <w:b w:val="0"/>
          <w:bCs/>
        </w:rPr>
      </w:pPr>
    </w:p>
    <w:p w14:paraId="593030B0" w14:textId="77777777" w:rsidR="00432575" w:rsidRPr="00432575" w:rsidRDefault="00432575" w:rsidP="00432575">
      <w:pPr>
        <w:pStyle w:val="Paragraphedeliste"/>
        <w:widowControl w:val="0"/>
        <w:numPr>
          <w:ilvl w:val="2"/>
          <w:numId w:val="9"/>
        </w:numPr>
        <w:tabs>
          <w:tab w:val="left" w:pos="1384"/>
        </w:tabs>
        <w:autoSpaceDE w:val="0"/>
        <w:autoSpaceDN w:val="0"/>
        <w:ind w:left="1379"/>
        <w:contextualSpacing w:val="0"/>
        <w:rPr>
          <w:rFonts w:asciiTheme="minorHAnsi" w:hAnsiTheme="minorHAnsi" w:cstheme="minorHAnsi"/>
          <w:b w:val="0"/>
          <w:bCs/>
        </w:rPr>
      </w:pPr>
      <w:r w:rsidRPr="00432575">
        <w:rPr>
          <w:rFonts w:asciiTheme="minorHAnsi" w:hAnsiTheme="minorHAnsi" w:cstheme="minorHAnsi"/>
          <w:b w:val="0"/>
          <w:bCs/>
        </w:rPr>
        <w:t>À partir d’un sujet identifié par la personne enseignante ou choisi par l’étudiant ou l’étudiante.</w:t>
      </w:r>
    </w:p>
    <w:p w14:paraId="28C8A788" w14:textId="77777777" w:rsidR="00432575" w:rsidRPr="00432575" w:rsidRDefault="00432575" w:rsidP="00432575">
      <w:pPr>
        <w:pStyle w:val="Paragraphedeliste"/>
        <w:widowControl w:val="0"/>
        <w:numPr>
          <w:ilvl w:val="2"/>
          <w:numId w:val="9"/>
        </w:numPr>
        <w:tabs>
          <w:tab w:val="left" w:pos="1384"/>
        </w:tabs>
        <w:autoSpaceDE w:val="0"/>
        <w:autoSpaceDN w:val="0"/>
        <w:spacing w:before="39"/>
        <w:ind w:left="1379" w:hanging="361"/>
        <w:contextualSpacing w:val="0"/>
        <w:rPr>
          <w:rFonts w:asciiTheme="minorHAnsi" w:hAnsiTheme="minorHAnsi" w:cstheme="minorHAnsi"/>
          <w:b w:val="0"/>
          <w:bCs/>
        </w:rPr>
      </w:pPr>
      <w:r w:rsidRPr="00432575">
        <w:rPr>
          <w:rFonts w:asciiTheme="minorHAnsi" w:hAnsiTheme="minorHAnsi" w:cstheme="minorHAnsi"/>
          <w:b w:val="0"/>
          <w:bCs/>
        </w:rPr>
        <w:t>Une partie sera réalisée en équipe.</w:t>
      </w:r>
    </w:p>
    <w:p w14:paraId="34CFCCD8" w14:textId="77777777" w:rsidR="00432575" w:rsidRPr="00432575" w:rsidRDefault="00432575" w:rsidP="00432575">
      <w:pPr>
        <w:pStyle w:val="Paragraphedeliste"/>
        <w:widowControl w:val="0"/>
        <w:numPr>
          <w:ilvl w:val="2"/>
          <w:numId w:val="9"/>
        </w:numPr>
        <w:tabs>
          <w:tab w:val="left" w:pos="1384"/>
        </w:tabs>
        <w:autoSpaceDE w:val="0"/>
        <w:autoSpaceDN w:val="0"/>
        <w:spacing w:before="41"/>
        <w:ind w:left="1379" w:hanging="361"/>
        <w:contextualSpacing w:val="0"/>
        <w:rPr>
          <w:rFonts w:asciiTheme="minorHAnsi" w:hAnsiTheme="minorHAnsi" w:cstheme="minorHAnsi"/>
          <w:b w:val="0"/>
          <w:bCs/>
        </w:rPr>
      </w:pPr>
      <w:r w:rsidRPr="00432575">
        <w:rPr>
          <w:rFonts w:asciiTheme="minorHAnsi" w:hAnsiTheme="minorHAnsi" w:cstheme="minorHAnsi"/>
          <w:b w:val="0"/>
          <w:bCs/>
        </w:rPr>
        <w:t>Une partie doit se réaliser individuellement.</w:t>
      </w:r>
    </w:p>
    <w:p w14:paraId="22F25C67" w14:textId="77777777" w:rsidR="00432575" w:rsidRPr="00432575" w:rsidRDefault="00432575" w:rsidP="00432575">
      <w:pPr>
        <w:pStyle w:val="Paragraphedeliste"/>
        <w:widowControl w:val="0"/>
        <w:numPr>
          <w:ilvl w:val="2"/>
          <w:numId w:val="9"/>
        </w:numPr>
        <w:tabs>
          <w:tab w:val="left" w:pos="1384"/>
        </w:tabs>
        <w:autoSpaceDE w:val="0"/>
        <w:autoSpaceDN w:val="0"/>
        <w:spacing w:before="38"/>
        <w:ind w:left="1379" w:hanging="361"/>
        <w:contextualSpacing w:val="0"/>
        <w:rPr>
          <w:rFonts w:asciiTheme="minorHAnsi" w:hAnsiTheme="minorHAnsi" w:cstheme="minorHAnsi"/>
          <w:b w:val="0"/>
          <w:bCs/>
        </w:rPr>
      </w:pPr>
      <w:r w:rsidRPr="00432575">
        <w:rPr>
          <w:rFonts w:asciiTheme="minorHAnsi" w:hAnsiTheme="minorHAnsi" w:cstheme="minorHAnsi"/>
          <w:b w:val="0"/>
          <w:bCs/>
        </w:rPr>
        <w:t>L’analyse doit se faire à partir de textes provenant d’au moins trois disciplines des sciences humaines.</w:t>
      </w:r>
    </w:p>
    <w:p w14:paraId="46CF9E67" w14:textId="77777777" w:rsidR="00432575" w:rsidRPr="00432575" w:rsidRDefault="00432575" w:rsidP="00432575">
      <w:pPr>
        <w:pStyle w:val="Paragraphedeliste"/>
        <w:widowControl w:val="0"/>
        <w:numPr>
          <w:ilvl w:val="2"/>
          <w:numId w:val="9"/>
        </w:numPr>
        <w:tabs>
          <w:tab w:val="left" w:pos="1384"/>
        </w:tabs>
        <w:autoSpaceDE w:val="0"/>
        <w:autoSpaceDN w:val="0"/>
        <w:spacing w:before="42"/>
        <w:ind w:left="1379" w:hanging="361"/>
        <w:contextualSpacing w:val="0"/>
        <w:rPr>
          <w:rFonts w:asciiTheme="minorHAnsi" w:hAnsiTheme="minorHAnsi" w:cstheme="minorHAnsi"/>
          <w:b w:val="0"/>
          <w:bCs/>
        </w:rPr>
      </w:pPr>
      <w:r w:rsidRPr="00432575">
        <w:rPr>
          <w:rFonts w:asciiTheme="minorHAnsi" w:hAnsiTheme="minorHAnsi" w:cstheme="minorHAnsi"/>
          <w:b w:val="0"/>
          <w:bCs/>
        </w:rPr>
        <w:lastRenderedPageBreak/>
        <w:t>L’analyse doit être élaborée à partir de textes disciplinaires en français et en anglais.</w:t>
      </w:r>
    </w:p>
    <w:p w14:paraId="25FCBE18" w14:textId="77777777" w:rsidR="00432575" w:rsidRPr="00432575" w:rsidRDefault="00432575" w:rsidP="00432575">
      <w:pPr>
        <w:pStyle w:val="Paragraphedeliste"/>
        <w:widowControl w:val="0"/>
        <w:numPr>
          <w:ilvl w:val="2"/>
          <w:numId w:val="9"/>
        </w:numPr>
        <w:tabs>
          <w:tab w:val="left" w:pos="1384"/>
        </w:tabs>
        <w:autoSpaceDE w:val="0"/>
        <w:autoSpaceDN w:val="0"/>
        <w:spacing w:before="38"/>
        <w:ind w:left="1379" w:hanging="361"/>
        <w:contextualSpacing w:val="0"/>
        <w:rPr>
          <w:rFonts w:asciiTheme="minorHAnsi" w:hAnsiTheme="minorHAnsi" w:cstheme="minorHAnsi"/>
          <w:b w:val="0"/>
          <w:bCs/>
        </w:rPr>
      </w:pPr>
      <w:r w:rsidRPr="00432575">
        <w:rPr>
          <w:rFonts w:asciiTheme="minorHAnsi" w:hAnsiTheme="minorHAnsi" w:cstheme="minorHAnsi"/>
          <w:b w:val="0"/>
          <w:bCs/>
        </w:rPr>
        <w:t>L’étudiante ou l’étudiant doit utiliser de façon appropriée les techniques de traitement de l’information.</w:t>
      </w:r>
    </w:p>
    <w:p w14:paraId="6C156F0A" w14:textId="77777777" w:rsidR="00432575" w:rsidRPr="00432575" w:rsidRDefault="00432575" w:rsidP="00432575">
      <w:pPr>
        <w:pStyle w:val="Paragraphedeliste"/>
        <w:widowControl w:val="0"/>
        <w:numPr>
          <w:ilvl w:val="2"/>
          <w:numId w:val="9"/>
        </w:numPr>
        <w:tabs>
          <w:tab w:val="left" w:pos="1384"/>
        </w:tabs>
        <w:autoSpaceDE w:val="0"/>
        <w:autoSpaceDN w:val="0"/>
        <w:spacing w:before="41"/>
        <w:ind w:left="1379" w:hanging="361"/>
        <w:contextualSpacing w:val="0"/>
        <w:rPr>
          <w:rFonts w:asciiTheme="minorHAnsi" w:hAnsiTheme="minorHAnsi" w:cstheme="minorHAnsi"/>
          <w:b w:val="0"/>
          <w:bCs/>
        </w:rPr>
      </w:pPr>
      <w:r w:rsidRPr="00432575">
        <w:rPr>
          <w:rFonts w:asciiTheme="minorHAnsi" w:hAnsiTheme="minorHAnsi" w:cstheme="minorHAnsi"/>
          <w:b w:val="0"/>
          <w:bCs/>
        </w:rPr>
        <w:t>Tout projet doit permettre de :</w:t>
      </w:r>
    </w:p>
    <w:p w14:paraId="0D51C80D" w14:textId="77777777" w:rsidR="00432575" w:rsidRPr="00432575" w:rsidRDefault="00432575" w:rsidP="00BE1373">
      <w:pPr>
        <w:pStyle w:val="Paragraphedeliste"/>
        <w:widowControl w:val="0"/>
        <w:numPr>
          <w:ilvl w:val="3"/>
          <w:numId w:val="9"/>
        </w:numPr>
        <w:tabs>
          <w:tab w:val="left" w:pos="1923"/>
          <w:tab w:val="left" w:pos="1924"/>
        </w:tabs>
        <w:autoSpaceDE w:val="0"/>
        <w:autoSpaceDN w:val="0"/>
        <w:spacing w:before="39" w:line="242" w:lineRule="auto"/>
        <w:ind w:left="1919" w:right="-93"/>
        <w:contextualSpacing w:val="0"/>
        <w:rPr>
          <w:rFonts w:asciiTheme="minorHAnsi" w:hAnsiTheme="minorHAnsi" w:cstheme="minorHAnsi"/>
          <w:b w:val="0"/>
          <w:bCs/>
        </w:rPr>
      </w:pPr>
      <w:r w:rsidRPr="00432575">
        <w:rPr>
          <w:rFonts w:asciiTheme="minorHAnsi" w:hAnsiTheme="minorHAnsi" w:cstheme="minorHAnsi"/>
          <w:b w:val="0"/>
          <w:bCs/>
        </w:rPr>
        <w:t>Relier dans une perspective d’ensemble des connaissances, des habiletés méthodologiques et des attitudes de travail acquises au cours de sa formation en Sciences humaines.</w:t>
      </w:r>
    </w:p>
    <w:p w14:paraId="1574401D" w14:textId="77777777" w:rsidR="00432575" w:rsidRPr="00432575" w:rsidRDefault="00432575" w:rsidP="00BE1373">
      <w:pPr>
        <w:pStyle w:val="Paragraphedeliste"/>
        <w:widowControl w:val="0"/>
        <w:numPr>
          <w:ilvl w:val="3"/>
          <w:numId w:val="9"/>
        </w:numPr>
        <w:tabs>
          <w:tab w:val="left" w:pos="1923"/>
          <w:tab w:val="left" w:pos="1924"/>
        </w:tabs>
        <w:autoSpaceDE w:val="0"/>
        <w:autoSpaceDN w:val="0"/>
        <w:spacing w:before="37"/>
        <w:ind w:left="1919" w:right="-93"/>
        <w:contextualSpacing w:val="0"/>
        <w:rPr>
          <w:rFonts w:asciiTheme="minorHAnsi" w:hAnsiTheme="minorHAnsi" w:cstheme="minorHAnsi"/>
          <w:b w:val="0"/>
          <w:bCs/>
        </w:rPr>
      </w:pPr>
      <w:r w:rsidRPr="00432575">
        <w:rPr>
          <w:rFonts w:asciiTheme="minorHAnsi" w:hAnsiTheme="minorHAnsi" w:cstheme="minorHAnsi"/>
          <w:b w:val="0"/>
          <w:bCs/>
        </w:rPr>
        <w:t>Réaliser un travail qui démontre sa capacité d’analyser un problème en appliquant plus d’une approche des sciences humaines.</w:t>
      </w:r>
    </w:p>
    <w:p w14:paraId="27CC6484" w14:textId="77777777" w:rsidR="00432575" w:rsidRPr="00432575" w:rsidRDefault="00432575" w:rsidP="00BE1373">
      <w:pPr>
        <w:pStyle w:val="Paragraphedeliste"/>
        <w:widowControl w:val="0"/>
        <w:numPr>
          <w:ilvl w:val="3"/>
          <w:numId w:val="9"/>
        </w:numPr>
        <w:tabs>
          <w:tab w:val="left" w:pos="1908"/>
          <w:tab w:val="left" w:pos="1910"/>
        </w:tabs>
        <w:autoSpaceDE w:val="0"/>
        <w:autoSpaceDN w:val="0"/>
        <w:spacing w:before="39"/>
        <w:ind w:left="1905" w:right="-93" w:hanging="527"/>
        <w:contextualSpacing w:val="0"/>
        <w:rPr>
          <w:rFonts w:asciiTheme="minorHAnsi" w:hAnsiTheme="minorHAnsi" w:cstheme="minorHAnsi"/>
          <w:b w:val="0"/>
          <w:bCs/>
        </w:rPr>
      </w:pPr>
      <w:r w:rsidRPr="00432575">
        <w:rPr>
          <w:rFonts w:asciiTheme="minorHAnsi" w:hAnsiTheme="minorHAnsi" w:cstheme="minorHAnsi"/>
          <w:b w:val="0"/>
          <w:bCs/>
        </w:rPr>
        <w:t>Communiquer oralement et par écrit ses réalisations et l’évolution de sa démarche d’intégration.</w:t>
      </w:r>
    </w:p>
    <w:p w14:paraId="6738D678" w14:textId="77777777" w:rsidR="00432575" w:rsidRPr="00432575" w:rsidRDefault="00432575" w:rsidP="00BE1373">
      <w:pPr>
        <w:pStyle w:val="Paragraphedeliste"/>
        <w:widowControl w:val="0"/>
        <w:numPr>
          <w:ilvl w:val="3"/>
          <w:numId w:val="9"/>
        </w:numPr>
        <w:tabs>
          <w:tab w:val="left" w:pos="1909"/>
          <w:tab w:val="left" w:pos="1910"/>
        </w:tabs>
        <w:autoSpaceDE w:val="0"/>
        <w:autoSpaceDN w:val="0"/>
        <w:spacing w:before="42"/>
        <w:ind w:left="1905" w:right="-93" w:hanging="527"/>
        <w:contextualSpacing w:val="0"/>
        <w:rPr>
          <w:rFonts w:asciiTheme="minorHAnsi" w:hAnsiTheme="minorHAnsi" w:cstheme="minorHAnsi"/>
          <w:b w:val="0"/>
          <w:bCs/>
        </w:rPr>
      </w:pPr>
      <w:r w:rsidRPr="00432575">
        <w:rPr>
          <w:rFonts w:asciiTheme="minorHAnsi" w:hAnsiTheme="minorHAnsi" w:cstheme="minorHAnsi"/>
          <w:b w:val="0"/>
          <w:bCs/>
        </w:rPr>
        <w:t>Critiquer diverses réalisations (les siennes et celles des autres) à l’aide de ses acquis.</w:t>
      </w:r>
    </w:p>
    <w:p w14:paraId="0375CC6D" w14:textId="77777777" w:rsidR="00432575" w:rsidRPr="00F52BF8" w:rsidRDefault="00432575" w:rsidP="00432575">
      <w:pPr>
        <w:ind w:left="1024" w:right="247"/>
        <w:rPr>
          <w:rFonts w:ascii="Arial" w:hAnsi="Arial" w:cs="Arial"/>
          <w:sz w:val="21"/>
          <w:szCs w:val="21"/>
        </w:rPr>
      </w:pPr>
    </w:p>
    <w:p w14:paraId="44486900" w14:textId="77777777" w:rsidR="00432575" w:rsidRPr="00432575" w:rsidRDefault="00432575" w:rsidP="00432575"/>
    <w:p w14:paraId="211C28AF" w14:textId="77777777" w:rsidR="00C10227" w:rsidRDefault="00C10227" w:rsidP="00C10227">
      <w:pPr>
        <w:pStyle w:val="Titre3"/>
      </w:pPr>
      <w:bookmarkStart w:id="24" w:name="_Toc222750747"/>
      <w:r>
        <w:t>Arts, lettres et communication-Option Langues</w:t>
      </w:r>
      <w:bookmarkEnd w:id="24"/>
    </w:p>
    <w:p w14:paraId="3E5F5571" w14:textId="77777777" w:rsidR="00866CE0" w:rsidRDefault="00866CE0" w:rsidP="00866CE0">
      <w:pPr>
        <w:pStyle w:val="TableParagraph"/>
        <w:ind w:left="576"/>
      </w:pPr>
    </w:p>
    <w:p w14:paraId="404E1133" w14:textId="77777777" w:rsidR="00C10227" w:rsidRPr="00A0555A" w:rsidRDefault="00C10227" w:rsidP="00C10227">
      <w:pPr>
        <w:ind w:left="708"/>
        <w:rPr>
          <w:b w:val="0"/>
          <w:bCs/>
        </w:rPr>
      </w:pPr>
      <w:r w:rsidRPr="00A0555A">
        <w:rPr>
          <w:b w:val="0"/>
          <w:bCs/>
        </w:rPr>
        <w:t xml:space="preserve">Dans le cadre de la dernière étape de sa formation, l’étudiant ou l’étudiante réalisera un projet qui reflètera son parcours en langues. </w:t>
      </w:r>
    </w:p>
    <w:p w14:paraId="0DF6A620" w14:textId="77777777" w:rsidR="00C10227" w:rsidRPr="00A0555A" w:rsidRDefault="00C10227" w:rsidP="00C10227">
      <w:pPr>
        <w:ind w:left="708"/>
        <w:rPr>
          <w:b w:val="0"/>
          <w:bCs/>
        </w:rPr>
      </w:pPr>
      <w:r w:rsidRPr="00A0555A">
        <w:rPr>
          <w:b w:val="0"/>
          <w:bCs/>
        </w:rPr>
        <w:t>Ce projet permettra de mettre en valeur les apprentissages réalisés dans les domaines linguistiques, culturels et méthodologiques, tout en développant, sa créativité, sa capacité d’analyse et son sens critique.</w:t>
      </w:r>
    </w:p>
    <w:p w14:paraId="4A4FCFDF" w14:textId="77777777" w:rsidR="00C10227" w:rsidRPr="00A0555A" w:rsidRDefault="00C10227" w:rsidP="00C10227">
      <w:pPr>
        <w:spacing w:after="160" w:line="259" w:lineRule="auto"/>
        <w:ind w:left="708"/>
        <w:jc w:val="left"/>
        <w:rPr>
          <w:b w:val="0"/>
          <w:bCs/>
        </w:rPr>
      </w:pPr>
    </w:p>
    <w:p w14:paraId="72E68B54" w14:textId="77777777" w:rsidR="00C10227" w:rsidRPr="00BE1373" w:rsidRDefault="00C10227" w:rsidP="00BE1373">
      <w:pPr>
        <w:tabs>
          <w:tab w:val="left" w:pos="4104"/>
        </w:tabs>
        <w:ind w:left="708"/>
        <w:rPr>
          <w:bCs/>
        </w:rPr>
      </w:pPr>
      <w:r w:rsidRPr="00A0555A">
        <w:rPr>
          <w:b w:val="0"/>
          <w:bCs/>
          <w:color w:val="000000" w:themeColor="text1"/>
        </w:rPr>
        <w:t>Les étapes de production du projet pourront être faites en équipes ou de manière individuelle</w:t>
      </w:r>
      <w:r w:rsidRPr="00BE1373">
        <w:rPr>
          <w:b w:val="0"/>
          <w:bCs/>
        </w:rPr>
        <w:t xml:space="preserve">. </w:t>
      </w:r>
    </w:p>
    <w:p w14:paraId="117C163F" w14:textId="77777777" w:rsidR="00C10227" w:rsidRPr="00A0555A" w:rsidRDefault="00C10227" w:rsidP="00BE1373">
      <w:pPr>
        <w:tabs>
          <w:tab w:val="left" w:pos="4104"/>
        </w:tabs>
        <w:ind w:left="708"/>
        <w:rPr>
          <w:b w:val="0"/>
          <w:bCs/>
          <w:strike/>
        </w:rPr>
      </w:pPr>
    </w:p>
    <w:p w14:paraId="606E24C2" w14:textId="77777777" w:rsidR="00C10227" w:rsidRDefault="00C10227" w:rsidP="00BE1373">
      <w:pPr>
        <w:ind w:left="708"/>
        <w:rPr>
          <w:bCs/>
        </w:rPr>
      </w:pPr>
      <w:r w:rsidRPr="00A0555A">
        <w:rPr>
          <w:b w:val="0"/>
          <w:bCs/>
        </w:rPr>
        <w:t xml:space="preserve">Le projet pourra, entre autres, prendre la forme d’un </w:t>
      </w:r>
      <w:proofErr w:type="spellStart"/>
      <w:r w:rsidRPr="00A0555A">
        <w:rPr>
          <w:b w:val="0"/>
          <w:bCs/>
        </w:rPr>
        <w:t>balado</w:t>
      </w:r>
      <w:proofErr w:type="spellEnd"/>
      <w:r w:rsidRPr="00A0555A">
        <w:rPr>
          <w:b w:val="0"/>
          <w:bCs/>
        </w:rPr>
        <w:t xml:space="preserve">, d’une vidéo, d’un essai, d’une étude comparative, littéraire, linguistique, ou culturelle. </w:t>
      </w:r>
    </w:p>
    <w:p w14:paraId="7C851751" w14:textId="77777777" w:rsidR="00C10227" w:rsidRPr="00A0555A" w:rsidRDefault="00C10227" w:rsidP="00BE1373">
      <w:pPr>
        <w:ind w:left="708"/>
        <w:rPr>
          <w:b w:val="0"/>
          <w:bCs/>
          <w:strike/>
        </w:rPr>
      </w:pPr>
    </w:p>
    <w:p w14:paraId="18DC6D66" w14:textId="77777777" w:rsidR="00C10227" w:rsidRDefault="00C10227" w:rsidP="00BE1373">
      <w:pPr>
        <w:tabs>
          <w:tab w:val="left" w:pos="4104"/>
        </w:tabs>
        <w:ind w:left="708"/>
        <w:rPr>
          <w:bCs/>
        </w:rPr>
      </w:pPr>
      <w:r w:rsidRPr="00A0555A">
        <w:rPr>
          <w:b w:val="0"/>
          <w:bCs/>
        </w:rPr>
        <w:t>Le projet sera rédigé en anglais.</w:t>
      </w:r>
      <w:r w:rsidRPr="00A0555A">
        <w:rPr>
          <w:b w:val="0"/>
          <w:bCs/>
          <w:color w:val="FF0000"/>
        </w:rPr>
        <w:t xml:space="preserve"> </w:t>
      </w:r>
      <w:r w:rsidRPr="00A0555A">
        <w:rPr>
          <w:b w:val="0"/>
          <w:bCs/>
        </w:rPr>
        <w:t xml:space="preserve">La révision et la correction des erreurs de langage et de registre seront réalisées en équipes. </w:t>
      </w:r>
    </w:p>
    <w:p w14:paraId="5B5D95FB" w14:textId="77777777" w:rsidR="00C10227" w:rsidRPr="00A0555A" w:rsidRDefault="00C10227" w:rsidP="00BE1373">
      <w:pPr>
        <w:tabs>
          <w:tab w:val="left" w:pos="4104"/>
        </w:tabs>
        <w:ind w:left="708"/>
        <w:rPr>
          <w:b w:val="0"/>
          <w:bCs/>
        </w:rPr>
      </w:pPr>
    </w:p>
    <w:p w14:paraId="304F934E" w14:textId="77777777" w:rsidR="00C10227" w:rsidRDefault="00C10227" w:rsidP="00BE1373">
      <w:pPr>
        <w:tabs>
          <w:tab w:val="left" w:pos="4104"/>
        </w:tabs>
        <w:ind w:left="708"/>
        <w:rPr>
          <w:bCs/>
        </w:rPr>
      </w:pPr>
      <w:r w:rsidRPr="00A0555A">
        <w:rPr>
          <w:b w:val="0"/>
          <w:bCs/>
        </w:rPr>
        <w:t>La réflexion individuelle sur les étapes et les choix du processus de création, l’intégration des connaissances, les habiletés, leurs effets sur sa création et les forces et faiblesses de la production finale seront présentés par écrit.</w:t>
      </w:r>
    </w:p>
    <w:p w14:paraId="77D2D7FF" w14:textId="77777777" w:rsidR="00C10227" w:rsidRPr="00A0555A" w:rsidRDefault="00C10227" w:rsidP="00BE1373">
      <w:pPr>
        <w:tabs>
          <w:tab w:val="left" w:pos="4104"/>
        </w:tabs>
        <w:ind w:left="708"/>
        <w:rPr>
          <w:b w:val="0"/>
          <w:bCs/>
        </w:rPr>
      </w:pPr>
    </w:p>
    <w:p w14:paraId="391105A3" w14:textId="77777777" w:rsidR="00C10227" w:rsidRDefault="00C10227" w:rsidP="00BE1373">
      <w:pPr>
        <w:spacing w:after="160" w:line="259" w:lineRule="auto"/>
        <w:ind w:left="708"/>
        <w:rPr>
          <w:b w:val="0"/>
          <w:bCs/>
        </w:rPr>
      </w:pPr>
      <w:r w:rsidRPr="00A0555A">
        <w:rPr>
          <w:b w:val="0"/>
          <w:bCs/>
        </w:rPr>
        <w:t>Les résultats</w:t>
      </w:r>
      <w:r>
        <w:t xml:space="preserve"> </w:t>
      </w:r>
      <w:r w:rsidRPr="00A0555A">
        <w:rPr>
          <w:b w:val="0"/>
          <w:bCs/>
        </w:rPr>
        <w:t>de l’analyse (autocritique) seront présentés oralement en cl</w:t>
      </w:r>
      <w:r w:rsidR="00432575">
        <w:rPr>
          <w:b w:val="0"/>
          <w:bCs/>
        </w:rPr>
        <w:t>asse.</w:t>
      </w:r>
    </w:p>
    <w:p w14:paraId="713F0704" w14:textId="77777777" w:rsidR="00432575" w:rsidRDefault="00432575" w:rsidP="00C10227">
      <w:pPr>
        <w:spacing w:after="160" w:line="259" w:lineRule="auto"/>
        <w:ind w:left="708"/>
        <w:jc w:val="left"/>
        <w:rPr>
          <w:b w:val="0"/>
          <w:bCs/>
        </w:rPr>
        <w:sectPr w:rsidR="00432575" w:rsidSect="00295E8F">
          <w:pgSz w:w="12240" w:h="15840"/>
          <w:pgMar w:top="1701" w:right="1701" w:bottom="1418" w:left="1701" w:header="709" w:footer="397" w:gutter="0"/>
          <w:cols w:space="708"/>
          <w:docGrid w:linePitch="360"/>
        </w:sectPr>
      </w:pPr>
    </w:p>
    <w:p w14:paraId="49C14830" w14:textId="497DEB02" w:rsidR="00871CDA" w:rsidRDefault="00871CDA" w:rsidP="00871CDA">
      <w:pPr>
        <w:pStyle w:val="Titre2"/>
        <w:rPr>
          <w:lang w:val="fr-FR" w:eastAsia="fr-CA"/>
        </w:rPr>
      </w:pPr>
      <w:bookmarkStart w:id="25" w:name="_Toc222750748"/>
      <w:r>
        <w:rPr>
          <w:lang w:val="fr-FR" w:eastAsia="fr-CA"/>
        </w:rPr>
        <w:lastRenderedPageBreak/>
        <w:t>Plan d’évaluation</w:t>
      </w:r>
      <w:bookmarkEnd w:id="25"/>
    </w:p>
    <w:p w14:paraId="23856172" w14:textId="77777777" w:rsidR="00866CE0" w:rsidRDefault="00866CE0" w:rsidP="00E74FF5">
      <w:pPr>
        <w:ind w:left="576"/>
        <w:rPr>
          <w:b w:val="0"/>
          <w:bCs/>
          <w:lang w:val="fr-FR" w:eastAsia="fr-CA"/>
        </w:rPr>
      </w:pPr>
    </w:p>
    <w:p w14:paraId="1E49203B" w14:textId="77777777" w:rsidR="00432575" w:rsidRDefault="00432575" w:rsidP="00432575">
      <w:pPr>
        <w:pStyle w:val="Titre3"/>
      </w:pPr>
      <w:bookmarkStart w:id="26" w:name="_Toc222750749"/>
      <w:r>
        <w:t>Sciences Humaines</w:t>
      </w:r>
      <w:bookmarkEnd w:id="26"/>
    </w:p>
    <w:p w14:paraId="17992008" w14:textId="5F87D264" w:rsidR="00E74FF5" w:rsidRPr="00432575" w:rsidRDefault="00432575" w:rsidP="00432575">
      <w:pPr>
        <w:ind w:left="708"/>
        <w:rPr>
          <w:lang w:eastAsia="fr-CA"/>
        </w:rPr>
      </w:pPr>
      <w:r w:rsidRPr="00432575">
        <w:rPr>
          <w:lang w:eastAsia="fr-CA"/>
        </w:rPr>
        <w:t>À venir</w:t>
      </w:r>
    </w:p>
    <w:p w14:paraId="0DBE4AFC" w14:textId="77777777" w:rsidR="00432575" w:rsidRDefault="00432575" w:rsidP="00E74FF5">
      <w:pPr>
        <w:ind w:left="576"/>
        <w:rPr>
          <w:b w:val="0"/>
          <w:bCs/>
          <w:lang w:eastAsia="fr-CA"/>
        </w:rPr>
      </w:pPr>
    </w:p>
    <w:p w14:paraId="5E3813B4" w14:textId="77777777" w:rsidR="00432575" w:rsidRDefault="00432575" w:rsidP="00432575">
      <w:pPr>
        <w:pStyle w:val="Titre3"/>
      </w:pPr>
      <w:bookmarkStart w:id="27" w:name="_Toc222750750"/>
      <w:r>
        <w:t>Arts, lettres et communication-Option Langues</w:t>
      </w:r>
      <w:bookmarkEnd w:id="27"/>
    </w:p>
    <w:p w14:paraId="75EC1A4C" w14:textId="77777777" w:rsidR="00432575" w:rsidRPr="00E74FF5" w:rsidRDefault="00432575" w:rsidP="00E74FF5">
      <w:pPr>
        <w:ind w:left="576"/>
        <w:rPr>
          <w:b w:val="0"/>
          <w:bCs/>
          <w:lang w:eastAsia="fr-CA"/>
        </w:rPr>
      </w:pPr>
    </w:p>
    <w:p w14:paraId="6062DC9A" w14:textId="77777777" w:rsidR="00432575" w:rsidRPr="004F58FA" w:rsidRDefault="00432575" w:rsidP="00432575">
      <w:pPr>
        <w:ind w:left="708"/>
        <w:rPr>
          <w:b w:val="0"/>
          <w:bCs/>
          <w:i/>
          <w:iCs/>
        </w:rPr>
      </w:pPr>
      <w:r w:rsidRPr="46F53B3B">
        <w:rPr>
          <w:bCs/>
        </w:rPr>
        <w:t>Thème ou sujet :</w:t>
      </w:r>
      <w:r>
        <w:t xml:space="preserve"> </w:t>
      </w:r>
      <w:r w:rsidRPr="00133699">
        <w:rPr>
          <w:color w:val="000000" w:themeColor="text1"/>
        </w:rPr>
        <w:t>Projet intégré de création et de recherche en langues.</w:t>
      </w:r>
    </w:p>
    <w:p w14:paraId="4BB5F73B" w14:textId="77777777" w:rsidR="00432575" w:rsidRDefault="00432575" w:rsidP="00432575">
      <w:pPr>
        <w:rPr>
          <w:lang w:eastAsia="fr-CA"/>
        </w:rPr>
      </w:pPr>
    </w:p>
    <w:tbl>
      <w:tblPr>
        <w:tblW w:w="14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52"/>
        <w:gridCol w:w="3153"/>
        <w:gridCol w:w="3153"/>
        <w:gridCol w:w="3153"/>
        <w:gridCol w:w="1431"/>
      </w:tblGrid>
      <w:tr w:rsidR="00432575" w:rsidRPr="00EF6CAB" w14:paraId="6FA81A61" w14:textId="77777777" w:rsidTr="00BE1373">
        <w:trPr>
          <w:trHeight w:val="120"/>
          <w:tblHeader/>
        </w:trPr>
        <w:tc>
          <w:tcPr>
            <w:tcW w:w="3152" w:type="dxa"/>
            <w:vAlign w:val="center"/>
          </w:tcPr>
          <w:p w14:paraId="1EDA72DE" w14:textId="77777777" w:rsidR="00432575" w:rsidRPr="00EF6CAB" w:rsidRDefault="00432575" w:rsidP="00044A45">
            <w:pPr>
              <w:jc w:val="center"/>
              <w:rPr>
                <w:rFonts w:asciiTheme="minorHAnsi" w:hAnsiTheme="minorHAnsi" w:cstheme="minorHAnsi"/>
                <w:b w:val="0"/>
                <w:bCs/>
                <w:sz w:val="20"/>
                <w:szCs w:val="20"/>
              </w:rPr>
            </w:pPr>
            <w:r w:rsidRPr="00EF6CAB">
              <w:rPr>
                <w:rFonts w:asciiTheme="minorHAnsi" w:hAnsiTheme="minorHAnsi" w:cstheme="minorHAnsi"/>
                <w:b w:val="0"/>
                <w:bCs/>
                <w:sz w:val="20"/>
                <w:szCs w:val="20"/>
              </w:rPr>
              <w:t xml:space="preserve">Compétences ministérielles </w:t>
            </w:r>
          </w:p>
          <w:p w14:paraId="3D757FB9" w14:textId="77777777" w:rsidR="00432575" w:rsidRPr="00EF6CAB" w:rsidRDefault="00432575" w:rsidP="00044A45">
            <w:pPr>
              <w:jc w:val="center"/>
              <w:rPr>
                <w:rFonts w:asciiTheme="minorHAnsi" w:hAnsiTheme="minorHAnsi" w:cstheme="minorHAnsi"/>
                <w:b w:val="0"/>
                <w:bCs/>
                <w:sz w:val="20"/>
                <w:szCs w:val="20"/>
              </w:rPr>
            </w:pPr>
            <w:r w:rsidRPr="00EF6CAB">
              <w:rPr>
                <w:rFonts w:asciiTheme="minorHAnsi" w:hAnsiTheme="minorHAnsi" w:cstheme="minorHAnsi"/>
                <w:b w:val="0"/>
                <w:bCs/>
                <w:sz w:val="20"/>
                <w:szCs w:val="20"/>
              </w:rPr>
              <w:t>(Portrait de la personne diplômée</w:t>
            </w:r>
          </w:p>
        </w:tc>
        <w:tc>
          <w:tcPr>
            <w:tcW w:w="3153" w:type="dxa"/>
            <w:vAlign w:val="center"/>
          </w:tcPr>
          <w:p w14:paraId="5FB1A436" w14:textId="77777777" w:rsidR="00432575" w:rsidRPr="00EF6CAB" w:rsidRDefault="00432575" w:rsidP="00044A45">
            <w:pPr>
              <w:jc w:val="center"/>
              <w:rPr>
                <w:rFonts w:asciiTheme="minorHAnsi" w:hAnsiTheme="minorHAnsi" w:cstheme="minorHAnsi"/>
                <w:b w:val="0"/>
                <w:bCs/>
                <w:sz w:val="20"/>
                <w:szCs w:val="20"/>
              </w:rPr>
            </w:pPr>
            <w:r w:rsidRPr="00EF6CAB">
              <w:rPr>
                <w:rFonts w:asciiTheme="minorHAnsi" w:hAnsiTheme="minorHAnsi" w:cstheme="minorHAnsi"/>
                <w:b w:val="0"/>
                <w:bCs/>
                <w:sz w:val="20"/>
                <w:szCs w:val="20"/>
              </w:rPr>
              <w:t>Étapes ou opérations</w:t>
            </w:r>
          </w:p>
        </w:tc>
        <w:tc>
          <w:tcPr>
            <w:tcW w:w="3153" w:type="dxa"/>
            <w:vAlign w:val="center"/>
          </w:tcPr>
          <w:p w14:paraId="3CF59AD0" w14:textId="77777777" w:rsidR="00432575" w:rsidRPr="00EF6CAB" w:rsidRDefault="00432575" w:rsidP="00044A45">
            <w:pPr>
              <w:jc w:val="center"/>
              <w:rPr>
                <w:rFonts w:asciiTheme="minorHAnsi" w:hAnsiTheme="minorHAnsi" w:cstheme="minorHAnsi"/>
                <w:b w:val="0"/>
                <w:bCs/>
                <w:sz w:val="20"/>
                <w:szCs w:val="20"/>
              </w:rPr>
            </w:pPr>
            <w:r w:rsidRPr="00EF6CAB">
              <w:rPr>
                <w:rFonts w:asciiTheme="minorHAnsi" w:hAnsiTheme="minorHAnsi" w:cstheme="minorHAnsi"/>
                <w:b w:val="0"/>
                <w:bCs/>
                <w:sz w:val="20"/>
                <w:szCs w:val="20"/>
              </w:rPr>
              <w:t>Productions ou réalisations</w:t>
            </w:r>
          </w:p>
          <w:p w14:paraId="3540E652" w14:textId="77777777" w:rsidR="00432575" w:rsidRPr="00EF6CAB" w:rsidRDefault="00432575" w:rsidP="00044A45">
            <w:pPr>
              <w:jc w:val="center"/>
              <w:rPr>
                <w:rFonts w:asciiTheme="minorHAnsi" w:hAnsiTheme="minorHAnsi" w:cstheme="minorHAnsi"/>
                <w:b w:val="0"/>
                <w:bCs/>
                <w:sz w:val="20"/>
                <w:szCs w:val="20"/>
              </w:rPr>
            </w:pPr>
            <w:r w:rsidRPr="00EF6CAB">
              <w:rPr>
                <w:rFonts w:asciiTheme="minorHAnsi" w:hAnsiTheme="minorHAnsi" w:cstheme="minorHAnsi"/>
                <w:b w:val="0"/>
                <w:bCs/>
                <w:sz w:val="20"/>
                <w:szCs w:val="20"/>
              </w:rPr>
              <w:t>(</w:t>
            </w:r>
            <w:proofErr w:type="gramStart"/>
            <w:r w:rsidRPr="00EF6CAB">
              <w:rPr>
                <w:rFonts w:asciiTheme="minorHAnsi" w:hAnsiTheme="minorHAnsi" w:cstheme="minorHAnsi"/>
                <w:b w:val="0"/>
                <w:bCs/>
                <w:sz w:val="20"/>
                <w:szCs w:val="20"/>
              </w:rPr>
              <w:t>indicateurs</w:t>
            </w:r>
            <w:proofErr w:type="gramEnd"/>
            <w:r w:rsidRPr="00EF6CAB">
              <w:rPr>
                <w:rFonts w:asciiTheme="minorHAnsi" w:hAnsiTheme="minorHAnsi" w:cstheme="minorHAnsi"/>
                <w:b w:val="0"/>
                <w:bCs/>
                <w:sz w:val="20"/>
                <w:szCs w:val="20"/>
              </w:rPr>
              <w:t>)</w:t>
            </w:r>
          </w:p>
        </w:tc>
        <w:tc>
          <w:tcPr>
            <w:tcW w:w="3153" w:type="dxa"/>
            <w:vAlign w:val="center"/>
          </w:tcPr>
          <w:p w14:paraId="15D09994" w14:textId="77777777" w:rsidR="00432575" w:rsidRPr="00EF6CAB" w:rsidRDefault="00432575" w:rsidP="00044A45">
            <w:pPr>
              <w:jc w:val="center"/>
              <w:rPr>
                <w:rFonts w:asciiTheme="minorHAnsi" w:hAnsiTheme="minorHAnsi" w:cstheme="minorHAnsi"/>
                <w:b w:val="0"/>
                <w:bCs/>
                <w:sz w:val="20"/>
                <w:szCs w:val="20"/>
              </w:rPr>
            </w:pPr>
            <w:r w:rsidRPr="00EF6CAB">
              <w:rPr>
                <w:rFonts w:asciiTheme="minorHAnsi" w:hAnsiTheme="minorHAnsi" w:cstheme="minorHAnsi"/>
                <w:b w:val="0"/>
                <w:bCs/>
                <w:sz w:val="20"/>
                <w:szCs w:val="20"/>
              </w:rPr>
              <w:t>Critères de performance</w:t>
            </w:r>
          </w:p>
        </w:tc>
        <w:tc>
          <w:tcPr>
            <w:tcW w:w="1431" w:type="dxa"/>
            <w:vAlign w:val="center"/>
          </w:tcPr>
          <w:p w14:paraId="7EA088AC" w14:textId="77777777" w:rsidR="00432575" w:rsidRPr="00EF6CAB" w:rsidRDefault="00432575" w:rsidP="00044A45">
            <w:pPr>
              <w:jc w:val="center"/>
              <w:rPr>
                <w:rFonts w:asciiTheme="minorHAnsi" w:hAnsiTheme="minorHAnsi" w:cstheme="minorHAnsi"/>
                <w:b w:val="0"/>
                <w:bCs/>
                <w:sz w:val="20"/>
                <w:szCs w:val="20"/>
              </w:rPr>
            </w:pPr>
            <w:r w:rsidRPr="00EF6CAB">
              <w:rPr>
                <w:rFonts w:asciiTheme="minorHAnsi" w:hAnsiTheme="minorHAnsi" w:cstheme="minorHAnsi"/>
                <w:b w:val="0"/>
                <w:bCs/>
                <w:sz w:val="20"/>
                <w:szCs w:val="20"/>
              </w:rPr>
              <w:t>Pondération</w:t>
            </w:r>
          </w:p>
        </w:tc>
      </w:tr>
      <w:tr w:rsidR="00432575" w:rsidRPr="00EF6CAB" w14:paraId="3935FA09" w14:textId="77777777" w:rsidTr="00BE1373">
        <w:trPr>
          <w:trHeight w:val="1428"/>
        </w:trPr>
        <w:tc>
          <w:tcPr>
            <w:tcW w:w="3152" w:type="dxa"/>
            <w:shd w:val="clear" w:color="auto" w:fill="D9D9D9" w:themeFill="background1" w:themeFillShade="D9"/>
          </w:tcPr>
          <w:p w14:paraId="1F08EAA9" w14:textId="77777777" w:rsidR="00432575" w:rsidRDefault="00432575" w:rsidP="00BE1373">
            <w:pPr>
              <w:pStyle w:val="Default"/>
              <w:spacing w:before="60" w:after="60"/>
              <w:rPr>
                <w:rFonts w:asciiTheme="minorHAnsi" w:hAnsiTheme="minorHAnsi" w:cstheme="minorHAnsi"/>
                <w:bCs/>
                <w:color w:val="auto"/>
                <w:sz w:val="20"/>
                <w:szCs w:val="20"/>
              </w:rPr>
            </w:pPr>
            <w:r w:rsidRPr="00EF6CAB">
              <w:rPr>
                <w:rFonts w:asciiTheme="minorHAnsi" w:hAnsiTheme="minorHAnsi" w:cstheme="minorHAnsi"/>
                <w:bCs/>
                <w:color w:val="auto"/>
                <w:sz w:val="20"/>
                <w:szCs w:val="20"/>
              </w:rPr>
              <w:t xml:space="preserve">Élément de compétence : Concevoir un projet à partir de ses acquis (054U.1) </w:t>
            </w:r>
          </w:p>
          <w:p w14:paraId="341F0CC5" w14:textId="77777777" w:rsidR="00432575" w:rsidRPr="00EF6CAB" w:rsidRDefault="00432575" w:rsidP="00BE1373">
            <w:pPr>
              <w:spacing w:before="60" w:after="60"/>
              <w:jc w:val="left"/>
              <w:rPr>
                <w:rFonts w:asciiTheme="minorHAnsi" w:hAnsiTheme="minorHAnsi" w:cstheme="minorHAnsi"/>
                <w:b w:val="0"/>
                <w:bCs/>
                <w:sz w:val="20"/>
                <w:szCs w:val="20"/>
              </w:rPr>
            </w:pPr>
            <w:r w:rsidRPr="00EF6CAB">
              <w:rPr>
                <w:rFonts w:asciiTheme="minorHAnsi" w:hAnsiTheme="minorHAnsi" w:cstheme="minorHAnsi"/>
                <w:b w:val="0"/>
                <w:bCs/>
                <w:sz w:val="20"/>
                <w:szCs w:val="20"/>
              </w:rPr>
              <w:t xml:space="preserve">Compétence (portrait de la personne diplômée): </w:t>
            </w:r>
          </w:p>
          <w:p w14:paraId="26399DF6" w14:textId="77777777" w:rsidR="00432575" w:rsidRPr="00EF6CAB" w:rsidRDefault="00432575" w:rsidP="00BE1373">
            <w:pPr>
              <w:spacing w:before="60" w:after="60"/>
              <w:jc w:val="left"/>
              <w:rPr>
                <w:rFonts w:asciiTheme="minorHAnsi" w:hAnsiTheme="minorHAnsi" w:cstheme="minorHAnsi"/>
                <w:b w:val="0"/>
                <w:bCs/>
                <w:sz w:val="20"/>
                <w:szCs w:val="20"/>
              </w:rPr>
            </w:pPr>
            <w:r w:rsidRPr="00EF6CAB">
              <w:rPr>
                <w:rFonts w:asciiTheme="minorHAnsi" w:hAnsiTheme="minorHAnsi" w:cstheme="minorHAnsi"/>
                <w:b w:val="0"/>
                <w:bCs/>
                <w:i/>
                <w:sz w:val="20"/>
                <w:szCs w:val="20"/>
              </w:rPr>
              <w:t>Analyser l’influence d’œuvres majeures de la culture occidentale, dans une langue autre que la langue d’enseignement.</w:t>
            </w:r>
          </w:p>
        </w:tc>
        <w:tc>
          <w:tcPr>
            <w:tcW w:w="3153" w:type="dxa"/>
            <w:tcBorders>
              <w:bottom w:val="single" w:sz="4" w:space="0" w:color="auto"/>
            </w:tcBorders>
            <w:shd w:val="clear" w:color="auto" w:fill="D9D9D9" w:themeFill="background1" w:themeFillShade="D9"/>
          </w:tcPr>
          <w:p w14:paraId="0B6DA948" w14:textId="77777777" w:rsidR="00432575" w:rsidRPr="00EF6CAB" w:rsidRDefault="00432575" w:rsidP="00BE1373">
            <w:pPr>
              <w:spacing w:before="60" w:after="60"/>
              <w:jc w:val="left"/>
              <w:rPr>
                <w:rFonts w:asciiTheme="minorHAnsi" w:hAnsiTheme="minorHAnsi" w:cstheme="minorHAnsi"/>
                <w:b w:val="0"/>
                <w:bCs/>
                <w:sz w:val="20"/>
                <w:szCs w:val="20"/>
              </w:rPr>
            </w:pPr>
            <w:r w:rsidRPr="00EF6CAB">
              <w:rPr>
                <w:rFonts w:asciiTheme="minorHAnsi" w:hAnsiTheme="minorHAnsi" w:cstheme="minorHAnsi"/>
                <w:b w:val="0"/>
                <w:bCs/>
                <w:sz w:val="20"/>
                <w:szCs w:val="20"/>
              </w:rPr>
              <w:t>Concevoir et planifier le projet de création et de recherche en langues :</w:t>
            </w:r>
          </w:p>
          <w:p w14:paraId="0903EA81" w14:textId="5328BC8F" w:rsidR="00432575" w:rsidRPr="00BE1373" w:rsidRDefault="00432575" w:rsidP="00BE1373">
            <w:pPr>
              <w:pStyle w:val="Paragraphedeliste"/>
              <w:numPr>
                <w:ilvl w:val="0"/>
                <w:numId w:val="11"/>
              </w:numPr>
              <w:spacing w:before="60" w:after="60"/>
              <w:ind w:left="314" w:hanging="314"/>
              <w:jc w:val="left"/>
              <w:rPr>
                <w:rFonts w:asciiTheme="minorHAnsi" w:hAnsiTheme="minorHAnsi" w:cstheme="minorHAnsi"/>
                <w:b w:val="0"/>
                <w:bCs/>
                <w:sz w:val="20"/>
                <w:szCs w:val="20"/>
              </w:rPr>
            </w:pPr>
            <w:r w:rsidRPr="00BE1373">
              <w:rPr>
                <w:rFonts w:asciiTheme="minorHAnsi" w:hAnsiTheme="minorHAnsi" w:cstheme="minorHAnsi"/>
                <w:b w:val="0"/>
                <w:bCs/>
                <w:sz w:val="20"/>
                <w:szCs w:val="20"/>
              </w:rPr>
              <w:t xml:space="preserve">À la suite d’une réflexion, identifier les acquis en langues et cultures, en linguistique, en traduction et en littérature qui sont les plus pertinents pour le projet.  </w:t>
            </w:r>
          </w:p>
          <w:p w14:paraId="764804F1" w14:textId="3D226F56" w:rsidR="00432575" w:rsidRPr="00BE1373" w:rsidRDefault="00432575" w:rsidP="00BE1373">
            <w:pPr>
              <w:pStyle w:val="Paragraphedeliste"/>
              <w:numPr>
                <w:ilvl w:val="0"/>
                <w:numId w:val="11"/>
              </w:numPr>
              <w:spacing w:before="60" w:after="60"/>
              <w:ind w:left="314" w:hanging="314"/>
              <w:jc w:val="left"/>
              <w:rPr>
                <w:rFonts w:asciiTheme="minorHAnsi" w:hAnsiTheme="minorHAnsi" w:cstheme="minorHAnsi"/>
                <w:b w:val="0"/>
                <w:bCs/>
                <w:sz w:val="20"/>
                <w:szCs w:val="20"/>
              </w:rPr>
            </w:pPr>
            <w:r w:rsidRPr="00BE1373">
              <w:rPr>
                <w:rFonts w:asciiTheme="minorHAnsi" w:hAnsiTheme="minorHAnsi" w:cstheme="minorHAnsi"/>
                <w:b w:val="0"/>
                <w:bCs/>
                <w:sz w:val="20"/>
                <w:szCs w:val="20"/>
              </w:rPr>
              <w:t>Déterminer les éléments formels et conceptuels, dans un souci d’originalité.</w:t>
            </w:r>
          </w:p>
          <w:p w14:paraId="43F28697" w14:textId="62203B1A" w:rsidR="00432575" w:rsidRPr="00BE1373" w:rsidRDefault="00432575" w:rsidP="00BE1373">
            <w:pPr>
              <w:pStyle w:val="Paragraphedeliste"/>
              <w:numPr>
                <w:ilvl w:val="0"/>
                <w:numId w:val="11"/>
              </w:numPr>
              <w:spacing w:before="60" w:after="60"/>
              <w:ind w:left="314" w:hanging="314"/>
              <w:jc w:val="left"/>
              <w:rPr>
                <w:rFonts w:asciiTheme="minorHAnsi" w:hAnsiTheme="minorHAnsi" w:cstheme="minorHAnsi"/>
                <w:b w:val="0"/>
                <w:bCs/>
                <w:sz w:val="20"/>
                <w:szCs w:val="20"/>
              </w:rPr>
            </w:pPr>
            <w:r w:rsidRPr="00BE1373">
              <w:rPr>
                <w:rFonts w:asciiTheme="minorHAnsi" w:hAnsiTheme="minorHAnsi" w:cstheme="minorHAnsi"/>
                <w:b w:val="0"/>
                <w:bCs/>
                <w:sz w:val="20"/>
                <w:szCs w:val="20"/>
              </w:rPr>
              <w:t>Préparer un plan de réalisation du projet : stratégies, contraintes et échéancier.</w:t>
            </w:r>
          </w:p>
          <w:p w14:paraId="57EDC2E4" w14:textId="4AD91A3F" w:rsidR="00432575" w:rsidRPr="00BE1373" w:rsidRDefault="00432575" w:rsidP="00BE1373">
            <w:pPr>
              <w:pStyle w:val="Paragraphedeliste"/>
              <w:numPr>
                <w:ilvl w:val="0"/>
                <w:numId w:val="11"/>
              </w:numPr>
              <w:spacing w:before="60" w:after="60"/>
              <w:ind w:left="314" w:hanging="314"/>
              <w:jc w:val="left"/>
              <w:rPr>
                <w:rFonts w:asciiTheme="minorHAnsi" w:hAnsiTheme="minorHAnsi" w:cstheme="minorHAnsi"/>
                <w:b w:val="0"/>
                <w:bCs/>
                <w:sz w:val="20"/>
                <w:szCs w:val="20"/>
              </w:rPr>
            </w:pPr>
            <w:r w:rsidRPr="00BE1373">
              <w:rPr>
                <w:rFonts w:asciiTheme="minorHAnsi" w:hAnsiTheme="minorHAnsi" w:cstheme="minorHAnsi"/>
                <w:b w:val="0"/>
                <w:bCs/>
                <w:sz w:val="20"/>
                <w:szCs w:val="20"/>
              </w:rPr>
              <w:t>Élaborer une esquisse du contenu.</w:t>
            </w:r>
          </w:p>
        </w:tc>
        <w:tc>
          <w:tcPr>
            <w:tcW w:w="3153" w:type="dxa"/>
            <w:tcBorders>
              <w:bottom w:val="single" w:sz="4" w:space="0" w:color="auto"/>
            </w:tcBorders>
            <w:shd w:val="clear" w:color="auto" w:fill="D9D9D9" w:themeFill="background1" w:themeFillShade="D9"/>
          </w:tcPr>
          <w:p w14:paraId="575A8C01" w14:textId="77777777" w:rsidR="00432575" w:rsidRPr="00EF6CAB" w:rsidRDefault="00432575" w:rsidP="00BE1373">
            <w:pPr>
              <w:spacing w:before="60" w:after="60"/>
              <w:jc w:val="left"/>
              <w:rPr>
                <w:rFonts w:asciiTheme="minorHAnsi" w:hAnsiTheme="minorHAnsi" w:cstheme="minorHAnsi"/>
                <w:b w:val="0"/>
                <w:bCs/>
                <w:sz w:val="20"/>
                <w:szCs w:val="20"/>
              </w:rPr>
            </w:pPr>
            <w:r w:rsidRPr="00EF6CAB">
              <w:rPr>
                <w:rFonts w:asciiTheme="minorHAnsi" w:hAnsiTheme="minorHAnsi" w:cstheme="minorHAnsi"/>
                <w:b w:val="0"/>
                <w:bCs/>
                <w:sz w:val="20"/>
                <w:szCs w:val="20"/>
              </w:rPr>
              <w:t>Exemples de réalisations attendues:</w:t>
            </w:r>
          </w:p>
          <w:p w14:paraId="47B9E0C6" w14:textId="3EE12DC8" w:rsidR="00432575" w:rsidRPr="00EF6CAB" w:rsidRDefault="00432575" w:rsidP="00BE1373">
            <w:pPr>
              <w:pStyle w:val="Paragraphedeliste"/>
              <w:numPr>
                <w:ilvl w:val="0"/>
                <w:numId w:val="11"/>
              </w:numPr>
              <w:spacing w:before="60" w:after="60"/>
              <w:ind w:left="314" w:hanging="314"/>
              <w:jc w:val="left"/>
              <w:rPr>
                <w:rFonts w:asciiTheme="minorHAnsi" w:hAnsiTheme="minorHAnsi" w:cstheme="minorHAnsi"/>
                <w:b w:val="0"/>
                <w:bCs/>
                <w:sz w:val="20"/>
                <w:szCs w:val="20"/>
              </w:rPr>
            </w:pPr>
            <w:r w:rsidRPr="00EF6CAB">
              <w:rPr>
                <w:rFonts w:asciiTheme="minorHAnsi" w:hAnsiTheme="minorHAnsi" w:cstheme="minorHAnsi"/>
                <w:b w:val="0"/>
                <w:bCs/>
                <w:sz w:val="20"/>
                <w:szCs w:val="20"/>
              </w:rPr>
              <w:t>Réflexion écrite et table ronde sur les connaissances acquises en langues et cultures, en linguistique, en traduction et en littérature.</w:t>
            </w:r>
          </w:p>
          <w:p w14:paraId="40F0E0AD" w14:textId="01FF99EC" w:rsidR="00432575" w:rsidRPr="00EF6CAB" w:rsidRDefault="00432575" w:rsidP="00BE1373">
            <w:pPr>
              <w:pStyle w:val="Paragraphedeliste"/>
              <w:numPr>
                <w:ilvl w:val="0"/>
                <w:numId w:val="11"/>
              </w:numPr>
              <w:spacing w:before="60" w:after="60"/>
              <w:ind w:left="314" w:hanging="314"/>
              <w:jc w:val="left"/>
              <w:rPr>
                <w:rFonts w:asciiTheme="minorHAnsi" w:hAnsiTheme="minorHAnsi" w:cstheme="minorHAnsi"/>
                <w:b w:val="0"/>
                <w:bCs/>
                <w:sz w:val="20"/>
                <w:szCs w:val="20"/>
              </w:rPr>
            </w:pPr>
            <w:r w:rsidRPr="00EF6CAB">
              <w:rPr>
                <w:rFonts w:asciiTheme="minorHAnsi" w:hAnsiTheme="minorHAnsi" w:cstheme="minorHAnsi"/>
                <w:b w:val="0"/>
                <w:bCs/>
                <w:sz w:val="20"/>
                <w:szCs w:val="20"/>
              </w:rPr>
              <w:t>Présentation orale du sujet choisi ainsi que de la forme, du concept, de la finalité et de la méthodologie retenus.</w:t>
            </w:r>
          </w:p>
          <w:p w14:paraId="73E81108" w14:textId="07C4192E" w:rsidR="00432575" w:rsidRPr="00EF6CAB" w:rsidRDefault="00432575" w:rsidP="00BE1373">
            <w:pPr>
              <w:pStyle w:val="Paragraphedeliste"/>
              <w:numPr>
                <w:ilvl w:val="0"/>
                <w:numId w:val="11"/>
              </w:numPr>
              <w:spacing w:before="60" w:after="60"/>
              <w:ind w:left="314" w:hanging="314"/>
              <w:jc w:val="left"/>
              <w:rPr>
                <w:rFonts w:asciiTheme="minorHAnsi" w:hAnsiTheme="minorHAnsi" w:cstheme="minorHAnsi"/>
                <w:b w:val="0"/>
                <w:bCs/>
                <w:sz w:val="20"/>
                <w:szCs w:val="20"/>
              </w:rPr>
            </w:pPr>
            <w:r w:rsidRPr="00EF6CAB">
              <w:rPr>
                <w:rFonts w:asciiTheme="minorHAnsi" w:hAnsiTheme="minorHAnsi" w:cstheme="minorHAnsi"/>
                <w:b w:val="0"/>
                <w:bCs/>
                <w:sz w:val="20"/>
                <w:szCs w:val="20"/>
              </w:rPr>
              <w:t>Présentation écrite du sujet choisi ainsi que de la forme, du concept, de la finalité et de la méthodologie retenus.</w:t>
            </w:r>
          </w:p>
          <w:p w14:paraId="28E244FC" w14:textId="5EA50DD3" w:rsidR="00432575" w:rsidRPr="00EF6CAB" w:rsidRDefault="00432575" w:rsidP="00BE1373">
            <w:pPr>
              <w:pStyle w:val="Paragraphedeliste"/>
              <w:numPr>
                <w:ilvl w:val="0"/>
                <w:numId w:val="11"/>
              </w:numPr>
              <w:spacing w:before="60" w:after="60"/>
              <w:ind w:left="314" w:hanging="314"/>
              <w:jc w:val="left"/>
              <w:rPr>
                <w:rFonts w:asciiTheme="minorHAnsi" w:hAnsiTheme="minorHAnsi" w:cstheme="minorHAnsi"/>
                <w:b w:val="0"/>
                <w:bCs/>
                <w:sz w:val="20"/>
                <w:szCs w:val="20"/>
              </w:rPr>
            </w:pPr>
            <w:r w:rsidRPr="00EF6CAB">
              <w:rPr>
                <w:rFonts w:asciiTheme="minorHAnsi" w:hAnsiTheme="minorHAnsi" w:cstheme="minorHAnsi"/>
                <w:b w:val="0"/>
                <w:bCs/>
                <w:sz w:val="20"/>
                <w:szCs w:val="20"/>
              </w:rPr>
              <w:t>Rédaction d’une ébauche du projet.</w:t>
            </w:r>
          </w:p>
        </w:tc>
        <w:tc>
          <w:tcPr>
            <w:tcW w:w="3153" w:type="dxa"/>
            <w:shd w:val="clear" w:color="auto" w:fill="D9D9D9" w:themeFill="background1" w:themeFillShade="D9"/>
          </w:tcPr>
          <w:p w14:paraId="0B7D52BD" w14:textId="755531C1" w:rsidR="00432575" w:rsidRPr="00EF6CAB" w:rsidRDefault="00432575" w:rsidP="00BE1373">
            <w:pPr>
              <w:pStyle w:val="Paragraphedeliste"/>
              <w:numPr>
                <w:ilvl w:val="0"/>
                <w:numId w:val="11"/>
              </w:numPr>
              <w:spacing w:before="60" w:after="60"/>
              <w:ind w:left="312" w:hanging="312"/>
              <w:contextualSpacing w:val="0"/>
              <w:jc w:val="left"/>
              <w:rPr>
                <w:rFonts w:asciiTheme="minorHAnsi" w:hAnsiTheme="minorHAnsi" w:cstheme="minorHAnsi"/>
                <w:b w:val="0"/>
                <w:bCs/>
                <w:sz w:val="20"/>
                <w:szCs w:val="20"/>
              </w:rPr>
            </w:pPr>
            <w:r w:rsidRPr="00EF6CAB">
              <w:rPr>
                <w:rFonts w:asciiTheme="minorHAnsi" w:hAnsiTheme="minorHAnsi" w:cstheme="minorHAnsi"/>
                <w:b w:val="0"/>
                <w:bCs/>
                <w:sz w:val="20"/>
                <w:szCs w:val="20"/>
              </w:rPr>
              <w:t>Relevé significatif de ses acquis.</w:t>
            </w:r>
          </w:p>
          <w:p w14:paraId="61DBD24F" w14:textId="47A29C35" w:rsidR="00432575" w:rsidRPr="00EF6CAB" w:rsidRDefault="00432575" w:rsidP="00BE1373">
            <w:pPr>
              <w:pStyle w:val="Paragraphedeliste"/>
              <w:numPr>
                <w:ilvl w:val="0"/>
                <w:numId w:val="11"/>
              </w:numPr>
              <w:spacing w:before="60" w:after="60"/>
              <w:ind w:left="314" w:hanging="314"/>
              <w:jc w:val="left"/>
              <w:rPr>
                <w:rFonts w:asciiTheme="minorHAnsi" w:hAnsiTheme="minorHAnsi" w:cstheme="minorHAnsi"/>
                <w:b w:val="0"/>
                <w:bCs/>
                <w:sz w:val="20"/>
                <w:szCs w:val="20"/>
              </w:rPr>
            </w:pPr>
            <w:r w:rsidRPr="00EF6CAB">
              <w:rPr>
                <w:rFonts w:asciiTheme="minorHAnsi" w:hAnsiTheme="minorHAnsi" w:cstheme="minorHAnsi"/>
                <w:b w:val="0"/>
                <w:bCs/>
                <w:sz w:val="20"/>
                <w:szCs w:val="20"/>
              </w:rPr>
              <w:t>Choix judicieux de ses acquis à transférer dans la réalisation du projet.</w:t>
            </w:r>
          </w:p>
          <w:p w14:paraId="491FFCA3" w14:textId="351D61F9" w:rsidR="00432575" w:rsidRPr="00EF6CAB" w:rsidRDefault="00432575" w:rsidP="00BE1373">
            <w:pPr>
              <w:pStyle w:val="Paragraphedeliste"/>
              <w:numPr>
                <w:ilvl w:val="0"/>
                <w:numId w:val="11"/>
              </w:numPr>
              <w:spacing w:before="60" w:after="60"/>
              <w:ind w:left="314" w:hanging="314"/>
              <w:jc w:val="left"/>
              <w:rPr>
                <w:rFonts w:asciiTheme="minorHAnsi" w:hAnsiTheme="minorHAnsi" w:cstheme="minorHAnsi"/>
                <w:b w:val="0"/>
                <w:bCs/>
                <w:sz w:val="20"/>
                <w:szCs w:val="20"/>
              </w:rPr>
            </w:pPr>
            <w:r w:rsidRPr="00EF6CAB">
              <w:rPr>
                <w:rFonts w:asciiTheme="minorHAnsi" w:hAnsiTheme="minorHAnsi" w:cstheme="minorHAnsi"/>
                <w:b w:val="0"/>
                <w:bCs/>
                <w:sz w:val="20"/>
                <w:szCs w:val="20"/>
              </w:rPr>
              <w:t>Élaboration structurée du projet.</w:t>
            </w:r>
          </w:p>
          <w:p w14:paraId="6B2BCE2E" w14:textId="30AC1242" w:rsidR="00432575" w:rsidRPr="00EF6CAB" w:rsidRDefault="00432575" w:rsidP="00BE1373">
            <w:pPr>
              <w:pStyle w:val="Paragraphedeliste"/>
              <w:numPr>
                <w:ilvl w:val="0"/>
                <w:numId w:val="11"/>
              </w:numPr>
              <w:spacing w:before="60" w:after="60"/>
              <w:ind w:left="314" w:hanging="314"/>
              <w:jc w:val="left"/>
              <w:rPr>
                <w:rFonts w:asciiTheme="minorHAnsi" w:hAnsiTheme="minorHAnsi" w:cstheme="minorHAnsi"/>
                <w:b w:val="0"/>
                <w:bCs/>
                <w:sz w:val="20"/>
                <w:szCs w:val="20"/>
              </w:rPr>
            </w:pPr>
            <w:r w:rsidRPr="00EF6CAB">
              <w:rPr>
                <w:rFonts w:asciiTheme="minorHAnsi" w:hAnsiTheme="minorHAnsi" w:cstheme="minorHAnsi"/>
                <w:b w:val="0"/>
                <w:bCs/>
                <w:sz w:val="20"/>
                <w:szCs w:val="20"/>
              </w:rPr>
              <w:t>Énonciation claire des éléments formels et conceptuels.</w:t>
            </w:r>
          </w:p>
          <w:p w14:paraId="0A91BA2B" w14:textId="006B13E7" w:rsidR="00432575" w:rsidRPr="00EF6CAB" w:rsidRDefault="00432575" w:rsidP="00BE1373">
            <w:pPr>
              <w:pStyle w:val="Paragraphedeliste"/>
              <w:numPr>
                <w:ilvl w:val="0"/>
                <w:numId w:val="11"/>
              </w:numPr>
              <w:spacing w:before="60" w:after="60"/>
              <w:ind w:left="314" w:hanging="314"/>
              <w:jc w:val="left"/>
              <w:rPr>
                <w:rFonts w:asciiTheme="minorHAnsi" w:hAnsiTheme="minorHAnsi" w:cstheme="minorHAnsi"/>
                <w:b w:val="0"/>
                <w:bCs/>
                <w:sz w:val="20"/>
                <w:szCs w:val="20"/>
              </w:rPr>
            </w:pPr>
            <w:r w:rsidRPr="00EF6CAB">
              <w:rPr>
                <w:rFonts w:asciiTheme="minorHAnsi" w:hAnsiTheme="minorHAnsi" w:cstheme="minorHAnsi"/>
                <w:b w:val="0"/>
                <w:bCs/>
                <w:sz w:val="20"/>
                <w:szCs w:val="20"/>
              </w:rPr>
              <w:t>Souci d’originalité.</w:t>
            </w:r>
          </w:p>
        </w:tc>
        <w:tc>
          <w:tcPr>
            <w:tcW w:w="1431" w:type="dxa"/>
            <w:shd w:val="clear" w:color="auto" w:fill="D9D9D9" w:themeFill="background1" w:themeFillShade="D9"/>
            <w:vAlign w:val="center"/>
          </w:tcPr>
          <w:p w14:paraId="7117CD90" w14:textId="16421DCC" w:rsidR="00432575" w:rsidRPr="00EF6CAB" w:rsidRDefault="00432575" w:rsidP="00BE1373">
            <w:pPr>
              <w:pStyle w:val="Default"/>
              <w:spacing w:before="60" w:after="60"/>
              <w:jc w:val="center"/>
              <w:rPr>
                <w:rFonts w:asciiTheme="minorHAnsi" w:hAnsiTheme="minorHAnsi" w:cstheme="minorHAnsi"/>
                <w:b/>
                <w:bCs/>
                <w:sz w:val="20"/>
                <w:szCs w:val="20"/>
              </w:rPr>
            </w:pPr>
            <w:r w:rsidRPr="00EF6CAB">
              <w:rPr>
                <w:rFonts w:asciiTheme="minorHAnsi" w:hAnsiTheme="minorHAnsi" w:cstheme="minorHAnsi"/>
                <w:bCs/>
                <w:color w:val="auto"/>
                <w:sz w:val="20"/>
                <w:szCs w:val="20"/>
              </w:rPr>
              <w:t>20 %-</w:t>
            </w:r>
            <w:r>
              <w:rPr>
                <w:rFonts w:asciiTheme="minorHAnsi" w:hAnsiTheme="minorHAnsi" w:cstheme="minorHAnsi"/>
                <w:bCs/>
                <w:color w:val="auto"/>
                <w:sz w:val="20"/>
                <w:szCs w:val="20"/>
              </w:rPr>
              <w:t>30</w:t>
            </w:r>
            <w:r w:rsidRPr="00EF6CAB">
              <w:rPr>
                <w:rFonts w:asciiTheme="minorHAnsi" w:hAnsiTheme="minorHAnsi" w:cstheme="minorHAnsi"/>
                <w:bCs/>
                <w:color w:val="auto"/>
                <w:sz w:val="20"/>
                <w:szCs w:val="20"/>
              </w:rPr>
              <w:t xml:space="preserve"> %</w:t>
            </w:r>
          </w:p>
        </w:tc>
      </w:tr>
      <w:tr w:rsidR="00432575" w:rsidRPr="00EF6CAB" w14:paraId="4894A169" w14:textId="77777777" w:rsidTr="00BE1373">
        <w:trPr>
          <w:trHeight w:val="1428"/>
        </w:trPr>
        <w:tc>
          <w:tcPr>
            <w:tcW w:w="3152" w:type="dxa"/>
            <w:shd w:val="clear" w:color="auto" w:fill="D9D9D9" w:themeFill="background1" w:themeFillShade="D9"/>
          </w:tcPr>
          <w:p w14:paraId="66C5F453" w14:textId="77777777" w:rsidR="00432575" w:rsidRPr="00EF6CAB" w:rsidRDefault="00432575" w:rsidP="00BE1373">
            <w:pPr>
              <w:pStyle w:val="Default"/>
              <w:spacing w:before="60" w:after="60"/>
              <w:rPr>
                <w:rFonts w:asciiTheme="minorHAnsi" w:hAnsiTheme="minorHAnsi" w:cstheme="minorHAnsi"/>
                <w:bCs/>
                <w:color w:val="auto"/>
                <w:sz w:val="20"/>
                <w:szCs w:val="20"/>
              </w:rPr>
            </w:pPr>
            <w:r w:rsidRPr="00EF6CAB">
              <w:rPr>
                <w:rFonts w:asciiTheme="minorHAnsi" w:hAnsiTheme="minorHAnsi" w:cstheme="minorHAnsi"/>
                <w:bCs/>
                <w:color w:val="auto"/>
                <w:sz w:val="20"/>
                <w:szCs w:val="20"/>
              </w:rPr>
              <w:t xml:space="preserve">Éléments de compétences : </w:t>
            </w:r>
          </w:p>
          <w:p w14:paraId="533AF1D0" w14:textId="77777777" w:rsidR="00432575" w:rsidRPr="00EF6CAB" w:rsidRDefault="00432575" w:rsidP="00BE1373">
            <w:pPr>
              <w:pStyle w:val="Default"/>
              <w:spacing w:before="60" w:after="60"/>
              <w:rPr>
                <w:rFonts w:asciiTheme="minorHAnsi" w:hAnsiTheme="minorHAnsi" w:cstheme="minorHAnsi"/>
                <w:bCs/>
                <w:color w:val="auto"/>
                <w:sz w:val="20"/>
                <w:szCs w:val="20"/>
              </w:rPr>
            </w:pPr>
            <w:r w:rsidRPr="00EF6CAB">
              <w:rPr>
                <w:rFonts w:asciiTheme="minorHAnsi" w:hAnsiTheme="minorHAnsi" w:cstheme="minorHAnsi"/>
                <w:bCs/>
                <w:color w:val="auto"/>
                <w:sz w:val="20"/>
                <w:szCs w:val="20"/>
              </w:rPr>
              <w:t xml:space="preserve">Réaliser le projet (054U.2) </w:t>
            </w:r>
          </w:p>
          <w:p w14:paraId="175B945A" w14:textId="77777777" w:rsidR="00432575" w:rsidRPr="00EF6CAB" w:rsidRDefault="00432575" w:rsidP="00BE1373">
            <w:pPr>
              <w:pStyle w:val="Default"/>
              <w:spacing w:before="60" w:after="60"/>
              <w:rPr>
                <w:rFonts w:asciiTheme="minorHAnsi" w:hAnsiTheme="minorHAnsi" w:cstheme="minorHAnsi"/>
                <w:bCs/>
                <w:color w:val="auto"/>
                <w:sz w:val="20"/>
                <w:szCs w:val="20"/>
              </w:rPr>
            </w:pPr>
            <w:r w:rsidRPr="00EF6CAB">
              <w:rPr>
                <w:rFonts w:asciiTheme="minorHAnsi" w:hAnsiTheme="minorHAnsi" w:cstheme="minorHAnsi"/>
                <w:bCs/>
                <w:color w:val="auto"/>
                <w:sz w:val="20"/>
                <w:szCs w:val="20"/>
              </w:rPr>
              <w:t>Rédiger un texte (054Z.4)</w:t>
            </w:r>
          </w:p>
          <w:p w14:paraId="29FCB4E3" w14:textId="77777777" w:rsidR="00432575" w:rsidRPr="00EF6CAB" w:rsidRDefault="00432575" w:rsidP="00BE1373">
            <w:pPr>
              <w:pStyle w:val="Default"/>
              <w:spacing w:before="60" w:after="60"/>
              <w:rPr>
                <w:rFonts w:asciiTheme="minorHAnsi" w:hAnsiTheme="minorHAnsi" w:cstheme="minorHAnsi"/>
                <w:bCs/>
                <w:color w:val="auto"/>
                <w:sz w:val="20"/>
                <w:szCs w:val="20"/>
              </w:rPr>
            </w:pPr>
            <w:r w:rsidRPr="00EF6CAB">
              <w:rPr>
                <w:rFonts w:asciiTheme="minorHAnsi" w:hAnsiTheme="minorHAnsi" w:cstheme="minorHAnsi"/>
                <w:bCs/>
                <w:color w:val="auto"/>
                <w:sz w:val="20"/>
                <w:szCs w:val="20"/>
              </w:rPr>
              <w:t xml:space="preserve">Compétences (portrait de la personne diplômée) : </w:t>
            </w:r>
          </w:p>
          <w:p w14:paraId="5EB42561" w14:textId="77777777" w:rsidR="00432575" w:rsidRPr="00EF6CAB" w:rsidRDefault="00432575" w:rsidP="00BE1373">
            <w:pPr>
              <w:pStyle w:val="Default"/>
              <w:spacing w:before="60" w:after="60"/>
              <w:rPr>
                <w:rFonts w:asciiTheme="minorHAnsi" w:hAnsiTheme="minorHAnsi" w:cstheme="minorHAnsi"/>
                <w:bCs/>
                <w:i/>
                <w:iCs/>
                <w:color w:val="auto"/>
                <w:spacing w:val="-2"/>
                <w:sz w:val="20"/>
                <w:szCs w:val="20"/>
              </w:rPr>
            </w:pPr>
            <w:r w:rsidRPr="00EF6CAB">
              <w:rPr>
                <w:rFonts w:asciiTheme="minorHAnsi" w:hAnsiTheme="minorHAnsi" w:cstheme="minorHAnsi"/>
                <w:bCs/>
                <w:i/>
                <w:iCs/>
                <w:color w:val="auto"/>
                <w:sz w:val="20"/>
                <w:szCs w:val="20"/>
              </w:rPr>
              <w:t>Produire</w:t>
            </w:r>
            <w:r w:rsidRPr="00EF6CAB">
              <w:rPr>
                <w:rFonts w:asciiTheme="minorHAnsi" w:hAnsiTheme="minorHAnsi" w:cstheme="minorHAnsi"/>
                <w:bCs/>
                <w:i/>
                <w:iCs/>
                <w:color w:val="auto"/>
                <w:spacing w:val="-6"/>
                <w:sz w:val="20"/>
                <w:szCs w:val="20"/>
              </w:rPr>
              <w:t xml:space="preserve"> </w:t>
            </w:r>
            <w:r w:rsidRPr="00EF6CAB">
              <w:rPr>
                <w:rFonts w:asciiTheme="minorHAnsi" w:hAnsiTheme="minorHAnsi" w:cstheme="minorHAnsi"/>
                <w:bCs/>
                <w:i/>
                <w:iCs/>
                <w:color w:val="auto"/>
                <w:sz w:val="20"/>
                <w:szCs w:val="20"/>
              </w:rPr>
              <w:t>une</w:t>
            </w:r>
            <w:r w:rsidRPr="00EF6CAB">
              <w:rPr>
                <w:rFonts w:asciiTheme="minorHAnsi" w:hAnsiTheme="minorHAnsi" w:cstheme="minorHAnsi"/>
                <w:bCs/>
                <w:i/>
                <w:iCs/>
                <w:color w:val="auto"/>
                <w:spacing w:val="-6"/>
                <w:sz w:val="20"/>
                <w:szCs w:val="20"/>
              </w:rPr>
              <w:t xml:space="preserve"> </w:t>
            </w:r>
            <w:r w:rsidRPr="00EF6CAB">
              <w:rPr>
                <w:rFonts w:asciiTheme="minorHAnsi" w:hAnsiTheme="minorHAnsi" w:cstheme="minorHAnsi"/>
                <w:bCs/>
                <w:i/>
                <w:iCs/>
                <w:color w:val="auto"/>
                <w:sz w:val="20"/>
                <w:szCs w:val="20"/>
              </w:rPr>
              <w:t>création</w:t>
            </w:r>
            <w:r w:rsidRPr="00EF6CAB">
              <w:rPr>
                <w:rFonts w:asciiTheme="minorHAnsi" w:hAnsiTheme="minorHAnsi" w:cstheme="minorHAnsi"/>
                <w:bCs/>
                <w:i/>
                <w:iCs/>
                <w:color w:val="auto"/>
                <w:spacing w:val="-5"/>
                <w:sz w:val="20"/>
                <w:szCs w:val="20"/>
              </w:rPr>
              <w:t xml:space="preserve"> </w:t>
            </w:r>
            <w:r w:rsidRPr="00EF6CAB">
              <w:rPr>
                <w:rFonts w:asciiTheme="minorHAnsi" w:hAnsiTheme="minorHAnsi" w:cstheme="minorHAnsi"/>
                <w:bCs/>
                <w:i/>
                <w:iCs/>
                <w:color w:val="auto"/>
                <w:sz w:val="20"/>
                <w:szCs w:val="20"/>
              </w:rPr>
              <w:t>dans</w:t>
            </w:r>
            <w:r w:rsidRPr="00EF6CAB">
              <w:rPr>
                <w:rFonts w:asciiTheme="minorHAnsi" w:hAnsiTheme="minorHAnsi" w:cstheme="minorHAnsi"/>
                <w:bCs/>
                <w:i/>
                <w:iCs/>
                <w:color w:val="auto"/>
                <w:spacing w:val="-5"/>
                <w:sz w:val="20"/>
                <w:szCs w:val="20"/>
              </w:rPr>
              <w:t xml:space="preserve"> </w:t>
            </w:r>
            <w:r w:rsidRPr="00EF6CAB">
              <w:rPr>
                <w:rFonts w:asciiTheme="minorHAnsi" w:hAnsiTheme="minorHAnsi" w:cstheme="minorHAnsi"/>
                <w:bCs/>
                <w:i/>
                <w:iCs/>
                <w:color w:val="auto"/>
                <w:sz w:val="20"/>
                <w:szCs w:val="20"/>
              </w:rPr>
              <w:t>une</w:t>
            </w:r>
            <w:r w:rsidRPr="00EF6CAB">
              <w:rPr>
                <w:rFonts w:asciiTheme="minorHAnsi" w:hAnsiTheme="minorHAnsi" w:cstheme="minorHAnsi"/>
                <w:bCs/>
                <w:i/>
                <w:iCs/>
                <w:color w:val="auto"/>
                <w:spacing w:val="-5"/>
                <w:sz w:val="20"/>
                <w:szCs w:val="20"/>
              </w:rPr>
              <w:t xml:space="preserve"> </w:t>
            </w:r>
            <w:r w:rsidRPr="00EF6CAB">
              <w:rPr>
                <w:rFonts w:asciiTheme="minorHAnsi" w:hAnsiTheme="minorHAnsi" w:cstheme="minorHAnsi"/>
                <w:bCs/>
                <w:i/>
                <w:iCs/>
                <w:color w:val="auto"/>
                <w:sz w:val="20"/>
                <w:szCs w:val="20"/>
              </w:rPr>
              <w:t>langue</w:t>
            </w:r>
            <w:r w:rsidRPr="00EF6CAB">
              <w:rPr>
                <w:rFonts w:asciiTheme="minorHAnsi" w:hAnsiTheme="minorHAnsi" w:cstheme="minorHAnsi"/>
                <w:bCs/>
                <w:i/>
                <w:iCs/>
                <w:color w:val="auto"/>
                <w:spacing w:val="-6"/>
                <w:sz w:val="20"/>
                <w:szCs w:val="20"/>
              </w:rPr>
              <w:t xml:space="preserve"> </w:t>
            </w:r>
            <w:r w:rsidRPr="00EF6CAB">
              <w:rPr>
                <w:rFonts w:asciiTheme="minorHAnsi" w:hAnsiTheme="minorHAnsi" w:cstheme="minorHAnsi"/>
                <w:bCs/>
                <w:i/>
                <w:iCs/>
                <w:color w:val="auto"/>
                <w:sz w:val="20"/>
                <w:szCs w:val="20"/>
              </w:rPr>
              <w:t>autre</w:t>
            </w:r>
            <w:r w:rsidRPr="00EF6CAB">
              <w:rPr>
                <w:rFonts w:asciiTheme="minorHAnsi" w:hAnsiTheme="minorHAnsi" w:cstheme="minorHAnsi"/>
                <w:bCs/>
                <w:i/>
                <w:iCs/>
                <w:color w:val="auto"/>
                <w:spacing w:val="-6"/>
                <w:sz w:val="20"/>
                <w:szCs w:val="20"/>
              </w:rPr>
              <w:t xml:space="preserve"> </w:t>
            </w:r>
            <w:r w:rsidRPr="00EF6CAB">
              <w:rPr>
                <w:rFonts w:asciiTheme="minorHAnsi" w:hAnsiTheme="minorHAnsi" w:cstheme="minorHAnsi"/>
                <w:bCs/>
                <w:i/>
                <w:iCs/>
                <w:color w:val="auto"/>
                <w:sz w:val="20"/>
                <w:szCs w:val="20"/>
              </w:rPr>
              <w:t>que</w:t>
            </w:r>
            <w:r w:rsidRPr="00EF6CAB">
              <w:rPr>
                <w:rFonts w:asciiTheme="minorHAnsi" w:hAnsiTheme="minorHAnsi" w:cstheme="minorHAnsi"/>
                <w:bCs/>
                <w:i/>
                <w:iCs/>
                <w:color w:val="auto"/>
                <w:spacing w:val="-7"/>
                <w:sz w:val="20"/>
                <w:szCs w:val="20"/>
              </w:rPr>
              <w:t xml:space="preserve"> </w:t>
            </w:r>
            <w:r w:rsidRPr="00EF6CAB">
              <w:rPr>
                <w:rFonts w:asciiTheme="minorHAnsi" w:hAnsiTheme="minorHAnsi" w:cstheme="minorHAnsi"/>
                <w:bCs/>
                <w:i/>
                <w:iCs/>
                <w:color w:val="auto"/>
                <w:sz w:val="20"/>
                <w:szCs w:val="20"/>
              </w:rPr>
              <w:t>la</w:t>
            </w:r>
            <w:r w:rsidRPr="00EF6CAB">
              <w:rPr>
                <w:rFonts w:asciiTheme="minorHAnsi" w:hAnsiTheme="minorHAnsi" w:cstheme="minorHAnsi"/>
                <w:bCs/>
                <w:i/>
                <w:iCs/>
                <w:color w:val="auto"/>
                <w:spacing w:val="-6"/>
                <w:sz w:val="20"/>
                <w:szCs w:val="20"/>
              </w:rPr>
              <w:t xml:space="preserve"> </w:t>
            </w:r>
            <w:r w:rsidRPr="00EF6CAB">
              <w:rPr>
                <w:rFonts w:asciiTheme="minorHAnsi" w:hAnsiTheme="minorHAnsi" w:cstheme="minorHAnsi"/>
                <w:bCs/>
                <w:i/>
                <w:iCs/>
                <w:color w:val="auto"/>
                <w:sz w:val="20"/>
                <w:szCs w:val="20"/>
              </w:rPr>
              <w:t>langue</w:t>
            </w:r>
            <w:r w:rsidRPr="00EF6CAB">
              <w:rPr>
                <w:rFonts w:asciiTheme="minorHAnsi" w:hAnsiTheme="minorHAnsi" w:cstheme="minorHAnsi"/>
                <w:bCs/>
                <w:i/>
                <w:iCs/>
                <w:color w:val="auto"/>
                <w:spacing w:val="-5"/>
                <w:sz w:val="20"/>
                <w:szCs w:val="20"/>
              </w:rPr>
              <w:t xml:space="preserve"> </w:t>
            </w:r>
            <w:r w:rsidRPr="00EF6CAB">
              <w:rPr>
                <w:rFonts w:asciiTheme="minorHAnsi" w:hAnsiTheme="minorHAnsi" w:cstheme="minorHAnsi"/>
                <w:bCs/>
                <w:i/>
                <w:iCs/>
                <w:color w:val="auto"/>
                <w:spacing w:val="-2"/>
                <w:sz w:val="20"/>
                <w:szCs w:val="20"/>
              </w:rPr>
              <w:t>d’enseignement.</w:t>
            </w:r>
          </w:p>
          <w:p w14:paraId="7E568851" w14:textId="77777777" w:rsidR="00432575" w:rsidRPr="00EF6CAB" w:rsidRDefault="00432575" w:rsidP="00BE1373">
            <w:pPr>
              <w:pStyle w:val="Default"/>
              <w:spacing w:before="60" w:after="60"/>
              <w:rPr>
                <w:rFonts w:asciiTheme="minorHAnsi" w:hAnsiTheme="minorHAnsi" w:cstheme="minorHAnsi"/>
                <w:bCs/>
                <w:color w:val="auto"/>
                <w:sz w:val="20"/>
                <w:szCs w:val="20"/>
              </w:rPr>
            </w:pPr>
            <w:r w:rsidRPr="00EF6CAB">
              <w:rPr>
                <w:rFonts w:asciiTheme="minorHAnsi" w:hAnsiTheme="minorHAnsi" w:cstheme="minorHAnsi"/>
                <w:bCs/>
                <w:i/>
                <w:color w:val="auto"/>
                <w:sz w:val="20"/>
                <w:szCs w:val="20"/>
              </w:rPr>
              <w:lastRenderedPageBreak/>
              <w:t>Communiquer sa pensée dans une langue autre que la langue d’enseignement.</w:t>
            </w:r>
          </w:p>
        </w:tc>
        <w:tc>
          <w:tcPr>
            <w:tcW w:w="3153" w:type="dxa"/>
            <w:tcBorders>
              <w:bottom w:val="single" w:sz="4" w:space="0" w:color="auto"/>
            </w:tcBorders>
            <w:shd w:val="clear" w:color="auto" w:fill="D9D9D9" w:themeFill="background1" w:themeFillShade="D9"/>
          </w:tcPr>
          <w:p w14:paraId="58B888DB" w14:textId="77777777" w:rsidR="00432575" w:rsidRPr="00EF6CAB" w:rsidRDefault="00432575" w:rsidP="00BE1373">
            <w:pPr>
              <w:spacing w:before="60" w:after="60"/>
              <w:jc w:val="left"/>
              <w:rPr>
                <w:rFonts w:asciiTheme="minorHAnsi" w:hAnsiTheme="minorHAnsi" w:cstheme="minorHAnsi"/>
                <w:b w:val="0"/>
                <w:bCs/>
                <w:sz w:val="20"/>
                <w:szCs w:val="20"/>
              </w:rPr>
            </w:pPr>
            <w:r w:rsidRPr="00EF6CAB">
              <w:rPr>
                <w:rFonts w:asciiTheme="minorHAnsi" w:hAnsiTheme="minorHAnsi" w:cstheme="minorHAnsi"/>
                <w:b w:val="0"/>
                <w:bCs/>
                <w:sz w:val="20"/>
                <w:szCs w:val="20"/>
              </w:rPr>
              <w:lastRenderedPageBreak/>
              <w:t xml:space="preserve">Réaliser le projet : </w:t>
            </w:r>
          </w:p>
          <w:p w14:paraId="3A671618" w14:textId="77777777" w:rsidR="00432575" w:rsidRPr="00EF6CAB" w:rsidRDefault="00432575" w:rsidP="00BE1373">
            <w:pPr>
              <w:pStyle w:val="Paragraphedeliste"/>
              <w:numPr>
                <w:ilvl w:val="0"/>
                <w:numId w:val="10"/>
              </w:numPr>
              <w:spacing w:before="60" w:after="60"/>
              <w:contextualSpacing w:val="0"/>
              <w:jc w:val="left"/>
              <w:rPr>
                <w:rFonts w:asciiTheme="minorHAnsi" w:hAnsiTheme="minorHAnsi" w:cstheme="minorHAnsi"/>
                <w:b w:val="0"/>
                <w:bCs/>
                <w:sz w:val="20"/>
                <w:szCs w:val="20"/>
              </w:rPr>
            </w:pPr>
            <w:r w:rsidRPr="00EF6CAB">
              <w:rPr>
                <w:rFonts w:asciiTheme="minorHAnsi" w:hAnsiTheme="minorHAnsi" w:cstheme="minorHAnsi"/>
                <w:b w:val="0"/>
                <w:bCs/>
                <w:sz w:val="20"/>
                <w:szCs w:val="20"/>
              </w:rPr>
              <w:t xml:space="preserve">Mobiliser les acquis et les réinvestir dans la réalisation du projet. </w:t>
            </w:r>
          </w:p>
          <w:p w14:paraId="4315FA06" w14:textId="77777777" w:rsidR="00432575" w:rsidRPr="00EF6CAB" w:rsidRDefault="00432575" w:rsidP="00BE1373">
            <w:pPr>
              <w:pStyle w:val="Paragraphedeliste"/>
              <w:numPr>
                <w:ilvl w:val="0"/>
                <w:numId w:val="10"/>
              </w:numPr>
              <w:spacing w:before="60" w:after="60"/>
              <w:contextualSpacing w:val="0"/>
              <w:jc w:val="left"/>
              <w:rPr>
                <w:rFonts w:asciiTheme="minorHAnsi" w:hAnsiTheme="minorHAnsi" w:cstheme="minorHAnsi"/>
                <w:b w:val="0"/>
                <w:bCs/>
                <w:sz w:val="20"/>
                <w:szCs w:val="20"/>
              </w:rPr>
            </w:pPr>
            <w:r w:rsidRPr="00EF6CAB">
              <w:rPr>
                <w:rFonts w:asciiTheme="minorHAnsi" w:hAnsiTheme="minorHAnsi" w:cstheme="minorHAnsi"/>
                <w:b w:val="0"/>
                <w:bCs/>
                <w:sz w:val="20"/>
                <w:szCs w:val="20"/>
              </w:rPr>
              <w:t>Rédiger le projet pour ensuite le réaliser dans la forme souhaitée.</w:t>
            </w:r>
          </w:p>
          <w:p w14:paraId="65A77841" w14:textId="77777777" w:rsidR="00432575" w:rsidRPr="00EF6CAB" w:rsidRDefault="00432575" w:rsidP="00BE1373">
            <w:pPr>
              <w:pStyle w:val="Paragraphedeliste"/>
              <w:numPr>
                <w:ilvl w:val="0"/>
                <w:numId w:val="10"/>
              </w:numPr>
              <w:spacing w:before="60" w:after="60"/>
              <w:contextualSpacing w:val="0"/>
              <w:jc w:val="left"/>
              <w:rPr>
                <w:rFonts w:asciiTheme="minorHAnsi" w:hAnsiTheme="minorHAnsi" w:cstheme="minorHAnsi"/>
                <w:b w:val="0"/>
                <w:bCs/>
                <w:sz w:val="20"/>
                <w:szCs w:val="20"/>
              </w:rPr>
            </w:pPr>
            <w:r w:rsidRPr="00EF6CAB">
              <w:rPr>
                <w:rFonts w:asciiTheme="minorHAnsi" w:hAnsiTheme="minorHAnsi" w:cstheme="minorHAnsi"/>
                <w:b w:val="0"/>
                <w:bCs/>
                <w:sz w:val="20"/>
                <w:szCs w:val="20"/>
              </w:rPr>
              <w:t xml:space="preserve">Suivre les étapes du plan de travail. </w:t>
            </w:r>
          </w:p>
        </w:tc>
        <w:tc>
          <w:tcPr>
            <w:tcW w:w="3153" w:type="dxa"/>
            <w:tcBorders>
              <w:bottom w:val="single" w:sz="4" w:space="0" w:color="auto"/>
            </w:tcBorders>
            <w:shd w:val="clear" w:color="auto" w:fill="D9D9D9" w:themeFill="background1" w:themeFillShade="D9"/>
          </w:tcPr>
          <w:p w14:paraId="64BD3B10" w14:textId="77777777" w:rsidR="00432575" w:rsidRPr="00EF6CAB" w:rsidRDefault="00432575" w:rsidP="00BE1373">
            <w:pPr>
              <w:spacing w:before="60" w:after="60"/>
              <w:jc w:val="left"/>
              <w:rPr>
                <w:rFonts w:asciiTheme="minorHAnsi" w:hAnsiTheme="minorHAnsi" w:cstheme="minorHAnsi"/>
                <w:b w:val="0"/>
                <w:bCs/>
                <w:sz w:val="20"/>
                <w:szCs w:val="20"/>
              </w:rPr>
            </w:pPr>
            <w:r w:rsidRPr="00EF6CAB">
              <w:rPr>
                <w:rFonts w:asciiTheme="minorHAnsi" w:hAnsiTheme="minorHAnsi" w:cstheme="minorHAnsi"/>
                <w:b w:val="0"/>
                <w:bCs/>
                <w:sz w:val="20"/>
                <w:szCs w:val="20"/>
              </w:rPr>
              <w:t>Exemples de réalisations attendues:</w:t>
            </w:r>
          </w:p>
          <w:p w14:paraId="4A8FD2C4" w14:textId="6AFDD872" w:rsidR="00432575" w:rsidRPr="00EF6CAB" w:rsidRDefault="00432575" w:rsidP="00BE1373">
            <w:pPr>
              <w:pStyle w:val="Paragraphedeliste"/>
              <w:numPr>
                <w:ilvl w:val="0"/>
                <w:numId w:val="10"/>
              </w:numPr>
              <w:spacing w:before="60" w:after="60"/>
              <w:contextualSpacing w:val="0"/>
              <w:jc w:val="left"/>
              <w:rPr>
                <w:rFonts w:asciiTheme="minorHAnsi" w:hAnsiTheme="minorHAnsi" w:cstheme="minorHAnsi"/>
                <w:b w:val="0"/>
                <w:bCs/>
                <w:sz w:val="20"/>
                <w:szCs w:val="20"/>
              </w:rPr>
            </w:pPr>
            <w:r w:rsidRPr="00EF6CAB">
              <w:rPr>
                <w:rFonts w:asciiTheme="minorHAnsi" w:hAnsiTheme="minorHAnsi" w:cstheme="minorHAnsi"/>
                <w:b w:val="0"/>
                <w:bCs/>
                <w:sz w:val="20"/>
                <w:szCs w:val="20"/>
              </w:rPr>
              <w:t>Production d’un travail écrit individuel créatif fondé sur une recherche en suivant la méthodologie appropriée et en réinvestissant de façon originale les acquis du programme.</w:t>
            </w:r>
          </w:p>
          <w:p w14:paraId="0A959002" w14:textId="79DAA77A" w:rsidR="00432575" w:rsidRPr="00EF6CAB" w:rsidRDefault="00432575" w:rsidP="00BE1373">
            <w:pPr>
              <w:pStyle w:val="Paragraphedeliste"/>
              <w:numPr>
                <w:ilvl w:val="0"/>
                <w:numId w:val="10"/>
              </w:numPr>
              <w:spacing w:before="60" w:after="60"/>
              <w:contextualSpacing w:val="0"/>
              <w:jc w:val="left"/>
              <w:rPr>
                <w:rFonts w:asciiTheme="minorHAnsi" w:hAnsiTheme="minorHAnsi" w:cstheme="minorHAnsi"/>
                <w:b w:val="0"/>
                <w:bCs/>
                <w:sz w:val="20"/>
                <w:szCs w:val="20"/>
              </w:rPr>
            </w:pPr>
            <w:r w:rsidRPr="00EF6CAB">
              <w:rPr>
                <w:rFonts w:asciiTheme="minorHAnsi" w:hAnsiTheme="minorHAnsi" w:cstheme="minorHAnsi"/>
                <w:b w:val="0"/>
                <w:bCs/>
                <w:sz w:val="20"/>
                <w:szCs w:val="20"/>
              </w:rPr>
              <w:t>Application de techniques d’expression.</w:t>
            </w:r>
          </w:p>
          <w:p w14:paraId="26C2584C" w14:textId="047D4A03" w:rsidR="00432575" w:rsidRPr="00EF6CAB" w:rsidRDefault="00432575" w:rsidP="00782F73">
            <w:pPr>
              <w:pStyle w:val="Paragraphedeliste"/>
              <w:numPr>
                <w:ilvl w:val="0"/>
                <w:numId w:val="10"/>
              </w:numPr>
              <w:spacing w:before="60" w:after="60"/>
              <w:contextualSpacing w:val="0"/>
              <w:jc w:val="left"/>
              <w:rPr>
                <w:rFonts w:asciiTheme="minorHAnsi" w:hAnsiTheme="minorHAnsi" w:cstheme="minorHAnsi"/>
                <w:b w:val="0"/>
                <w:bCs/>
                <w:sz w:val="20"/>
                <w:szCs w:val="20"/>
              </w:rPr>
            </w:pPr>
            <w:r w:rsidRPr="00EF6CAB">
              <w:rPr>
                <w:rFonts w:asciiTheme="minorHAnsi" w:hAnsiTheme="minorHAnsi" w:cstheme="minorHAnsi"/>
                <w:b w:val="0"/>
                <w:bCs/>
                <w:sz w:val="20"/>
                <w:szCs w:val="20"/>
              </w:rPr>
              <w:lastRenderedPageBreak/>
              <w:t>Révision de l’expression écrite avec une attention aux erreurs de langage et de registre.</w:t>
            </w:r>
          </w:p>
        </w:tc>
        <w:tc>
          <w:tcPr>
            <w:tcW w:w="3153" w:type="dxa"/>
            <w:shd w:val="clear" w:color="auto" w:fill="D9D9D9" w:themeFill="background1" w:themeFillShade="D9"/>
          </w:tcPr>
          <w:p w14:paraId="08C21E99" w14:textId="4A322F5D" w:rsidR="00432575" w:rsidRPr="00EF6CAB" w:rsidRDefault="00432575" w:rsidP="00BE1373">
            <w:pPr>
              <w:pStyle w:val="Paragraphedeliste"/>
              <w:numPr>
                <w:ilvl w:val="0"/>
                <w:numId w:val="10"/>
              </w:numPr>
              <w:spacing w:before="60" w:after="60"/>
              <w:contextualSpacing w:val="0"/>
              <w:jc w:val="left"/>
              <w:rPr>
                <w:rFonts w:asciiTheme="minorHAnsi" w:hAnsiTheme="minorHAnsi" w:cstheme="minorHAnsi"/>
                <w:b w:val="0"/>
                <w:bCs/>
                <w:sz w:val="20"/>
                <w:szCs w:val="20"/>
              </w:rPr>
            </w:pPr>
            <w:r w:rsidRPr="00EF6CAB">
              <w:rPr>
                <w:rFonts w:asciiTheme="minorHAnsi" w:hAnsiTheme="minorHAnsi" w:cstheme="minorHAnsi"/>
                <w:b w:val="0"/>
                <w:bCs/>
                <w:sz w:val="20"/>
                <w:szCs w:val="20"/>
              </w:rPr>
              <w:lastRenderedPageBreak/>
              <w:t>Planification appropriée des étapes et de l’échéancier de réalisation.</w:t>
            </w:r>
          </w:p>
          <w:p w14:paraId="1A1C95E5" w14:textId="4E3147E4" w:rsidR="00432575" w:rsidRPr="00EF6CAB" w:rsidRDefault="00432575" w:rsidP="00BE1373">
            <w:pPr>
              <w:pStyle w:val="Paragraphedeliste"/>
              <w:numPr>
                <w:ilvl w:val="0"/>
                <w:numId w:val="10"/>
              </w:numPr>
              <w:spacing w:before="60" w:after="60"/>
              <w:contextualSpacing w:val="0"/>
              <w:jc w:val="left"/>
              <w:rPr>
                <w:rFonts w:asciiTheme="minorHAnsi" w:hAnsiTheme="minorHAnsi" w:cstheme="minorHAnsi"/>
                <w:b w:val="0"/>
                <w:bCs/>
                <w:sz w:val="20"/>
                <w:szCs w:val="20"/>
              </w:rPr>
            </w:pPr>
            <w:r w:rsidRPr="00EF6CAB">
              <w:rPr>
                <w:rFonts w:asciiTheme="minorHAnsi" w:hAnsiTheme="minorHAnsi" w:cstheme="minorHAnsi"/>
                <w:b w:val="0"/>
                <w:bCs/>
                <w:sz w:val="20"/>
                <w:szCs w:val="20"/>
              </w:rPr>
              <w:t>Réinvestissement original de ses acquis.</w:t>
            </w:r>
          </w:p>
          <w:p w14:paraId="55AF4283" w14:textId="33A42AAB" w:rsidR="00432575" w:rsidRPr="00EF6CAB" w:rsidRDefault="00432575" w:rsidP="00BE1373">
            <w:pPr>
              <w:pStyle w:val="Paragraphedeliste"/>
              <w:numPr>
                <w:ilvl w:val="0"/>
                <w:numId w:val="10"/>
              </w:numPr>
              <w:spacing w:before="60" w:after="60"/>
              <w:contextualSpacing w:val="0"/>
              <w:jc w:val="left"/>
              <w:rPr>
                <w:rFonts w:asciiTheme="minorHAnsi" w:hAnsiTheme="minorHAnsi" w:cstheme="minorHAnsi"/>
                <w:b w:val="0"/>
                <w:bCs/>
                <w:sz w:val="20"/>
                <w:szCs w:val="20"/>
              </w:rPr>
            </w:pPr>
            <w:r w:rsidRPr="00EF6CAB">
              <w:rPr>
                <w:rFonts w:asciiTheme="minorHAnsi" w:hAnsiTheme="minorHAnsi" w:cstheme="minorHAnsi"/>
                <w:b w:val="0"/>
                <w:bCs/>
                <w:sz w:val="20"/>
                <w:szCs w:val="20"/>
              </w:rPr>
              <w:t>Ajustement continu tout au long de son travail.</w:t>
            </w:r>
          </w:p>
          <w:p w14:paraId="3F979101" w14:textId="43A3D70E" w:rsidR="00432575" w:rsidRPr="00EF6CAB" w:rsidRDefault="00432575" w:rsidP="00BE1373">
            <w:pPr>
              <w:pStyle w:val="Paragraphedeliste"/>
              <w:numPr>
                <w:ilvl w:val="0"/>
                <w:numId w:val="10"/>
              </w:numPr>
              <w:spacing w:before="60" w:after="60"/>
              <w:contextualSpacing w:val="0"/>
              <w:jc w:val="left"/>
              <w:rPr>
                <w:rFonts w:asciiTheme="minorHAnsi" w:hAnsiTheme="minorHAnsi" w:cstheme="minorHAnsi"/>
                <w:b w:val="0"/>
                <w:bCs/>
                <w:sz w:val="20"/>
                <w:szCs w:val="20"/>
              </w:rPr>
            </w:pPr>
            <w:r w:rsidRPr="00EF6CAB">
              <w:rPr>
                <w:rFonts w:asciiTheme="minorHAnsi" w:hAnsiTheme="minorHAnsi" w:cstheme="minorHAnsi"/>
                <w:b w:val="0"/>
                <w:bCs/>
                <w:sz w:val="20"/>
                <w:szCs w:val="20"/>
              </w:rPr>
              <w:t>Réalisation soignée du projet.</w:t>
            </w:r>
          </w:p>
          <w:p w14:paraId="34A29F0B" w14:textId="22FD025B" w:rsidR="00432575" w:rsidRPr="00EF6CAB" w:rsidRDefault="00432575" w:rsidP="00BE1373">
            <w:pPr>
              <w:pStyle w:val="Paragraphedeliste"/>
              <w:numPr>
                <w:ilvl w:val="0"/>
                <w:numId w:val="10"/>
              </w:numPr>
              <w:spacing w:before="60" w:after="60"/>
              <w:contextualSpacing w:val="0"/>
              <w:jc w:val="left"/>
              <w:rPr>
                <w:rFonts w:asciiTheme="minorHAnsi" w:hAnsiTheme="minorHAnsi" w:cstheme="minorHAnsi"/>
                <w:b w:val="0"/>
                <w:bCs/>
                <w:sz w:val="20"/>
                <w:szCs w:val="20"/>
              </w:rPr>
            </w:pPr>
            <w:r w:rsidRPr="00EF6CAB">
              <w:rPr>
                <w:rFonts w:asciiTheme="minorHAnsi" w:hAnsiTheme="minorHAnsi" w:cstheme="minorHAnsi"/>
                <w:b w:val="0"/>
                <w:bCs/>
                <w:sz w:val="20"/>
                <w:szCs w:val="20"/>
              </w:rPr>
              <w:t xml:space="preserve">Écrit suivi, clair et intelligible qui respecte les règles d’usage de la </w:t>
            </w:r>
            <w:r w:rsidRPr="00EF6CAB">
              <w:rPr>
                <w:rFonts w:asciiTheme="minorHAnsi" w:hAnsiTheme="minorHAnsi" w:cstheme="minorHAnsi"/>
                <w:b w:val="0"/>
                <w:bCs/>
                <w:sz w:val="20"/>
                <w:szCs w:val="20"/>
              </w:rPr>
              <w:lastRenderedPageBreak/>
              <w:t>mise en page et de l’organisation.</w:t>
            </w:r>
          </w:p>
          <w:p w14:paraId="5DBC2E01" w14:textId="3DBFCBB4" w:rsidR="00432575" w:rsidRPr="00EF6CAB" w:rsidRDefault="00BE1373" w:rsidP="00BE1373">
            <w:pPr>
              <w:pStyle w:val="Paragraphedeliste"/>
              <w:numPr>
                <w:ilvl w:val="0"/>
                <w:numId w:val="10"/>
              </w:numPr>
              <w:spacing w:before="60" w:after="60"/>
              <w:contextualSpacing w:val="0"/>
              <w:jc w:val="left"/>
              <w:rPr>
                <w:rFonts w:asciiTheme="minorHAnsi" w:hAnsiTheme="minorHAnsi" w:cstheme="minorHAnsi"/>
                <w:b w:val="0"/>
                <w:bCs/>
                <w:sz w:val="20"/>
                <w:szCs w:val="20"/>
              </w:rPr>
            </w:pPr>
            <w:r>
              <w:rPr>
                <w:rFonts w:asciiTheme="minorHAnsi" w:hAnsiTheme="minorHAnsi" w:cstheme="minorHAnsi"/>
                <w:b w:val="0"/>
                <w:bCs/>
                <w:sz w:val="20"/>
                <w:szCs w:val="20"/>
              </w:rPr>
              <w:t>O</w:t>
            </w:r>
            <w:r w:rsidR="00432575" w:rsidRPr="00EF6CAB">
              <w:rPr>
                <w:rFonts w:asciiTheme="minorHAnsi" w:hAnsiTheme="minorHAnsi" w:cstheme="minorHAnsi"/>
                <w:b w:val="0"/>
                <w:bCs/>
                <w:sz w:val="20"/>
                <w:szCs w:val="20"/>
              </w:rPr>
              <w:t>rthographe et ponctuation relativement exactes, mais pouvant subir l’influence de la langue maternelle.</w:t>
            </w:r>
          </w:p>
        </w:tc>
        <w:tc>
          <w:tcPr>
            <w:tcW w:w="1431" w:type="dxa"/>
            <w:shd w:val="clear" w:color="auto" w:fill="D9D9D9" w:themeFill="background1" w:themeFillShade="D9"/>
            <w:vAlign w:val="center"/>
          </w:tcPr>
          <w:p w14:paraId="3730074B" w14:textId="5F502A9C" w:rsidR="00432575" w:rsidRPr="00EF6CAB" w:rsidRDefault="00432575" w:rsidP="00BE1373">
            <w:pPr>
              <w:pStyle w:val="Default"/>
              <w:spacing w:before="60" w:after="60"/>
              <w:jc w:val="center"/>
              <w:rPr>
                <w:rFonts w:asciiTheme="minorHAnsi" w:hAnsiTheme="minorHAnsi" w:cstheme="minorHAnsi"/>
                <w:b/>
                <w:bCs/>
                <w:sz w:val="20"/>
                <w:szCs w:val="20"/>
              </w:rPr>
            </w:pPr>
            <w:r w:rsidRPr="00EF6CAB">
              <w:rPr>
                <w:rFonts w:asciiTheme="minorHAnsi" w:hAnsiTheme="minorHAnsi" w:cstheme="minorHAnsi"/>
                <w:bCs/>
                <w:color w:val="auto"/>
                <w:sz w:val="20"/>
                <w:szCs w:val="20"/>
              </w:rPr>
              <w:lastRenderedPageBreak/>
              <w:t>45 %-60 %</w:t>
            </w:r>
          </w:p>
        </w:tc>
      </w:tr>
      <w:tr w:rsidR="00432575" w:rsidRPr="00EF6CAB" w14:paraId="02B4D0DC" w14:textId="77777777" w:rsidTr="00BE1373">
        <w:trPr>
          <w:trHeight w:val="1428"/>
        </w:trPr>
        <w:tc>
          <w:tcPr>
            <w:tcW w:w="3152" w:type="dxa"/>
            <w:shd w:val="clear" w:color="auto" w:fill="D9D9D9" w:themeFill="background1" w:themeFillShade="D9"/>
          </w:tcPr>
          <w:p w14:paraId="090118D5" w14:textId="77777777" w:rsidR="00432575" w:rsidRPr="00EF6CAB" w:rsidRDefault="00432575" w:rsidP="00BE1373">
            <w:pPr>
              <w:pStyle w:val="Default"/>
              <w:spacing w:before="60" w:after="60"/>
              <w:rPr>
                <w:rFonts w:asciiTheme="minorHAnsi" w:hAnsiTheme="minorHAnsi" w:cstheme="minorHAnsi"/>
                <w:bCs/>
                <w:color w:val="auto"/>
                <w:sz w:val="20"/>
                <w:szCs w:val="20"/>
              </w:rPr>
            </w:pPr>
            <w:r w:rsidRPr="00EF6CAB">
              <w:rPr>
                <w:rFonts w:asciiTheme="minorHAnsi" w:hAnsiTheme="minorHAnsi" w:cstheme="minorHAnsi"/>
                <w:bCs/>
                <w:color w:val="auto"/>
                <w:sz w:val="20"/>
                <w:szCs w:val="20"/>
              </w:rPr>
              <w:t xml:space="preserve">Élément de compétence : </w:t>
            </w:r>
          </w:p>
          <w:p w14:paraId="0A225523" w14:textId="77777777" w:rsidR="00432575" w:rsidRPr="00EF6CAB" w:rsidRDefault="00432575" w:rsidP="00BE1373">
            <w:pPr>
              <w:pStyle w:val="Default"/>
              <w:spacing w:before="60" w:after="60"/>
              <w:rPr>
                <w:rFonts w:asciiTheme="minorHAnsi" w:hAnsiTheme="minorHAnsi" w:cstheme="minorHAnsi"/>
                <w:bCs/>
                <w:color w:val="auto"/>
                <w:sz w:val="20"/>
                <w:szCs w:val="20"/>
              </w:rPr>
            </w:pPr>
            <w:r w:rsidRPr="00EF6CAB">
              <w:rPr>
                <w:rFonts w:asciiTheme="minorHAnsi" w:hAnsiTheme="minorHAnsi" w:cstheme="minorHAnsi"/>
                <w:bCs/>
                <w:color w:val="auto"/>
                <w:sz w:val="20"/>
                <w:szCs w:val="20"/>
              </w:rPr>
              <w:t xml:space="preserve">Évaluer sa production au regard de ses acquis (054U.3) </w:t>
            </w:r>
          </w:p>
          <w:p w14:paraId="6228C434" w14:textId="77777777" w:rsidR="00432575" w:rsidRPr="00EF6CAB" w:rsidRDefault="00432575" w:rsidP="00BE1373">
            <w:pPr>
              <w:pStyle w:val="Default"/>
              <w:spacing w:before="60" w:after="60"/>
              <w:rPr>
                <w:rFonts w:asciiTheme="minorHAnsi" w:hAnsiTheme="minorHAnsi" w:cstheme="minorHAnsi"/>
                <w:bCs/>
                <w:color w:val="auto"/>
                <w:sz w:val="20"/>
                <w:szCs w:val="20"/>
              </w:rPr>
            </w:pPr>
            <w:r w:rsidRPr="00EF6CAB">
              <w:rPr>
                <w:rFonts w:asciiTheme="minorHAnsi" w:hAnsiTheme="minorHAnsi" w:cstheme="minorHAnsi"/>
                <w:bCs/>
                <w:color w:val="auto"/>
                <w:sz w:val="20"/>
                <w:szCs w:val="20"/>
              </w:rPr>
              <w:t>Exprimer oralement un message (054Z.3)</w:t>
            </w:r>
          </w:p>
          <w:p w14:paraId="6B59D136" w14:textId="77777777" w:rsidR="00432575" w:rsidRPr="00EF6CAB" w:rsidRDefault="00432575" w:rsidP="00BE1373">
            <w:pPr>
              <w:pStyle w:val="Default"/>
              <w:spacing w:before="60" w:after="60"/>
              <w:rPr>
                <w:rFonts w:asciiTheme="minorHAnsi" w:hAnsiTheme="minorHAnsi" w:cstheme="minorHAnsi"/>
                <w:bCs/>
                <w:color w:val="auto"/>
                <w:sz w:val="20"/>
                <w:szCs w:val="20"/>
              </w:rPr>
            </w:pPr>
            <w:r w:rsidRPr="00EF6CAB">
              <w:rPr>
                <w:rFonts w:asciiTheme="minorHAnsi" w:hAnsiTheme="minorHAnsi" w:cstheme="minorHAnsi"/>
                <w:bCs/>
                <w:color w:val="auto"/>
                <w:sz w:val="20"/>
                <w:szCs w:val="20"/>
              </w:rPr>
              <w:t xml:space="preserve">Compétence (portrait de la personne diplômée) : </w:t>
            </w:r>
          </w:p>
          <w:p w14:paraId="6FBBFB00" w14:textId="77777777" w:rsidR="00432575" w:rsidRPr="00EF6CAB" w:rsidRDefault="00432575" w:rsidP="00BE1373">
            <w:pPr>
              <w:pStyle w:val="Default"/>
              <w:spacing w:before="60" w:after="60"/>
              <w:rPr>
                <w:rFonts w:asciiTheme="minorHAnsi" w:hAnsiTheme="minorHAnsi" w:cstheme="minorHAnsi"/>
                <w:bCs/>
                <w:color w:val="auto"/>
                <w:sz w:val="20"/>
                <w:szCs w:val="20"/>
              </w:rPr>
            </w:pPr>
            <w:r w:rsidRPr="00EF6CAB">
              <w:rPr>
                <w:rFonts w:asciiTheme="minorHAnsi" w:hAnsiTheme="minorHAnsi" w:cstheme="minorHAnsi"/>
                <w:bCs/>
                <w:i/>
                <w:color w:val="auto"/>
                <w:sz w:val="20"/>
                <w:szCs w:val="20"/>
              </w:rPr>
              <w:t>Communiquer</w:t>
            </w:r>
            <w:r w:rsidRPr="00EF6CAB">
              <w:rPr>
                <w:rFonts w:asciiTheme="minorHAnsi" w:hAnsiTheme="minorHAnsi" w:cstheme="minorHAnsi"/>
                <w:bCs/>
                <w:i/>
                <w:color w:val="auto"/>
                <w:spacing w:val="-7"/>
                <w:sz w:val="20"/>
                <w:szCs w:val="20"/>
              </w:rPr>
              <w:t xml:space="preserve"> </w:t>
            </w:r>
            <w:r w:rsidRPr="00EF6CAB">
              <w:rPr>
                <w:rFonts w:asciiTheme="minorHAnsi" w:hAnsiTheme="minorHAnsi" w:cstheme="minorHAnsi"/>
                <w:bCs/>
                <w:i/>
                <w:color w:val="auto"/>
                <w:sz w:val="20"/>
                <w:szCs w:val="20"/>
              </w:rPr>
              <w:t>sa</w:t>
            </w:r>
            <w:r w:rsidRPr="00EF6CAB">
              <w:rPr>
                <w:rFonts w:asciiTheme="minorHAnsi" w:hAnsiTheme="minorHAnsi" w:cstheme="minorHAnsi"/>
                <w:bCs/>
                <w:i/>
                <w:color w:val="auto"/>
                <w:spacing w:val="-5"/>
                <w:sz w:val="20"/>
                <w:szCs w:val="20"/>
              </w:rPr>
              <w:t xml:space="preserve"> </w:t>
            </w:r>
            <w:r w:rsidRPr="00EF6CAB">
              <w:rPr>
                <w:rFonts w:asciiTheme="minorHAnsi" w:hAnsiTheme="minorHAnsi" w:cstheme="minorHAnsi"/>
                <w:bCs/>
                <w:i/>
                <w:color w:val="auto"/>
                <w:sz w:val="20"/>
                <w:szCs w:val="20"/>
              </w:rPr>
              <w:t>pensée</w:t>
            </w:r>
            <w:r w:rsidRPr="00EF6CAB">
              <w:rPr>
                <w:rFonts w:asciiTheme="minorHAnsi" w:hAnsiTheme="minorHAnsi" w:cstheme="minorHAnsi"/>
                <w:bCs/>
                <w:i/>
                <w:color w:val="auto"/>
                <w:spacing w:val="-5"/>
                <w:sz w:val="20"/>
                <w:szCs w:val="20"/>
              </w:rPr>
              <w:t xml:space="preserve"> </w:t>
            </w:r>
            <w:r w:rsidRPr="00EF6CAB">
              <w:rPr>
                <w:rFonts w:asciiTheme="minorHAnsi" w:hAnsiTheme="minorHAnsi" w:cstheme="minorHAnsi"/>
                <w:bCs/>
                <w:i/>
                <w:color w:val="auto"/>
                <w:sz w:val="20"/>
                <w:szCs w:val="20"/>
              </w:rPr>
              <w:t>dans</w:t>
            </w:r>
            <w:r w:rsidRPr="00EF6CAB">
              <w:rPr>
                <w:rFonts w:asciiTheme="minorHAnsi" w:hAnsiTheme="minorHAnsi" w:cstheme="minorHAnsi"/>
                <w:bCs/>
                <w:i/>
                <w:color w:val="auto"/>
                <w:spacing w:val="-5"/>
                <w:sz w:val="20"/>
                <w:szCs w:val="20"/>
              </w:rPr>
              <w:t xml:space="preserve"> </w:t>
            </w:r>
            <w:r w:rsidRPr="00EF6CAB">
              <w:rPr>
                <w:rFonts w:asciiTheme="minorHAnsi" w:hAnsiTheme="minorHAnsi" w:cstheme="minorHAnsi"/>
                <w:bCs/>
                <w:i/>
                <w:color w:val="auto"/>
                <w:sz w:val="20"/>
                <w:szCs w:val="20"/>
              </w:rPr>
              <w:t>une</w:t>
            </w:r>
            <w:r w:rsidRPr="00EF6CAB">
              <w:rPr>
                <w:rFonts w:asciiTheme="minorHAnsi" w:hAnsiTheme="minorHAnsi" w:cstheme="minorHAnsi"/>
                <w:bCs/>
                <w:i/>
                <w:color w:val="auto"/>
                <w:spacing w:val="-5"/>
                <w:sz w:val="20"/>
                <w:szCs w:val="20"/>
              </w:rPr>
              <w:t xml:space="preserve"> </w:t>
            </w:r>
            <w:r w:rsidRPr="00EF6CAB">
              <w:rPr>
                <w:rFonts w:asciiTheme="minorHAnsi" w:hAnsiTheme="minorHAnsi" w:cstheme="minorHAnsi"/>
                <w:bCs/>
                <w:i/>
                <w:color w:val="auto"/>
                <w:sz w:val="20"/>
                <w:szCs w:val="20"/>
              </w:rPr>
              <w:t>langue</w:t>
            </w:r>
            <w:r w:rsidRPr="00EF6CAB">
              <w:rPr>
                <w:rFonts w:asciiTheme="minorHAnsi" w:hAnsiTheme="minorHAnsi" w:cstheme="minorHAnsi"/>
                <w:bCs/>
                <w:i/>
                <w:color w:val="auto"/>
                <w:spacing w:val="-5"/>
                <w:sz w:val="20"/>
                <w:szCs w:val="20"/>
              </w:rPr>
              <w:t xml:space="preserve"> </w:t>
            </w:r>
            <w:r w:rsidRPr="00EF6CAB">
              <w:rPr>
                <w:rFonts w:asciiTheme="minorHAnsi" w:hAnsiTheme="minorHAnsi" w:cstheme="minorHAnsi"/>
                <w:bCs/>
                <w:i/>
                <w:color w:val="auto"/>
                <w:sz w:val="20"/>
                <w:szCs w:val="20"/>
              </w:rPr>
              <w:t>autre</w:t>
            </w:r>
            <w:r w:rsidRPr="00EF6CAB">
              <w:rPr>
                <w:rFonts w:asciiTheme="minorHAnsi" w:hAnsiTheme="minorHAnsi" w:cstheme="minorHAnsi"/>
                <w:bCs/>
                <w:i/>
                <w:color w:val="auto"/>
                <w:spacing w:val="-6"/>
                <w:sz w:val="20"/>
                <w:szCs w:val="20"/>
              </w:rPr>
              <w:t xml:space="preserve"> </w:t>
            </w:r>
            <w:r w:rsidRPr="00EF6CAB">
              <w:rPr>
                <w:rFonts w:asciiTheme="minorHAnsi" w:hAnsiTheme="minorHAnsi" w:cstheme="minorHAnsi"/>
                <w:bCs/>
                <w:i/>
                <w:color w:val="auto"/>
                <w:sz w:val="20"/>
                <w:szCs w:val="20"/>
              </w:rPr>
              <w:t>que</w:t>
            </w:r>
            <w:r w:rsidRPr="00EF6CAB">
              <w:rPr>
                <w:rFonts w:asciiTheme="minorHAnsi" w:hAnsiTheme="minorHAnsi" w:cstheme="minorHAnsi"/>
                <w:bCs/>
                <w:i/>
                <w:color w:val="auto"/>
                <w:spacing w:val="-5"/>
                <w:sz w:val="20"/>
                <w:szCs w:val="20"/>
              </w:rPr>
              <w:t xml:space="preserve"> </w:t>
            </w:r>
            <w:r w:rsidRPr="00EF6CAB">
              <w:rPr>
                <w:rFonts w:asciiTheme="minorHAnsi" w:hAnsiTheme="minorHAnsi" w:cstheme="minorHAnsi"/>
                <w:bCs/>
                <w:i/>
                <w:color w:val="auto"/>
                <w:sz w:val="20"/>
                <w:szCs w:val="20"/>
              </w:rPr>
              <w:t>la</w:t>
            </w:r>
            <w:r w:rsidRPr="00EF6CAB">
              <w:rPr>
                <w:rFonts w:asciiTheme="minorHAnsi" w:hAnsiTheme="minorHAnsi" w:cstheme="minorHAnsi"/>
                <w:bCs/>
                <w:i/>
                <w:color w:val="auto"/>
                <w:spacing w:val="-5"/>
                <w:sz w:val="20"/>
                <w:szCs w:val="20"/>
              </w:rPr>
              <w:t xml:space="preserve"> </w:t>
            </w:r>
            <w:r w:rsidRPr="00EF6CAB">
              <w:rPr>
                <w:rFonts w:asciiTheme="minorHAnsi" w:hAnsiTheme="minorHAnsi" w:cstheme="minorHAnsi"/>
                <w:bCs/>
                <w:i/>
                <w:color w:val="auto"/>
                <w:sz w:val="20"/>
                <w:szCs w:val="20"/>
              </w:rPr>
              <w:t>langue</w:t>
            </w:r>
            <w:r w:rsidRPr="00EF6CAB">
              <w:rPr>
                <w:rFonts w:asciiTheme="minorHAnsi" w:hAnsiTheme="minorHAnsi" w:cstheme="minorHAnsi"/>
                <w:bCs/>
                <w:i/>
                <w:color w:val="auto"/>
                <w:spacing w:val="-5"/>
                <w:sz w:val="20"/>
                <w:szCs w:val="20"/>
              </w:rPr>
              <w:t xml:space="preserve"> </w:t>
            </w:r>
            <w:r w:rsidRPr="00EF6CAB">
              <w:rPr>
                <w:rFonts w:asciiTheme="minorHAnsi" w:hAnsiTheme="minorHAnsi" w:cstheme="minorHAnsi"/>
                <w:bCs/>
                <w:i/>
                <w:color w:val="auto"/>
                <w:spacing w:val="-2"/>
                <w:sz w:val="20"/>
                <w:szCs w:val="20"/>
              </w:rPr>
              <w:t>d’enseignement.</w:t>
            </w:r>
          </w:p>
        </w:tc>
        <w:tc>
          <w:tcPr>
            <w:tcW w:w="3153" w:type="dxa"/>
            <w:tcBorders>
              <w:bottom w:val="single" w:sz="4" w:space="0" w:color="auto"/>
            </w:tcBorders>
            <w:shd w:val="clear" w:color="auto" w:fill="D9D9D9" w:themeFill="background1" w:themeFillShade="D9"/>
          </w:tcPr>
          <w:p w14:paraId="19992EE8" w14:textId="77777777" w:rsidR="00432575" w:rsidRPr="00EF6CAB" w:rsidRDefault="00432575" w:rsidP="00BE1373">
            <w:pPr>
              <w:spacing w:before="60" w:after="60"/>
              <w:jc w:val="left"/>
              <w:rPr>
                <w:rFonts w:asciiTheme="minorHAnsi" w:hAnsiTheme="minorHAnsi" w:cstheme="minorHAnsi"/>
                <w:b w:val="0"/>
                <w:bCs/>
                <w:sz w:val="20"/>
                <w:szCs w:val="20"/>
              </w:rPr>
            </w:pPr>
            <w:r w:rsidRPr="00EF6CAB">
              <w:rPr>
                <w:rFonts w:asciiTheme="minorHAnsi" w:hAnsiTheme="minorHAnsi" w:cstheme="minorHAnsi"/>
                <w:b w:val="0"/>
                <w:bCs/>
                <w:sz w:val="20"/>
                <w:szCs w:val="20"/>
              </w:rPr>
              <w:t>Évaluer et analyser l’intégration de ses acquis, ainsi que leurs effets sur la réalisation du projet.</w:t>
            </w:r>
          </w:p>
          <w:p w14:paraId="24A93028" w14:textId="586FF96B" w:rsidR="00432575" w:rsidRPr="00EF6CAB" w:rsidRDefault="00432575" w:rsidP="00BE1373">
            <w:pPr>
              <w:pStyle w:val="Paragraphedeliste"/>
              <w:numPr>
                <w:ilvl w:val="0"/>
                <w:numId w:val="10"/>
              </w:numPr>
              <w:spacing w:before="60" w:after="60"/>
              <w:contextualSpacing w:val="0"/>
              <w:jc w:val="left"/>
              <w:rPr>
                <w:rFonts w:asciiTheme="minorHAnsi" w:hAnsiTheme="minorHAnsi" w:cstheme="minorHAnsi"/>
                <w:b w:val="0"/>
                <w:bCs/>
                <w:sz w:val="20"/>
                <w:szCs w:val="20"/>
              </w:rPr>
            </w:pPr>
            <w:r w:rsidRPr="00EF6CAB">
              <w:rPr>
                <w:rFonts w:asciiTheme="minorHAnsi" w:hAnsiTheme="minorHAnsi" w:cstheme="minorHAnsi"/>
                <w:b w:val="0"/>
                <w:bCs/>
                <w:sz w:val="20"/>
                <w:szCs w:val="20"/>
              </w:rPr>
              <w:t>Relater les différentes étapes du processus de création.</w:t>
            </w:r>
          </w:p>
          <w:p w14:paraId="09A93903" w14:textId="2230A464" w:rsidR="00432575" w:rsidRPr="00EF6CAB" w:rsidRDefault="00432575" w:rsidP="00BE1373">
            <w:pPr>
              <w:pStyle w:val="Paragraphedeliste"/>
              <w:numPr>
                <w:ilvl w:val="0"/>
                <w:numId w:val="10"/>
              </w:numPr>
              <w:spacing w:before="60" w:after="60"/>
              <w:contextualSpacing w:val="0"/>
              <w:jc w:val="left"/>
              <w:rPr>
                <w:rFonts w:asciiTheme="minorHAnsi" w:hAnsiTheme="minorHAnsi" w:cstheme="minorHAnsi"/>
                <w:b w:val="0"/>
                <w:bCs/>
                <w:sz w:val="20"/>
                <w:szCs w:val="20"/>
              </w:rPr>
            </w:pPr>
            <w:r w:rsidRPr="00EF6CAB">
              <w:rPr>
                <w:rFonts w:asciiTheme="minorHAnsi" w:hAnsiTheme="minorHAnsi" w:cstheme="minorHAnsi"/>
                <w:b w:val="0"/>
                <w:bCs/>
                <w:sz w:val="20"/>
                <w:szCs w:val="20"/>
              </w:rPr>
              <w:t xml:space="preserve">Argumenter de l’utilité des choix de son processus de création. </w:t>
            </w:r>
          </w:p>
          <w:p w14:paraId="71AAB6E0" w14:textId="2F2B13FB" w:rsidR="00432575" w:rsidRPr="00EF6CAB" w:rsidRDefault="00432575" w:rsidP="00BE1373">
            <w:pPr>
              <w:pStyle w:val="Paragraphedeliste"/>
              <w:numPr>
                <w:ilvl w:val="0"/>
                <w:numId w:val="10"/>
              </w:numPr>
              <w:spacing w:before="60" w:after="60"/>
              <w:contextualSpacing w:val="0"/>
              <w:jc w:val="left"/>
              <w:rPr>
                <w:rFonts w:asciiTheme="minorHAnsi" w:hAnsiTheme="minorHAnsi" w:cstheme="minorHAnsi"/>
                <w:b w:val="0"/>
                <w:bCs/>
                <w:strike/>
                <w:sz w:val="20"/>
                <w:szCs w:val="20"/>
              </w:rPr>
            </w:pPr>
            <w:r w:rsidRPr="00EF6CAB">
              <w:rPr>
                <w:rFonts w:asciiTheme="minorHAnsi" w:hAnsiTheme="minorHAnsi" w:cstheme="minorHAnsi"/>
                <w:b w:val="0"/>
                <w:bCs/>
                <w:sz w:val="20"/>
                <w:szCs w:val="20"/>
              </w:rPr>
              <w:t>Identifier les forces et les faiblesses du travail.</w:t>
            </w:r>
          </w:p>
        </w:tc>
        <w:tc>
          <w:tcPr>
            <w:tcW w:w="3153" w:type="dxa"/>
            <w:tcBorders>
              <w:bottom w:val="single" w:sz="4" w:space="0" w:color="auto"/>
            </w:tcBorders>
            <w:shd w:val="clear" w:color="auto" w:fill="D9D9D9" w:themeFill="background1" w:themeFillShade="D9"/>
          </w:tcPr>
          <w:p w14:paraId="3D36A3E4" w14:textId="77777777" w:rsidR="00432575" w:rsidRPr="00EF6CAB" w:rsidRDefault="00432575" w:rsidP="00BE1373">
            <w:pPr>
              <w:spacing w:before="60" w:after="60"/>
              <w:jc w:val="left"/>
              <w:rPr>
                <w:rFonts w:asciiTheme="minorHAnsi" w:hAnsiTheme="minorHAnsi" w:cstheme="minorHAnsi"/>
                <w:b w:val="0"/>
                <w:bCs/>
                <w:sz w:val="20"/>
                <w:szCs w:val="20"/>
              </w:rPr>
            </w:pPr>
            <w:r w:rsidRPr="00EF6CAB">
              <w:rPr>
                <w:rFonts w:asciiTheme="minorHAnsi" w:hAnsiTheme="minorHAnsi" w:cstheme="minorHAnsi"/>
                <w:b w:val="0"/>
                <w:bCs/>
                <w:sz w:val="20"/>
                <w:szCs w:val="20"/>
              </w:rPr>
              <w:t>Exemples de réalisations attendues:</w:t>
            </w:r>
          </w:p>
          <w:p w14:paraId="743A26AF" w14:textId="7B8FCD3D" w:rsidR="00432575" w:rsidRPr="00EF6CAB" w:rsidRDefault="00432575" w:rsidP="00BE1373">
            <w:pPr>
              <w:pStyle w:val="Paragraphedeliste"/>
              <w:numPr>
                <w:ilvl w:val="0"/>
                <w:numId w:val="10"/>
              </w:numPr>
              <w:spacing w:before="60" w:after="60"/>
              <w:contextualSpacing w:val="0"/>
              <w:jc w:val="left"/>
              <w:rPr>
                <w:rFonts w:asciiTheme="minorHAnsi" w:hAnsiTheme="minorHAnsi" w:cstheme="minorHAnsi"/>
                <w:b w:val="0"/>
                <w:bCs/>
                <w:sz w:val="20"/>
                <w:szCs w:val="20"/>
              </w:rPr>
            </w:pPr>
            <w:r w:rsidRPr="00EF6CAB">
              <w:rPr>
                <w:rFonts w:asciiTheme="minorHAnsi" w:hAnsiTheme="minorHAnsi" w:cstheme="minorHAnsi"/>
                <w:b w:val="0"/>
                <w:bCs/>
                <w:sz w:val="20"/>
                <w:szCs w:val="20"/>
              </w:rPr>
              <w:t xml:space="preserve">Réflexion écrite sur le processus de création et le choix des éléments. </w:t>
            </w:r>
          </w:p>
          <w:p w14:paraId="542BD3E6" w14:textId="5B6E79BD" w:rsidR="00432575" w:rsidRPr="00EF6CAB" w:rsidRDefault="00432575" w:rsidP="00BE1373">
            <w:pPr>
              <w:pStyle w:val="Paragraphedeliste"/>
              <w:numPr>
                <w:ilvl w:val="0"/>
                <w:numId w:val="10"/>
              </w:numPr>
              <w:spacing w:before="60" w:after="60"/>
              <w:contextualSpacing w:val="0"/>
              <w:jc w:val="left"/>
              <w:rPr>
                <w:rFonts w:asciiTheme="minorHAnsi" w:hAnsiTheme="minorHAnsi" w:cstheme="minorHAnsi"/>
                <w:b w:val="0"/>
                <w:bCs/>
                <w:sz w:val="20"/>
                <w:szCs w:val="20"/>
              </w:rPr>
            </w:pPr>
            <w:r w:rsidRPr="00EF6CAB">
              <w:rPr>
                <w:rFonts w:asciiTheme="minorHAnsi" w:hAnsiTheme="minorHAnsi" w:cstheme="minorHAnsi"/>
                <w:b w:val="0"/>
                <w:bCs/>
                <w:sz w:val="20"/>
                <w:szCs w:val="20"/>
              </w:rPr>
              <w:t>Présentation orale individuelle de l’autocritique portant sur sa démarche de création.</w:t>
            </w:r>
          </w:p>
        </w:tc>
        <w:tc>
          <w:tcPr>
            <w:tcW w:w="3153" w:type="dxa"/>
            <w:shd w:val="clear" w:color="auto" w:fill="D9D9D9" w:themeFill="background1" w:themeFillShade="D9"/>
          </w:tcPr>
          <w:p w14:paraId="306D04FC" w14:textId="3539227A" w:rsidR="00432575" w:rsidRPr="00EF6CAB" w:rsidRDefault="00432575" w:rsidP="00BE1373">
            <w:pPr>
              <w:pStyle w:val="Paragraphedeliste"/>
              <w:numPr>
                <w:ilvl w:val="0"/>
                <w:numId w:val="10"/>
              </w:numPr>
              <w:spacing w:before="60" w:after="60"/>
              <w:contextualSpacing w:val="0"/>
              <w:jc w:val="left"/>
              <w:rPr>
                <w:rFonts w:asciiTheme="minorHAnsi" w:hAnsiTheme="minorHAnsi" w:cstheme="minorHAnsi"/>
                <w:b w:val="0"/>
                <w:bCs/>
                <w:sz w:val="20"/>
                <w:szCs w:val="20"/>
              </w:rPr>
            </w:pPr>
            <w:r w:rsidRPr="00EF6CAB">
              <w:rPr>
                <w:rFonts w:asciiTheme="minorHAnsi" w:hAnsiTheme="minorHAnsi" w:cstheme="minorHAnsi"/>
                <w:b w:val="0"/>
                <w:bCs/>
                <w:sz w:val="20"/>
                <w:szCs w:val="20"/>
              </w:rPr>
              <w:t>Identification précise des acquis jugés importants pour la réalisation du projet.</w:t>
            </w:r>
          </w:p>
          <w:p w14:paraId="6164F6A3" w14:textId="66E60AC9" w:rsidR="00432575" w:rsidRPr="00EF6CAB" w:rsidRDefault="00432575" w:rsidP="00BE1373">
            <w:pPr>
              <w:pStyle w:val="Paragraphedeliste"/>
              <w:numPr>
                <w:ilvl w:val="0"/>
                <w:numId w:val="10"/>
              </w:numPr>
              <w:spacing w:before="60" w:after="60"/>
              <w:contextualSpacing w:val="0"/>
              <w:jc w:val="left"/>
              <w:rPr>
                <w:rFonts w:asciiTheme="minorHAnsi" w:hAnsiTheme="minorHAnsi" w:cstheme="minorHAnsi"/>
                <w:b w:val="0"/>
                <w:bCs/>
                <w:sz w:val="20"/>
                <w:szCs w:val="20"/>
              </w:rPr>
            </w:pPr>
            <w:r w:rsidRPr="00EF6CAB">
              <w:rPr>
                <w:rFonts w:asciiTheme="minorHAnsi" w:hAnsiTheme="minorHAnsi" w:cstheme="minorHAnsi"/>
                <w:b w:val="0"/>
                <w:bCs/>
                <w:sz w:val="20"/>
                <w:szCs w:val="20"/>
              </w:rPr>
              <w:t>Analyse pertinente des écarts entre les intentions et les résultats.</w:t>
            </w:r>
          </w:p>
          <w:p w14:paraId="7956A2CE" w14:textId="72E42135" w:rsidR="00432575" w:rsidRPr="00EF6CAB" w:rsidRDefault="00432575" w:rsidP="00BE1373">
            <w:pPr>
              <w:pStyle w:val="Paragraphedeliste"/>
              <w:numPr>
                <w:ilvl w:val="0"/>
                <w:numId w:val="10"/>
              </w:numPr>
              <w:spacing w:before="60" w:after="60"/>
              <w:contextualSpacing w:val="0"/>
              <w:jc w:val="left"/>
              <w:rPr>
                <w:rFonts w:asciiTheme="minorHAnsi" w:hAnsiTheme="minorHAnsi" w:cstheme="minorHAnsi"/>
                <w:b w:val="0"/>
                <w:bCs/>
                <w:sz w:val="20"/>
                <w:szCs w:val="20"/>
              </w:rPr>
            </w:pPr>
            <w:r w:rsidRPr="00EF6CAB">
              <w:rPr>
                <w:rFonts w:asciiTheme="minorHAnsi" w:hAnsiTheme="minorHAnsi" w:cstheme="minorHAnsi"/>
                <w:b w:val="0"/>
                <w:bCs/>
                <w:sz w:val="20"/>
                <w:szCs w:val="20"/>
              </w:rPr>
              <w:t>Critique judicieuse des forces et des faiblesses de la production.</w:t>
            </w:r>
          </w:p>
          <w:p w14:paraId="0BB09FA4" w14:textId="4E680B56" w:rsidR="00432575" w:rsidRPr="00EF6CAB" w:rsidRDefault="00432575" w:rsidP="00BE1373">
            <w:pPr>
              <w:pStyle w:val="Paragraphedeliste"/>
              <w:numPr>
                <w:ilvl w:val="0"/>
                <w:numId w:val="10"/>
              </w:numPr>
              <w:spacing w:before="60" w:after="60"/>
              <w:contextualSpacing w:val="0"/>
              <w:jc w:val="left"/>
              <w:rPr>
                <w:rFonts w:asciiTheme="minorHAnsi" w:hAnsiTheme="minorHAnsi" w:cstheme="minorHAnsi"/>
                <w:b w:val="0"/>
                <w:bCs/>
                <w:sz w:val="20"/>
                <w:szCs w:val="20"/>
              </w:rPr>
            </w:pPr>
            <w:r w:rsidRPr="00EF6CAB">
              <w:rPr>
                <w:rFonts w:asciiTheme="minorHAnsi" w:hAnsiTheme="minorHAnsi" w:cstheme="minorHAnsi"/>
                <w:b w:val="0"/>
                <w:bCs/>
                <w:sz w:val="20"/>
                <w:szCs w:val="20"/>
              </w:rPr>
              <w:t>Évaluation pertinente de la planification du projet au regard des résultats.</w:t>
            </w:r>
          </w:p>
          <w:p w14:paraId="11E91226" w14:textId="5AC89D7B" w:rsidR="00432575" w:rsidRPr="00EF6CAB" w:rsidRDefault="00432575" w:rsidP="00BE1373">
            <w:pPr>
              <w:pStyle w:val="Paragraphedeliste"/>
              <w:numPr>
                <w:ilvl w:val="0"/>
                <w:numId w:val="10"/>
              </w:numPr>
              <w:spacing w:before="60" w:after="60"/>
              <w:contextualSpacing w:val="0"/>
              <w:jc w:val="left"/>
              <w:rPr>
                <w:rFonts w:asciiTheme="minorHAnsi" w:hAnsiTheme="minorHAnsi" w:cstheme="minorHAnsi"/>
                <w:b w:val="0"/>
                <w:bCs/>
                <w:sz w:val="20"/>
                <w:szCs w:val="20"/>
              </w:rPr>
            </w:pPr>
            <w:r w:rsidRPr="00EF6CAB">
              <w:rPr>
                <w:rFonts w:asciiTheme="minorHAnsi" w:hAnsiTheme="minorHAnsi" w:cstheme="minorHAnsi"/>
                <w:b w:val="0"/>
                <w:bCs/>
                <w:sz w:val="20"/>
                <w:szCs w:val="20"/>
              </w:rPr>
              <w:t>Bilan pertinent de l’apport du projet à la poursuite des études.</w:t>
            </w:r>
          </w:p>
          <w:p w14:paraId="3569FECB" w14:textId="217D6923" w:rsidR="00432575" w:rsidRPr="00EF6CAB" w:rsidRDefault="00432575" w:rsidP="00BE1373">
            <w:pPr>
              <w:pStyle w:val="Paragraphedeliste"/>
              <w:numPr>
                <w:ilvl w:val="0"/>
                <w:numId w:val="10"/>
              </w:numPr>
              <w:spacing w:before="60" w:after="60"/>
              <w:contextualSpacing w:val="0"/>
              <w:jc w:val="left"/>
              <w:rPr>
                <w:rFonts w:asciiTheme="minorHAnsi" w:hAnsiTheme="minorHAnsi" w:cstheme="minorHAnsi"/>
                <w:b w:val="0"/>
                <w:bCs/>
                <w:sz w:val="20"/>
                <w:szCs w:val="20"/>
              </w:rPr>
            </w:pPr>
            <w:r w:rsidRPr="00EF6CAB">
              <w:rPr>
                <w:rFonts w:asciiTheme="minorHAnsi" w:hAnsiTheme="minorHAnsi" w:cstheme="minorHAnsi"/>
                <w:b w:val="0"/>
                <w:bCs/>
                <w:sz w:val="20"/>
                <w:szCs w:val="20"/>
              </w:rPr>
              <w:t>Respect des règles de présentation d’une production écrite.</w:t>
            </w:r>
          </w:p>
          <w:p w14:paraId="3E60740F" w14:textId="63372A72" w:rsidR="00432575" w:rsidRPr="00EF6CAB" w:rsidRDefault="00432575" w:rsidP="00BE1373">
            <w:pPr>
              <w:pStyle w:val="Paragraphedeliste"/>
              <w:numPr>
                <w:ilvl w:val="0"/>
                <w:numId w:val="10"/>
              </w:numPr>
              <w:spacing w:before="60" w:after="60"/>
              <w:contextualSpacing w:val="0"/>
              <w:jc w:val="left"/>
              <w:rPr>
                <w:rFonts w:asciiTheme="minorHAnsi" w:hAnsiTheme="minorHAnsi" w:cstheme="minorHAnsi"/>
                <w:b w:val="0"/>
                <w:bCs/>
                <w:sz w:val="20"/>
                <w:szCs w:val="20"/>
              </w:rPr>
            </w:pPr>
            <w:r w:rsidRPr="00EF6CAB">
              <w:rPr>
                <w:rFonts w:asciiTheme="minorHAnsi" w:hAnsiTheme="minorHAnsi" w:cstheme="minorHAnsi"/>
                <w:b w:val="0"/>
                <w:bCs/>
                <w:sz w:val="20"/>
                <w:szCs w:val="20"/>
              </w:rPr>
              <w:t>Communication spontanée présentant un bon contrôle grammatical, ne donnant pas l’impression d’avoir à restreindre son message et avec un degré de formalisme adapté à la circonstance.</w:t>
            </w:r>
          </w:p>
          <w:p w14:paraId="155133C6" w14:textId="5664433C" w:rsidR="00432575" w:rsidRPr="00EF6CAB" w:rsidRDefault="00432575" w:rsidP="00BE1373">
            <w:pPr>
              <w:pStyle w:val="Paragraphedeliste"/>
              <w:numPr>
                <w:ilvl w:val="0"/>
                <w:numId w:val="10"/>
              </w:numPr>
              <w:spacing w:before="60" w:after="60"/>
              <w:contextualSpacing w:val="0"/>
              <w:jc w:val="left"/>
              <w:rPr>
                <w:rFonts w:asciiTheme="minorHAnsi" w:hAnsiTheme="minorHAnsi" w:cstheme="minorHAnsi"/>
                <w:b w:val="0"/>
                <w:bCs/>
                <w:sz w:val="20"/>
                <w:szCs w:val="20"/>
              </w:rPr>
            </w:pPr>
            <w:r w:rsidRPr="00EF6CAB">
              <w:rPr>
                <w:rFonts w:asciiTheme="minorHAnsi" w:hAnsiTheme="minorHAnsi" w:cstheme="minorHAnsi"/>
                <w:b w:val="0"/>
                <w:bCs/>
                <w:sz w:val="20"/>
                <w:szCs w:val="20"/>
              </w:rPr>
              <w:t>Aisance et spontanéité dans la communication de manière qu’une interaction soutenue avec des locuteurs natifs soit tout à fait possible sans entraîner de tension.</w:t>
            </w:r>
          </w:p>
          <w:p w14:paraId="673C01FA" w14:textId="5F743D3F" w:rsidR="00432575" w:rsidRPr="00EF6CAB" w:rsidRDefault="00432575" w:rsidP="00BE1373">
            <w:pPr>
              <w:pStyle w:val="Paragraphedeliste"/>
              <w:numPr>
                <w:ilvl w:val="0"/>
                <w:numId w:val="10"/>
              </w:numPr>
              <w:spacing w:before="60" w:after="60"/>
              <w:contextualSpacing w:val="0"/>
              <w:jc w:val="left"/>
              <w:rPr>
                <w:rFonts w:asciiTheme="minorHAnsi" w:hAnsiTheme="minorHAnsi" w:cstheme="minorHAnsi"/>
                <w:b w:val="0"/>
                <w:bCs/>
                <w:sz w:val="20"/>
                <w:szCs w:val="20"/>
              </w:rPr>
            </w:pPr>
            <w:r w:rsidRPr="00EF6CAB">
              <w:rPr>
                <w:rFonts w:asciiTheme="minorHAnsi" w:hAnsiTheme="minorHAnsi" w:cstheme="minorHAnsi"/>
                <w:b w:val="0"/>
                <w:bCs/>
                <w:sz w:val="20"/>
                <w:szCs w:val="20"/>
              </w:rPr>
              <w:t xml:space="preserve">Mise en valeur de la signification personnelle de faits et </w:t>
            </w:r>
            <w:r w:rsidRPr="00EF6CAB">
              <w:rPr>
                <w:rFonts w:asciiTheme="minorHAnsi" w:hAnsiTheme="minorHAnsi" w:cstheme="minorHAnsi"/>
                <w:b w:val="0"/>
                <w:bCs/>
                <w:sz w:val="20"/>
                <w:szCs w:val="20"/>
              </w:rPr>
              <w:lastRenderedPageBreak/>
              <w:t>d’expériences, exposition de ses opinions et défense de celles-ci avec pertinence par des explications et des arguments.</w:t>
            </w:r>
          </w:p>
          <w:p w14:paraId="0424C5DD" w14:textId="27774A1B" w:rsidR="00432575" w:rsidRPr="00EF6CAB" w:rsidRDefault="00432575" w:rsidP="00BE1373">
            <w:pPr>
              <w:pStyle w:val="Paragraphedeliste"/>
              <w:numPr>
                <w:ilvl w:val="0"/>
                <w:numId w:val="10"/>
              </w:numPr>
              <w:spacing w:before="60" w:after="60"/>
              <w:contextualSpacing w:val="0"/>
              <w:jc w:val="left"/>
              <w:rPr>
                <w:rFonts w:asciiTheme="minorHAnsi" w:hAnsiTheme="minorHAnsi" w:cstheme="minorHAnsi"/>
                <w:b w:val="0"/>
                <w:bCs/>
                <w:sz w:val="20"/>
                <w:szCs w:val="20"/>
              </w:rPr>
            </w:pPr>
            <w:r w:rsidRPr="00EF6CAB">
              <w:rPr>
                <w:rFonts w:asciiTheme="minorHAnsi" w:hAnsiTheme="minorHAnsi" w:cstheme="minorHAnsi"/>
                <w:b w:val="0"/>
                <w:bCs/>
                <w:sz w:val="20"/>
                <w:szCs w:val="20"/>
              </w:rPr>
              <w:t>Prononciation et intonation claires et naturelles.</w:t>
            </w:r>
          </w:p>
          <w:p w14:paraId="11C7744C" w14:textId="295B0C18" w:rsidR="00432575" w:rsidRPr="00EF6CAB" w:rsidRDefault="00432575" w:rsidP="00BE1373">
            <w:pPr>
              <w:pStyle w:val="Paragraphedeliste"/>
              <w:numPr>
                <w:ilvl w:val="0"/>
                <w:numId w:val="10"/>
              </w:numPr>
              <w:spacing w:before="60" w:after="60"/>
              <w:contextualSpacing w:val="0"/>
              <w:jc w:val="left"/>
              <w:rPr>
                <w:rFonts w:asciiTheme="minorHAnsi" w:hAnsiTheme="minorHAnsi" w:cstheme="minorHAnsi"/>
                <w:b w:val="0"/>
                <w:bCs/>
                <w:sz w:val="20"/>
                <w:szCs w:val="20"/>
              </w:rPr>
            </w:pPr>
            <w:r w:rsidRPr="00EF6CAB">
              <w:rPr>
                <w:rFonts w:asciiTheme="minorHAnsi" w:hAnsiTheme="minorHAnsi" w:cstheme="minorHAnsi"/>
                <w:b w:val="0"/>
                <w:bCs/>
                <w:sz w:val="20"/>
                <w:szCs w:val="20"/>
              </w:rPr>
              <w:t>(Respect des règles du français.</w:t>
            </w:r>
            <w:r w:rsidR="00BE1373">
              <w:rPr>
                <w:rFonts w:asciiTheme="minorHAnsi" w:hAnsiTheme="minorHAnsi" w:cstheme="minorHAnsi"/>
                <w:b w:val="0"/>
                <w:bCs/>
                <w:sz w:val="20"/>
                <w:szCs w:val="20"/>
              </w:rPr>
              <w:t> </w:t>
            </w:r>
            <w:r w:rsidRPr="00EF6CAB">
              <w:rPr>
                <w:rFonts w:asciiTheme="minorHAnsi" w:hAnsiTheme="minorHAnsi" w:cstheme="minorHAnsi"/>
                <w:b w:val="0"/>
                <w:bCs/>
                <w:sz w:val="20"/>
                <w:szCs w:val="20"/>
              </w:rPr>
              <w:t>*)</w:t>
            </w:r>
          </w:p>
        </w:tc>
        <w:tc>
          <w:tcPr>
            <w:tcW w:w="1431" w:type="dxa"/>
            <w:shd w:val="clear" w:color="auto" w:fill="D9D9D9" w:themeFill="background1" w:themeFillShade="D9"/>
            <w:vAlign w:val="center"/>
          </w:tcPr>
          <w:p w14:paraId="4A24D965" w14:textId="095E7BAC" w:rsidR="00432575" w:rsidRPr="00EF6CAB" w:rsidRDefault="00432575" w:rsidP="00BE1373">
            <w:pPr>
              <w:spacing w:before="60" w:after="60"/>
              <w:jc w:val="center"/>
              <w:rPr>
                <w:rFonts w:asciiTheme="minorHAnsi" w:hAnsiTheme="minorHAnsi" w:cstheme="minorHAnsi"/>
                <w:b w:val="0"/>
                <w:bCs/>
                <w:sz w:val="20"/>
                <w:szCs w:val="20"/>
              </w:rPr>
            </w:pPr>
            <w:r w:rsidRPr="00EF6CAB">
              <w:rPr>
                <w:rFonts w:asciiTheme="minorHAnsi" w:hAnsiTheme="minorHAnsi" w:cstheme="minorHAnsi"/>
                <w:b w:val="0"/>
                <w:bCs/>
                <w:sz w:val="20"/>
                <w:szCs w:val="20"/>
              </w:rPr>
              <w:lastRenderedPageBreak/>
              <w:t>20%-30 %</w:t>
            </w:r>
          </w:p>
        </w:tc>
      </w:tr>
      <w:tr w:rsidR="00432575" w:rsidRPr="00EF6CAB" w14:paraId="3977BB97" w14:textId="77777777" w:rsidTr="00BE1373">
        <w:trPr>
          <w:trHeight w:val="350"/>
        </w:trPr>
        <w:tc>
          <w:tcPr>
            <w:tcW w:w="3152" w:type="dxa"/>
            <w:tcBorders>
              <w:right w:val="nil"/>
            </w:tcBorders>
            <w:vAlign w:val="center"/>
          </w:tcPr>
          <w:p w14:paraId="6DBD413D" w14:textId="77777777" w:rsidR="00432575" w:rsidRPr="00EF6CAB" w:rsidRDefault="00432575" w:rsidP="00BE1373">
            <w:pPr>
              <w:spacing w:before="60" w:after="60"/>
              <w:jc w:val="left"/>
              <w:rPr>
                <w:rFonts w:asciiTheme="minorHAnsi" w:hAnsiTheme="minorHAnsi" w:cstheme="minorHAnsi"/>
                <w:b w:val="0"/>
                <w:bCs/>
                <w:sz w:val="20"/>
                <w:szCs w:val="20"/>
              </w:rPr>
            </w:pPr>
            <w:r w:rsidRPr="00EF6CAB">
              <w:rPr>
                <w:rFonts w:asciiTheme="minorHAnsi" w:hAnsiTheme="minorHAnsi" w:cstheme="minorHAnsi"/>
                <w:b w:val="0"/>
                <w:bCs/>
                <w:sz w:val="20"/>
                <w:szCs w:val="20"/>
              </w:rPr>
              <w:t>Total</w:t>
            </w:r>
          </w:p>
        </w:tc>
        <w:tc>
          <w:tcPr>
            <w:tcW w:w="3153" w:type="dxa"/>
            <w:tcBorders>
              <w:left w:val="nil"/>
              <w:right w:val="nil"/>
            </w:tcBorders>
            <w:vAlign w:val="center"/>
          </w:tcPr>
          <w:p w14:paraId="107CBFA5" w14:textId="77777777" w:rsidR="00432575" w:rsidRPr="00EF6CAB" w:rsidRDefault="00432575" w:rsidP="00BE1373">
            <w:pPr>
              <w:spacing w:before="60" w:after="60"/>
              <w:jc w:val="left"/>
              <w:rPr>
                <w:rFonts w:asciiTheme="minorHAnsi" w:hAnsiTheme="minorHAnsi" w:cstheme="minorHAnsi"/>
                <w:b w:val="0"/>
                <w:bCs/>
                <w:sz w:val="20"/>
                <w:szCs w:val="20"/>
              </w:rPr>
            </w:pPr>
          </w:p>
        </w:tc>
        <w:tc>
          <w:tcPr>
            <w:tcW w:w="3153" w:type="dxa"/>
            <w:tcBorders>
              <w:left w:val="nil"/>
              <w:bottom w:val="single" w:sz="4" w:space="0" w:color="auto"/>
              <w:right w:val="nil"/>
            </w:tcBorders>
            <w:vAlign w:val="center"/>
          </w:tcPr>
          <w:p w14:paraId="1CD0D883" w14:textId="77777777" w:rsidR="00432575" w:rsidRPr="00EF6CAB" w:rsidRDefault="00432575" w:rsidP="00BE1373">
            <w:pPr>
              <w:spacing w:before="60" w:after="60"/>
              <w:jc w:val="left"/>
              <w:rPr>
                <w:rFonts w:asciiTheme="minorHAnsi" w:hAnsiTheme="minorHAnsi" w:cstheme="minorHAnsi"/>
                <w:b w:val="0"/>
                <w:bCs/>
                <w:sz w:val="20"/>
                <w:szCs w:val="20"/>
              </w:rPr>
            </w:pPr>
          </w:p>
        </w:tc>
        <w:tc>
          <w:tcPr>
            <w:tcW w:w="3153" w:type="dxa"/>
            <w:tcBorders>
              <w:left w:val="nil"/>
              <w:right w:val="nil"/>
            </w:tcBorders>
            <w:vAlign w:val="center"/>
          </w:tcPr>
          <w:p w14:paraId="130EDC94" w14:textId="77777777" w:rsidR="00432575" w:rsidRPr="00EF6CAB" w:rsidRDefault="00432575" w:rsidP="00BE1373">
            <w:pPr>
              <w:spacing w:before="60" w:after="60"/>
              <w:jc w:val="left"/>
              <w:rPr>
                <w:rFonts w:asciiTheme="minorHAnsi" w:hAnsiTheme="minorHAnsi" w:cstheme="minorHAnsi"/>
                <w:b w:val="0"/>
                <w:bCs/>
                <w:sz w:val="20"/>
                <w:szCs w:val="20"/>
              </w:rPr>
            </w:pPr>
          </w:p>
        </w:tc>
        <w:tc>
          <w:tcPr>
            <w:tcW w:w="1431" w:type="dxa"/>
            <w:tcBorders>
              <w:left w:val="nil"/>
            </w:tcBorders>
            <w:shd w:val="clear" w:color="auto" w:fill="D9D9D9" w:themeFill="background1" w:themeFillShade="D9"/>
            <w:vAlign w:val="center"/>
          </w:tcPr>
          <w:p w14:paraId="3C30DC14" w14:textId="77777777" w:rsidR="00432575" w:rsidRPr="00EF6CAB" w:rsidRDefault="00432575" w:rsidP="00BE1373">
            <w:pPr>
              <w:spacing w:before="60" w:after="60"/>
              <w:jc w:val="center"/>
              <w:rPr>
                <w:rFonts w:asciiTheme="minorHAnsi" w:hAnsiTheme="minorHAnsi" w:cstheme="minorHAnsi"/>
                <w:b w:val="0"/>
                <w:bCs/>
                <w:sz w:val="20"/>
                <w:szCs w:val="20"/>
              </w:rPr>
            </w:pPr>
            <w:r w:rsidRPr="00EF6CAB">
              <w:rPr>
                <w:rFonts w:asciiTheme="minorHAnsi" w:hAnsiTheme="minorHAnsi" w:cstheme="minorHAnsi"/>
                <w:b w:val="0"/>
                <w:bCs/>
                <w:sz w:val="20"/>
                <w:szCs w:val="20"/>
              </w:rPr>
              <w:t>100%</w:t>
            </w:r>
          </w:p>
        </w:tc>
      </w:tr>
      <w:tr w:rsidR="00432575" w:rsidRPr="00EF6CAB" w14:paraId="7466E443" w14:textId="77777777" w:rsidTr="00BE1373">
        <w:trPr>
          <w:trHeight w:val="142"/>
        </w:trPr>
        <w:tc>
          <w:tcPr>
            <w:tcW w:w="3152" w:type="dxa"/>
            <w:tcBorders>
              <w:right w:val="nil"/>
            </w:tcBorders>
            <w:vAlign w:val="center"/>
          </w:tcPr>
          <w:p w14:paraId="41645EE8" w14:textId="77777777" w:rsidR="00432575" w:rsidRPr="00EF6CAB" w:rsidRDefault="00432575" w:rsidP="00BE1373">
            <w:pPr>
              <w:spacing w:before="60" w:after="60"/>
              <w:jc w:val="left"/>
              <w:rPr>
                <w:rFonts w:asciiTheme="minorHAnsi" w:hAnsiTheme="minorHAnsi" w:cstheme="minorHAnsi"/>
                <w:b w:val="0"/>
                <w:bCs/>
                <w:sz w:val="20"/>
                <w:szCs w:val="20"/>
              </w:rPr>
            </w:pPr>
            <w:r w:rsidRPr="00EF6CAB">
              <w:rPr>
                <w:rFonts w:asciiTheme="minorHAnsi" w:hAnsiTheme="minorHAnsi" w:cstheme="minorHAnsi"/>
                <w:b w:val="0"/>
                <w:bCs/>
                <w:sz w:val="20"/>
                <w:szCs w:val="20"/>
              </w:rPr>
              <w:t xml:space="preserve">Seuil de réussite </w:t>
            </w:r>
          </w:p>
        </w:tc>
        <w:tc>
          <w:tcPr>
            <w:tcW w:w="3153" w:type="dxa"/>
            <w:tcBorders>
              <w:left w:val="nil"/>
              <w:right w:val="nil"/>
            </w:tcBorders>
            <w:vAlign w:val="center"/>
          </w:tcPr>
          <w:p w14:paraId="4299B5F6" w14:textId="77777777" w:rsidR="00432575" w:rsidRPr="00EF6CAB" w:rsidRDefault="00432575" w:rsidP="00BE1373">
            <w:pPr>
              <w:spacing w:before="60" w:after="60"/>
              <w:jc w:val="left"/>
              <w:rPr>
                <w:rFonts w:asciiTheme="minorHAnsi" w:hAnsiTheme="minorHAnsi" w:cstheme="minorHAnsi"/>
                <w:b w:val="0"/>
                <w:bCs/>
                <w:sz w:val="20"/>
                <w:szCs w:val="20"/>
              </w:rPr>
            </w:pPr>
          </w:p>
        </w:tc>
        <w:tc>
          <w:tcPr>
            <w:tcW w:w="3153" w:type="dxa"/>
            <w:tcBorders>
              <w:left w:val="nil"/>
              <w:right w:val="nil"/>
            </w:tcBorders>
            <w:vAlign w:val="center"/>
          </w:tcPr>
          <w:p w14:paraId="1DE66361" w14:textId="77777777" w:rsidR="00432575" w:rsidRPr="00EF6CAB" w:rsidRDefault="00432575" w:rsidP="00BE1373">
            <w:pPr>
              <w:spacing w:before="60" w:after="60"/>
              <w:jc w:val="left"/>
              <w:rPr>
                <w:rFonts w:asciiTheme="minorHAnsi" w:hAnsiTheme="minorHAnsi" w:cstheme="minorHAnsi"/>
                <w:b w:val="0"/>
                <w:bCs/>
                <w:sz w:val="20"/>
                <w:szCs w:val="20"/>
              </w:rPr>
            </w:pPr>
          </w:p>
        </w:tc>
        <w:tc>
          <w:tcPr>
            <w:tcW w:w="3153" w:type="dxa"/>
            <w:tcBorders>
              <w:left w:val="nil"/>
              <w:right w:val="nil"/>
            </w:tcBorders>
            <w:vAlign w:val="center"/>
          </w:tcPr>
          <w:p w14:paraId="2A7F3EE1" w14:textId="77777777" w:rsidR="00432575" w:rsidRPr="00EF6CAB" w:rsidRDefault="00432575" w:rsidP="00BE1373">
            <w:pPr>
              <w:spacing w:before="60" w:after="60"/>
              <w:jc w:val="left"/>
              <w:rPr>
                <w:rFonts w:asciiTheme="minorHAnsi" w:hAnsiTheme="minorHAnsi" w:cstheme="minorHAnsi"/>
                <w:b w:val="0"/>
                <w:bCs/>
                <w:sz w:val="20"/>
                <w:szCs w:val="20"/>
              </w:rPr>
            </w:pPr>
          </w:p>
        </w:tc>
        <w:tc>
          <w:tcPr>
            <w:tcW w:w="1431" w:type="dxa"/>
            <w:tcBorders>
              <w:left w:val="nil"/>
            </w:tcBorders>
            <w:shd w:val="clear" w:color="auto" w:fill="CCCCCC"/>
            <w:vAlign w:val="center"/>
          </w:tcPr>
          <w:p w14:paraId="6E9C11E1" w14:textId="77777777" w:rsidR="00432575" w:rsidRPr="00EF6CAB" w:rsidRDefault="00432575" w:rsidP="00BE1373">
            <w:pPr>
              <w:spacing w:before="60" w:after="60"/>
              <w:jc w:val="left"/>
              <w:rPr>
                <w:rFonts w:asciiTheme="minorHAnsi" w:hAnsiTheme="minorHAnsi" w:cstheme="minorHAnsi"/>
                <w:b w:val="0"/>
                <w:bCs/>
                <w:sz w:val="20"/>
                <w:szCs w:val="20"/>
              </w:rPr>
            </w:pPr>
            <w:r w:rsidRPr="00EF6CAB">
              <w:rPr>
                <w:rFonts w:asciiTheme="minorHAnsi" w:hAnsiTheme="minorHAnsi" w:cstheme="minorHAnsi"/>
                <w:b w:val="0"/>
                <w:bCs/>
                <w:sz w:val="20"/>
                <w:szCs w:val="20"/>
              </w:rPr>
              <w:t>Minimum 60 %</w:t>
            </w:r>
          </w:p>
        </w:tc>
      </w:tr>
    </w:tbl>
    <w:p w14:paraId="2A4FE48A" w14:textId="77777777" w:rsidR="00432575" w:rsidRPr="00BE0C7C" w:rsidRDefault="00432575" w:rsidP="00432575">
      <w:pPr>
        <w:tabs>
          <w:tab w:val="left" w:pos="284"/>
        </w:tabs>
        <w:ind w:left="270" w:hanging="270"/>
        <w:rPr>
          <w:color w:val="5B9BD5" w:themeColor="accent1"/>
          <w:sz w:val="18"/>
          <w:szCs w:val="18"/>
        </w:rPr>
      </w:pPr>
      <w:r w:rsidRPr="00CF61F7">
        <w:rPr>
          <w:sz w:val="18"/>
          <w:szCs w:val="18"/>
        </w:rPr>
        <w:t>*</w:t>
      </w:r>
      <w:r w:rsidRPr="00CF61F7">
        <w:rPr>
          <w:sz w:val="18"/>
          <w:szCs w:val="18"/>
        </w:rPr>
        <w:tab/>
      </w:r>
      <w:r>
        <w:rPr>
          <w:sz w:val="18"/>
          <w:szCs w:val="18"/>
        </w:rPr>
        <w:t xml:space="preserve">Ce critère ne sera pas évalué </w:t>
      </w:r>
      <w:r w:rsidRPr="00CF61F7">
        <w:rPr>
          <w:sz w:val="18"/>
          <w:szCs w:val="18"/>
        </w:rPr>
        <w:t>pour le</w:t>
      </w:r>
      <w:r>
        <w:rPr>
          <w:sz w:val="18"/>
          <w:szCs w:val="18"/>
        </w:rPr>
        <w:t>s</w:t>
      </w:r>
      <w:r w:rsidRPr="00CF61F7">
        <w:rPr>
          <w:sz w:val="18"/>
          <w:szCs w:val="18"/>
        </w:rPr>
        <w:t xml:space="preserve"> </w:t>
      </w:r>
      <w:r>
        <w:rPr>
          <w:sz w:val="18"/>
          <w:szCs w:val="18"/>
        </w:rPr>
        <w:t>programmes</w:t>
      </w:r>
      <w:r w:rsidRPr="00CF61F7">
        <w:rPr>
          <w:sz w:val="18"/>
          <w:szCs w:val="18"/>
        </w:rPr>
        <w:t xml:space="preserve"> </w:t>
      </w:r>
      <w:r w:rsidRPr="00CF61F7">
        <w:rPr>
          <w:i/>
          <w:sz w:val="18"/>
          <w:szCs w:val="18"/>
        </w:rPr>
        <w:t>Arts, lettres et communication</w:t>
      </w:r>
      <w:r>
        <w:rPr>
          <w:i/>
          <w:sz w:val="18"/>
          <w:szCs w:val="18"/>
        </w:rPr>
        <w:t xml:space="preserve"> </w:t>
      </w:r>
      <w:r>
        <w:rPr>
          <w:sz w:val="18"/>
          <w:szCs w:val="18"/>
        </w:rPr>
        <w:t xml:space="preserve">- </w:t>
      </w:r>
      <w:r w:rsidRPr="00CF61F7">
        <w:rPr>
          <w:sz w:val="18"/>
          <w:szCs w:val="18"/>
        </w:rPr>
        <w:t>option</w:t>
      </w:r>
      <w:r w:rsidRPr="00CF61F7">
        <w:rPr>
          <w:i/>
          <w:sz w:val="18"/>
          <w:szCs w:val="18"/>
        </w:rPr>
        <w:t xml:space="preserve"> Langues</w:t>
      </w:r>
      <w:r>
        <w:rPr>
          <w:i/>
          <w:sz w:val="18"/>
          <w:szCs w:val="18"/>
        </w:rPr>
        <w:t xml:space="preserve"> et </w:t>
      </w:r>
      <w:r w:rsidRPr="004E7335">
        <w:rPr>
          <w:i/>
          <w:sz w:val="18"/>
          <w:szCs w:val="18"/>
        </w:rPr>
        <w:t>Aircraft maintenance</w:t>
      </w:r>
      <w:r w:rsidRPr="004E7335">
        <w:rPr>
          <w:sz w:val="18"/>
          <w:szCs w:val="18"/>
        </w:rPr>
        <w:t xml:space="preserve"> (ÉNA).</w:t>
      </w:r>
      <w:r>
        <w:rPr>
          <w:sz w:val="18"/>
          <w:szCs w:val="18"/>
        </w:rPr>
        <w:t xml:space="preserve"> </w:t>
      </w:r>
    </w:p>
    <w:p w14:paraId="55FF41E5" w14:textId="73B2B07C" w:rsidR="00432575" w:rsidRPr="00432575" w:rsidRDefault="00432575" w:rsidP="00432575">
      <w:pPr>
        <w:tabs>
          <w:tab w:val="left" w:pos="284"/>
        </w:tabs>
      </w:pPr>
      <w:r w:rsidRPr="001F66A9">
        <w:t>Note : Le niveau d’utilisation d’Intelligence artificielle générative sera à déterminer en temps et lieu</w:t>
      </w:r>
      <w:r w:rsidRPr="00432575">
        <w:rPr>
          <w:color w:val="FF0000"/>
        </w:rPr>
        <w:t>.</w:t>
      </w:r>
    </w:p>
    <w:p w14:paraId="3C8FDE23" w14:textId="77777777" w:rsidR="00432575" w:rsidRPr="00FC29FC" w:rsidRDefault="00432575" w:rsidP="00432575">
      <w:pPr>
        <w:rPr>
          <w:lang w:eastAsia="fr-CA"/>
        </w:rPr>
      </w:pPr>
    </w:p>
    <w:sectPr w:rsidR="00432575" w:rsidRPr="00FC29FC" w:rsidSect="00295E8F">
      <w:footerReference w:type="default" r:id="rId25"/>
      <w:pgSz w:w="15840" w:h="12240" w:orient="landscape"/>
      <w:pgMar w:top="720" w:right="720" w:bottom="720" w:left="720"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51627" w14:textId="77777777" w:rsidR="00060FD5" w:rsidRDefault="00060FD5" w:rsidP="00543B36">
      <w:r>
        <w:separator/>
      </w:r>
    </w:p>
  </w:endnote>
  <w:endnote w:type="continuationSeparator" w:id="0">
    <w:p w14:paraId="7708CF1D" w14:textId="77777777" w:rsidR="00060FD5" w:rsidRDefault="00060FD5" w:rsidP="00543B36">
      <w:r>
        <w:continuationSeparator/>
      </w:r>
    </w:p>
  </w:endnote>
  <w:endnote w:type="continuationNotice" w:id="1">
    <w:p w14:paraId="6C37F856" w14:textId="77777777" w:rsidR="00060FD5" w:rsidRDefault="00060F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ontserrat">
    <w:charset w:val="00"/>
    <w:family w:val="auto"/>
    <w:pitch w:val="variable"/>
    <w:sig w:usb0="2000020F" w:usb1="00000003"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53" w:type="pct"/>
      <w:tblBorders>
        <w:top w:val="single" w:sz="4" w:space="0" w:color="8DC640"/>
        <w:left w:val="single" w:sz="4" w:space="0" w:color="0C3455"/>
      </w:tblBorders>
      <w:tblCellMar>
        <w:top w:w="72" w:type="dxa"/>
        <w:left w:w="115" w:type="dxa"/>
        <w:bottom w:w="72" w:type="dxa"/>
        <w:right w:w="115" w:type="dxa"/>
      </w:tblCellMar>
      <w:tblLook w:val="04A0" w:firstRow="1" w:lastRow="0" w:firstColumn="1" w:lastColumn="0" w:noHBand="0" w:noVBand="1"/>
    </w:tblPr>
    <w:tblGrid>
      <w:gridCol w:w="8272"/>
      <w:gridCol w:w="655"/>
    </w:tblGrid>
    <w:tr w:rsidR="00B67F11" w14:paraId="068F7D46" w14:textId="77777777" w:rsidTr="00B67F11">
      <w:trPr>
        <w:trHeight w:val="344"/>
      </w:trPr>
      <w:tc>
        <w:tcPr>
          <w:tcW w:w="4633" w:type="pct"/>
          <w:tcBorders>
            <w:top w:val="single" w:sz="4" w:space="0" w:color="8DC640"/>
            <w:left w:val="single" w:sz="4" w:space="0" w:color="8DC640"/>
            <w:bottom w:val="nil"/>
            <w:right w:val="nil"/>
          </w:tcBorders>
          <w:hideMark/>
        </w:tcPr>
        <w:p w14:paraId="0DACBCA4" w14:textId="77777777" w:rsidR="00B67F11" w:rsidRDefault="00B67F11" w:rsidP="00B67F11">
          <w:pPr>
            <w:pStyle w:val="Pieddepage"/>
            <w:tabs>
              <w:tab w:val="clear" w:pos="8640"/>
              <w:tab w:val="right" w:pos="9371"/>
              <w:tab w:val="right" w:pos="9661"/>
            </w:tabs>
            <w:spacing w:line="276" w:lineRule="auto"/>
            <w:rPr>
              <w:i/>
              <w:szCs w:val="20"/>
            </w:rPr>
          </w:pPr>
          <w:r>
            <w:rPr>
              <w:i/>
              <w:sz w:val="18"/>
              <w:szCs w:val="18"/>
            </w:rPr>
            <w:t>Cégep Édouard-Montpetit – Service des programmes</w:t>
          </w:r>
          <w:r>
            <w:rPr>
              <w:i/>
              <w:sz w:val="18"/>
              <w:szCs w:val="18"/>
            </w:rPr>
            <w:tab/>
          </w:r>
          <w:r>
            <w:rPr>
              <w:i/>
              <w:sz w:val="18"/>
              <w:szCs w:val="18"/>
            </w:rPr>
            <w:tab/>
          </w:r>
        </w:p>
      </w:tc>
      <w:tc>
        <w:tcPr>
          <w:tcW w:w="367" w:type="pct"/>
          <w:tcBorders>
            <w:top w:val="single" w:sz="4" w:space="0" w:color="8DC640"/>
            <w:left w:val="nil"/>
            <w:bottom w:val="nil"/>
            <w:right w:val="nil"/>
          </w:tcBorders>
          <w:shd w:val="clear" w:color="auto" w:fill="8DC640"/>
          <w:hideMark/>
        </w:tcPr>
        <w:p w14:paraId="36CD8C63" w14:textId="77777777" w:rsidR="00B67F11" w:rsidRPr="00B67F11" w:rsidRDefault="00B67F11" w:rsidP="00B67F11">
          <w:pPr>
            <w:pStyle w:val="En-tte"/>
            <w:spacing w:line="276" w:lineRule="auto"/>
            <w:jc w:val="right"/>
            <w:rPr>
              <w:b w:val="0"/>
              <w:bCs/>
              <w:color w:val="34B616"/>
            </w:rPr>
          </w:pPr>
          <w:r w:rsidRPr="00B67F11">
            <w:rPr>
              <w:b w:val="0"/>
              <w:bCs/>
            </w:rPr>
            <w:fldChar w:fldCharType="begin"/>
          </w:r>
          <w:r w:rsidRPr="00B67F11">
            <w:rPr>
              <w:bCs/>
            </w:rPr>
            <w:instrText>PAGE   \* MERGEFORMAT</w:instrText>
          </w:r>
          <w:r w:rsidRPr="00B67F11">
            <w:rPr>
              <w:b w:val="0"/>
              <w:bCs/>
            </w:rPr>
            <w:fldChar w:fldCharType="separate"/>
          </w:r>
          <w:r w:rsidRPr="00B67F11">
            <w:rPr>
              <w:bCs/>
            </w:rPr>
            <w:t>1</w:t>
          </w:r>
          <w:r w:rsidRPr="00B67F11">
            <w:rPr>
              <w:b w:val="0"/>
              <w:bCs/>
            </w:rPr>
            <w:fldChar w:fldCharType="end"/>
          </w:r>
        </w:p>
      </w:tc>
    </w:tr>
  </w:tbl>
  <w:p w14:paraId="49C58899" w14:textId="77777777" w:rsidR="00B67F11" w:rsidRDefault="00B67F11" w:rsidP="00B67F11">
    <w:pPr>
      <w:pStyle w:val="Pieddepage"/>
      <w:rPr>
        <w:color w:val="34B616"/>
        <w:sz w:val="2"/>
        <w:szCs w:val="2"/>
      </w:rPr>
    </w:pPr>
  </w:p>
  <w:p w14:paraId="3A1628D4" w14:textId="77777777" w:rsidR="00B67F11" w:rsidRDefault="00B67F11" w:rsidP="00B67F11">
    <w:pPr>
      <w:pStyle w:val="Pieddepage"/>
      <w:rPr>
        <w:color w:val="34B616"/>
        <w:sz w:val="2"/>
        <w:szCs w:val="2"/>
      </w:rPr>
    </w:pPr>
  </w:p>
  <w:p w14:paraId="7F291F49" w14:textId="77777777" w:rsidR="00B67F11" w:rsidRDefault="00B67F11" w:rsidP="00B67F11">
    <w:pPr>
      <w:pStyle w:val="Pieddepage"/>
      <w:rPr>
        <w:color w:val="34B616"/>
        <w:sz w:val="2"/>
        <w:szCs w:val="2"/>
      </w:rPr>
    </w:pPr>
    <w:r>
      <w:rPr>
        <w:color w:val="34B616"/>
        <w:sz w:val="2"/>
        <w:szCs w:val="2"/>
      </w:rPr>
      <w:tab/>
    </w:r>
    <w:r>
      <w:rPr>
        <w:color w:val="34B616"/>
        <w:sz w:val="2"/>
        <w:szCs w:val="2"/>
      </w:rPr>
      <w:tab/>
    </w:r>
    <w:r>
      <w:rPr>
        <w:color w:val="34B616"/>
        <w:sz w:val="2"/>
        <w:szCs w:val="2"/>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53" w:type="pct"/>
      <w:tblBorders>
        <w:top w:val="single" w:sz="4" w:space="0" w:color="8DC640"/>
        <w:left w:val="single" w:sz="4" w:space="0" w:color="0C3455"/>
      </w:tblBorders>
      <w:tblCellMar>
        <w:top w:w="72" w:type="dxa"/>
        <w:left w:w="115" w:type="dxa"/>
        <w:bottom w:w="72" w:type="dxa"/>
        <w:right w:w="115" w:type="dxa"/>
      </w:tblCellMar>
      <w:tblLook w:val="04A0" w:firstRow="1" w:lastRow="0" w:firstColumn="1" w:lastColumn="0" w:noHBand="0" w:noVBand="1"/>
    </w:tblPr>
    <w:tblGrid>
      <w:gridCol w:w="8272"/>
      <w:gridCol w:w="655"/>
    </w:tblGrid>
    <w:tr w:rsidR="00382337" w14:paraId="51F65469" w14:textId="77777777" w:rsidTr="00B67F11">
      <w:trPr>
        <w:trHeight w:val="344"/>
      </w:trPr>
      <w:tc>
        <w:tcPr>
          <w:tcW w:w="4633" w:type="pct"/>
          <w:tcBorders>
            <w:top w:val="single" w:sz="4" w:space="0" w:color="8DC640"/>
            <w:left w:val="single" w:sz="4" w:space="0" w:color="8DC640"/>
            <w:bottom w:val="nil"/>
            <w:right w:val="nil"/>
          </w:tcBorders>
          <w:hideMark/>
        </w:tcPr>
        <w:p w14:paraId="6336BBB9" w14:textId="75A6843D" w:rsidR="00382337" w:rsidRPr="009A4B02" w:rsidRDefault="00382337" w:rsidP="009A4B02">
          <w:pPr>
            <w:pStyle w:val="Pieddepage"/>
            <w:tabs>
              <w:tab w:val="clear" w:pos="8640"/>
              <w:tab w:val="right" w:pos="9371"/>
              <w:tab w:val="right" w:pos="9661"/>
            </w:tabs>
            <w:spacing w:line="276" w:lineRule="auto"/>
            <w:jc w:val="left"/>
            <w:rPr>
              <w:b w:val="0"/>
              <w:bCs/>
              <w:i/>
              <w:szCs w:val="20"/>
            </w:rPr>
          </w:pPr>
          <w:r w:rsidRPr="009A4B02">
            <w:rPr>
              <w:b w:val="0"/>
              <w:bCs/>
              <w:i/>
              <w:sz w:val="18"/>
              <w:szCs w:val="18"/>
            </w:rPr>
            <w:t>Cégep Édouard-Montpetit – Service des programmes</w:t>
          </w:r>
        </w:p>
      </w:tc>
      <w:tc>
        <w:tcPr>
          <w:tcW w:w="367" w:type="pct"/>
          <w:tcBorders>
            <w:top w:val="single" w:sz="4" w:space="0" w:color="8DC640"/>
            <w:left w:val="nil"/>
            <w:bottom w:val="nil"/>
            <w:right w:val="nil"/>
          </w:tcBorders>
          <w:shd w:val="clear" w:color="auto" w:fill="8DC640"/>
          <w:hideMark/>
        </w:tcPr>
        <w:p w14:paraId="45CC8425" w14:textId="6DF2328D" w:rsidR="00382337" w:rsidRPr="009A4B02" w:rsidRDefault="00382337" w:rsidP="00B67F11">
          <w:pPr>
            <w:pStyle w:val="En-tte"/>
            <w:spacing w:line="276" w:lineRule="auto"/>
            <w:jc w:val="right"/>
            <w:rPr>
              <w:b w:val="0"/>
              <w:bCs/>
              <w:color w:val="34B616"/>
            </w:rPr>
          </w:pPr>
          <w:r w:rsidRPr="009A4B02">
            <w:rPr>
              <w:b w:val="0"/>
              <w:bCs/>
            </w:rPr>
            <w:fldChar w:fldCharType="begin"/>
          </w:r>
          <w:r w:rsidRPr="009A4B02">
            <w:rPr>
              <w:b w:val="0"/>
              <w:bCs/>
            </w:rPr>
            <w:instrText>PAGE   \* MERGEFORMAT</w:instrText>
          </w:r>
          <w:r w:rsidRPr="009A4B02">
            <w:rPr>
              <w:b w:val="0"/>
              <w:bCs/>
            </w:rPr>
            <w:fldChar w:fldCharType="separate"/>
          </w:r>
          <w:r w:rsidRPr="009A4B02">
            <w:rPr>
              <w:b w:val="0"/>
              <w:bCs/>
            </w:rPr>
            <w:t>1</w:t>
          </w:r>
          <w:r w:rsidRPr="009A4B02">
            <w:rPr>
              <w:b w:val="0"/>
              <w:bCs/>
            </w:rPr>
            <w:fldChar w:fldCharType="end"/>
          </w:r>
        </w:p>
      </w:tc>
    </w:tr>
  </w:tbl>
  <w:p w14:paraId="7211193B" w14:textId="52DCA3F5" w:rsidR="00382337" w:rsidRDefault="00382337" w:rsidP="00B67F11">
    <w:pPr>
      <w:pStyle w:val="Pieddepage"/>
      <w:rPr>
        <w:color w:val="34B616"/>
        <w:sz w:val="2"/>
        <w:szCs w:val="2"/>
      </w:rPr>
    </w:pPr>
  </w:p>
  <w:p w14:paraId="1501EB84" w14:textId="77777777" w:rsidR="00382337" w:rsidRDefault="00382337" w:rsidP="00B67F11">
    <w:pPr>
      <w:pStyle w:val="Pieddepage"/>
      <w:rPr>
        <w:color w:val="34B616"/>
        <w:sz w:val="2"/>
        <w:szCs w:val="2"/>
      </w:rPr>
    </w:pPr>
  </w:p>
  <w:p w14:paraId="05B4DCD5" w14:textId="77777777" w:rsidR="00382337" w:rsidRDefault="00382337" w:rsidP="00B67F11">
    <w:pPr>
      <w:pStyle w:val="Pieddepage"/>
      <w:rPr>
        <w:color w:val="34B616"/>
        <w:sz w:val="2"/>
        <w:szCs w:val="2"/>
      </w:rPr>
    </w:pPr>
    <w:r>
      <w:rPr>
        <w:color w:val="34B616"/>
        <w:sz w:val="2"/>
        <w:szCs w:val="2"/>
      </w:rPr>
      <w:tab/>
    </w:r>
    <w:r>
      <w:rPr>
        <w:color w:val="34B616"/>
        <w:sz w:val="2"/>
        <w:szCs w:val="2"/>
      </w:rPr>
      <w:tab/>
    </w:r>
    <w:r>
      <w:rPr>
        <w:color w:val="34B616"/>
        <w:sz w:val="2"/>
        <w:szCs w:val="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53" w:type="pct"/>
      <w:tblBorders>
        <w:top w:val="single" w:sz="4" w:space="0" w:color="8DC640"/>
        <w:left w:val="single" w:sz="4" w:space="0" w:color="0C3455"/>
      </w:tblBorders>
      <w:tblCellMar>
        <w:top w:w="72" w:type="dxa"/>
        <w:left w:w="115" w:type="dxa"/>
        <w:bottom w:w="72" w:type="dxa"/>
        <w:right w:w="115" w:type="dxa"/>
      </w:tblCellMar>
      <w:tblLook w:val="04A0" w:firstRow="1" w:lastRow="0" w:firstColumn="1" w:lastColumn="0" w:noHBand="0" w:noVBand="1"/>
    </w:tblPr>
    <w:tblGrid>
      <w:gridCol w:w="8272"/>
      <w:gridCol w:w="655"/>
    </w:tblGrid>
    <w:tr w:rsidR="00295E8F" w14:paraId="6CA11CA5" w14:textId="77777777" w:rsidTr="00FA0A87">
      <w:trPr>
        <w:trHeight w:val="344"/>
      </w:trPr>
      <w:tc>
        <w:tcPr>
          <w:tcW w:w="4633" w:type="pct"/>
          <w:tcBorders>
            <w:top w:val="single" w:sz="4" w:space="0" w:color="8DC640"/>
            <w:left w:val="single" w:sz="4" w:space="0" w:color="8DC640"/>
            <w:bottom w:val="nil"/>
            <w:right w:val="nil"/>
          </w:tcBorders>
          <w:hideMark/>
        </w:tcPr>
        <w:p w14:paraId="749B95C8" w14:textId="77777777" w:rsidR="00295E8F" w:rsidRPr="009A4B02" w:rsidRDefault="00295E8F" w:rsidP="00295E8F">
          <w:pPr>
            <w:pStyle w:val="Pieddepage"/>
            <w:tabs>
              <w:tab w:val="clear" w:pos="8640"/>
              <w:tab w:val="right" w:pos="9371"/>
              <w:tab w:val="right" w:pos="9661"/>
            </w:tabs>
            <w:spacing w:line="276" w:lineRule="auto"/>
            <w:jc w:val="left"/>
            <w:rPr>
              <w:b w:val="0"/>
              <w:bCs/>
              <w:i/>
              <w:szCs w:val="20"/>
            </w:rPr>
          </w:pPr>
          <w:r w:rsidRPr="009A4B02">
            <w:rPr>
              <w:b w:val="0"/>
              <w:bCs/>
              <w:i/>
              <w:sz w:val="18"/>
              <w:szCs w:val="18"/>
            </w:rPr>
            <w:t>Cégep Édouard-Montpetit – Service des programmes</w:t>
          </w:r>
        </w:p>
      </w:tc>
      <w:tc>
        <w:tcPr>
          <w:tcW w:w="367" w:type="pct"/>
          <w:tcBorders>
            <w:top w:val="single" w:sz="4" w:space="0" w:color="8DC640"/>
            <w:left w:val="nil"/>
            <w:bottom w:val="nil"/>
            <w:right w:val="nil"/>
          </w:tcBorders>
          <w:shd w:val="clear" w:color="auto" w:fill="8DC640"/>
          <w:hideMark/>
        </w:tcPr>
        <w:p w14:paraId="0FCDFE4A" w14:textId="77777777" w:rsidR="00295E8F" w:rsidRPr="009A4B02" w:rsidRDefault="00295E8F" w:rsidP="00295E8F">
          <w:pPr>
            <w:pStyle w:val="En-tte"/>
            <w:spacing w:line="276" w:lineRule="auto"/>
            <w:jc w:val="right"/>
            <w:rPr>
              <w:b w:val="0"/>
              <w:bCs/>
              <w:color w:val="34B616"/>
            </w:rPr>
          </w:pPr>
          <w:r w:rsidRPr="009A4B02">
            <w:rPr>
              <w:b w:val="0"/>
              <w:bCs/>
            </w:rPr>
            <w:fldChar w:fldCharType="begin"/>
          </w:r>
          <w:r w:rsidRPr="009A4B02">
            <w:rPr>
              <w:b w:val="0"/>
              <w:bCs/>
            </w:rPr>
            <w:instrText>PAGE   \* MERGEFORMAT</w:instrText>
          </w:r>
          <w:r w:rsidRPr="009A4B02">
            <w:rPr>
              <w:b w:val="0"/>
              <w:bCs/>
            </w:rPr>
            <w:fldChar w:fldCharType="separate"/>
          </w:r>
          <w:r w:rsidRPr="009A4B02">
            <w:rPr>
              <w:b w:val="0"/>
              <w:bCs/>
            </w:rPr>
            <w:t>1</w:t>
          </w:r>
          <w:r w:rsidRPr="009A4B02">
            <w:rPr>
              <w:b w:val="0"/>
              <w:bCs/>
            </w:rPr>
            <w:fldChar w:fldCharType="end"/>
          </w:r>
        </w:p>
      </w:tc>
    </w:tr>
  </w:tbl>
  <w:p w14:paraId="35C07968" w14:textId="53C0A3FA" w:rsidR="002C31E4" w:rsidRPr="002C31E4" w:rsidRDefault="002C31E4" w:rsidP="002C31E4">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300" w:type="pct"/>
      <w:tblBorders>
        <w:top w:val="single" w:sz="4" w:space="0" w:color="8DC640"/>
        <w:left w:val="single" w:sz="4" w:space="0" w:color="0C3455"/>
      </w:tblBorders>
      <w:tblCellMar>
        <w:top w:w="72" w:type="dxa"/>
        <w:left w:w="115" w:type="dxa"/>
        <w:bottom w:w="72" w:type="dxa"/>
        <w:right w:w="115" w:type="dxa"/>
      </w:tblCellMar>
      <w:tblLook w:val="04A0" w:firstRow="1" w:lastRow="0" w:firstColumn="1" w:lastColumn="0" w:noHBand="0" w:noVBand="1"/>
    </w:tblPr>
    <w:tblGrid>
      <w:gridCol w:w="8927"/>
      <w:gridCol w:w="436"/>
    </w:tblGrid>
    <w:tr w:rsidR="002C31E4" w14:paraId="6955993A" w14:textId="77777777" w:rsidTr="00295E8F">
      <w:trPr>
        <w:trHeight w:val="344"/>
      </w:trPr>
      <w:tc>
        <w:tcPr>
          <w:tcW w:w="4767" w:type="pct"/>
          <w:tcBorders>
            <w:top w:val="single" w:sz="4" w:space="0" w:color="8DC640"/>
            <w:left w:val="single" w:sz="4" w:space="0" w:color="8DC640"/>
            <w:bottom w:val="nil"/>
            <w:right w:val="nil"/>
          </w:tcBorders>
          <w:hideMark/>
        </w:tcPr>
        <w:p w14:paraId="414AE160" w14:textId="77777777" w:rsidR="002C31E4" w:rsidRPr="009A4B02" w:rsidRDefault="002C31E4" w:rsidP="009A4B02">
          <w:pPr>
            <w:pStyle w:val="Pieddepage"/>
            <w:tabs>
              <w:tab w:val="clear" w:pos="8640"/>
              <w:tab w:val="right" w:pos="9371"/>
              <w:tab w:val="right" w:pos="9661"/>
            </w:tabs>
            <w:spacing w:line="276" w:lineRule="auto"/>
            <w:jc w:val="left"/>
            <w:rPr>
              <w:b w:val="0"/>
              <w:bCs/>
              <w:i/>
              <w:szCs w:val="20"/>
            </w:rPr>
          </w:pPr>
          <w:r w:rsidRPr="009A4B02">
            <w:rPr>
              <w:b w:val="0"/>
              <w:bCs/>
              <w:i/>
              <w:sz w:val="18"/>
              <w:szCs w:val="18"/>
            </w:rPr>
            <w:t>Cégep Édouard-Montpetit – Service des programmes</w:t>
          </w:r>
        </w:p>
      </w:tc>
      <w:tc>
        <w:tcPr>
          <w:tcW w:w="233" w:type="pct"/>
          <w:tcBorders>
            <w:top w:val="single" w:sz="4" w:space="0" w:color="8DC640"/>
            <w:left w:val="nil"/>
            <w:bottom w:val="nil"/>
            <w:right w:val="nil"/>
          </w:tcBorders>
          <w:shd w:val="clear" w:color="auto" w:fill="8DC640"/>
          <w:hideMark/>
        </w:tcPr>
        <w:p w14:paraId="70B4F631" w14:textId="77777777" w:rsidR="002C31E4" w:rsidRPr="009A4B02" w:rsidRDefault="002C31E4" w:rsidP="00B67F11">
          <w:pPr>
            <w:pStyle w:val="En-tte"/>
            <w:spacing w:line="276" w:lineRule="auto"/>
            <w:jc w:val="right"/>
            <w:rPr>
              <w:b w:val="0"/>
              <w:bCs/>
              <w:color w:val="34B616"/>
            </w:rPr>
          </w:pPr>
          <w:r w:rsidRPr="009A4B02">
            <w:rPr>
              <w:b w:val="0"/>
              <w:bCs/>
            </w:rPr>
            <w:fldChar w:fldCharType="begin"/>
          </w:r>
          <w:r w:rsidRPr="009A4B02">
            <w:rPr>
              <w:b w:val="0"/>
              <w:bCs/>
            </w:rPr>
            <w:instrText>PAGE   \* MERGEFORMAT</w:instrText>
          </w:r>
          <w:r w:rsidRPr="009A4B02">
            <w:rPr>
              <w:b w:val="0"/>
              <w:bCs/>
            </w:rPr>
            <w:fldChar w:fldCharType="separate"/>
          </w:r>
          <w:r w:rsidRPr="009A4B02">
            <w:rPr>
              <w:b w:val="0"/>
              <w:bCs/>
            </w:rPr>
            <w:t>1</w:t>
          </w:r>
          <w:r w:rsidRPr="009A4B02">
            <w:rPr>
              <w:b w:val="0"/>
              <w:bCs/>
            </w:rPr>
            <w:fldChar w:fldCharType="end"/>
          </w:r>
        </w:p>
      </w:tc>
    </w:tr>
  </w:tbl>
  <w:p w14:paraId="13E447C6" w14:textId="77777777" w:rsidR="002C31E4" w:rsidRDefault="002C31E4" w:rsidP="00B67F11">
    <w:pPr>
      <w:pStyle w:val="Pieddepage"/>
      <w:rPr>
        <w:color w:val="34B616"/>
        <w:sz w:val="2"/>
        <w:szCs w:val="2"/>
      </w:rPr>
    </w:pPr>
  </w:p>
  <w:p w14:paraId="37A23A84" w14:textId="77777777" w:rsidR="002C31E4" w:rsidRDefault="002C31E4" w:rsidP="00B67F11">
    <w:pPr>
      <w:pStyle w:val="Pieddepage"/>
      <w:rPr>
        <w:color w:val="34B616"/>
        <w:sz w:val="2"/>
        <w:szCs w:val="2"/>
      </w:rPr>
    </w:pPr>
  </w:p>
  <w:p w14:paraId="65ABADA5" w14:textId="77777777" w:rsidR="002C31E4" w:rsidRDefault="002C31E4" w:rsidP="00B67F11">
    <w:pPr>
      <w:pStyle w:val="Pieddepage"/>
      <w:rPr>
        <w:color w:val="34B616"/>
        <w:sz w:val="2"/>
        <w:szCs w:val="2"/>
      </w:rPr>
    </w:pPr>
    <w:r>
      <w:rPr>
        <w:color w:val="34B616"/>
        <w:sz w:val="2"/>
        <w:szCs w:val="2"/>
      </w:rPr>
      <w:tab/>
    </w:r>
    <w:r>
      <w:rPr>
        <w:color w:val="34B616"/>
        <w:sz w:val="2"/>
        <w:szCs w:val="2"/>
      </w:rPr>
      <w:tab/>
    </w:r>
    <w:r>
      <w:rPr>
        <w:color w:val="34B616"/>
        <w:sz w:val="2"/>
        <w:szCs w:val="2"/>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71" w:type="pct"/>
      <w:tblBorders>
        <w:top w:val="single" w:sz="4" w:space="0" w:color="8DC640"/>
        <w:left w:val="single" w:sz="4" w:space="0" w:color="0C3455"/>
      </w:tblBorders>
      <w:tblCellMar>
        <w:top w:w="72" w:type="dxa"/>
        <w:left w:w="115" w:type="dxa"/>
        <w:bottom w:w="72" w:type="dxa"/>
        <w:right w:w="115" w:type="dxa"/>
      </w:tblCellMar>
      <w:tblLook w:val="04A0" w:firstRow="1" w:lastRow="0" w:firstColumn="1" w:lastColumn="0" w:noHBand="0" w:noVBand="1"/>
    </w:tblPr>
    <w:tblGrid>
      <w:gridCol w:w="8434"/>
      <w:gridCol w:w="348"/>
    </w:tblGrid>
    <w:tr w:rsidR="00295E8F" w14:paraId="10CD7BF0" w14:textId="77777777" w:rsidTr="00295E8F">
      <w:trPr>
        <w:trHeight w:val="344"/>
      </w:trPr>
      <w:tc>
        <w:tcPr>
          <w:tcW w:w="4802" w:type="pct"/>
          <w:tcBorders>
            <w:top w:val="single" w:sz="4" w:space="0" w:color="8DC640"/>
            <w:left w:val="single" w:sz="4" w:space="0" w:color="8DC640"/>
            <w:bottom w:val="nil"/>
            <w:right w:val="nil"/>
          </w:tcBorders>
          <w:hideMark/>
        </w:tcPr>
        <w:p w14:paraId="25ABD9F0" w14:textId="77777777" w:rsidR="00295E8F" w:rsidRPr="009A4B02" w:rsidRDefault="00295E8F" w:rsidP="009A4B02">
          <w:pPr>
            <w:pStyle w:val="Pieddepage"/>
            <w:tabs>
              <w:tab w:val="clear" w:pos="8640"/>
              <w:tab w:val="right" w:pos="9371"/>
              <w:tab w:val="right" w:pos="9661"/>
            </w:tabs>
            <w:spacing w:line="276" w:lineRule="auto"/>
            <w:jc w:val="left"/>
            <w:rPr>
              <w:b w:val="0"/>
              <w:bCs/>
              <w:i/>
              <w:szCs w:val="20"/>
            </w:rPr>
          </w:pPr>
          <w:r w:rsidRPr="009A4B02">
            <w:rPr>
              <w:b w:val="0"/>
              <w:bCs/>
              <w:i/>
              <w:sz w:val="18"/>
              <w:szCs w:val="18"/>
            </w:rPr>
            <w:t>Cégep Édouard-Montpetit – Service des programmes</w:t>
          </w:r>
        </w:p>
      </w:tc>
      <w:tc>
        <w:tcPr>
          <w:tcW w:w="198" w:type="pct"/>
          <w:tcBorders>
            <w:top w:val="single" w:sz="4" w:space="0" w:color="8DC640"/>
            <w:left w:val="nil"/>
            <w:bottom w:val="nil"/>
            <w:right w:val="nil"/>
          </w:tcBorders>
          <w:shd w:val="clear" w:color="auto" w:fill="8DC640"/>
          <w:hideMark/>
        </w:tcPr>
        <w:p w14:paraId="4CD48A61" w14:textId="77777777" w:rsidR="00295E8F" w:rsidRPr="009A4B02" w:rsidRDefault="00295E8F" w:rsidP="00B67F11">
          <w:pPr>
            <w:pStyle w:val="En-tte"/>
            <w:spacing w:line="276" w:lineRule="auto"/>
            <w:jc w:val="right"/>
            <w:rPr>
              <w:b w:val="0"/>
              <w:bCs/>
              <w:color w:val="34B616"/>
            </w:rPr>
          </w:pPr>
          <w:r w:rsidRPr="009A4B02">
            <w:rPr>
              <w:b w:val="0"/>
              <w:bCs/>
            </w:rPr>
            <w:fldChar w:fldCharType="begin"/>
          </w:r>
          <w:r w:rsidRPr="009A4B02">
            <w:rPr>
              <w:b w:val="0"/>
              <w:bCs/>
            </w:rPr>
            <w:instrText>PAGE   \* MERGEFORMAT</w:instrText>
          </w:r>
          <w:r w:rsidRPr="009A4B02">
            <w:rPr>
              <w:b w:val="0"/>
              <w:bCs/>
            </w:rPr>
            <w:fldChar w:fldCharType="separate"/>
          </w:r>
          <w:r w:rsidRPr="009A4B02">
            <w:rPr>
              <w:b w:val="0"/>
              <w:bCs/>
            </w:rPr>
            <w:t>1</w:t>
          </w:r>
          <w:r w:rsidRPr="009A4B02">
            <w:rPr>
              <w:b w:val="0"/>
              <w:bCs/>
            </w:rPr>
            <w:fldChar w:fldCharType="end"/>
          </w:r>
        </w:p>
      </w:tc>
    </w:tr>
  </w:tbl>
  <w:p w14:paraId="361871B7" w14:textId="77777777" w:rsidR="00295E8F" w:rsidRDefault="00295E8F" w:rsidP="00B67F11">
    <w:pPr>
      <w:pStyle w:val="Pieddepage"/>
      <w:rPr>
        <w:color w:val="34B616"/>
        <w:sz w:val="2"/>
        <w:szCs w:val="2"/>
      </w:rPr>
    </w:pPr>
  </w:p>
  <w:p w14:paraId="62CF56EA" w14:textId="77777777" w:rsidR="00295E8F" w:rsidRDefault="00295E8F" w:rsidP="00B67F11">
    <w:pPr>
      <w:pStyle w:val="Pieddepage"/>
      <w:rPr>
        <w:color w:val="34B616"/>
        <w:sz w:val="2"/>
        <w:szCs w:val="2"/>
      </w:rPr>
    </w:pPr>
  </w:p>
  <w:p w14:paraId="47463C41" w14:textId="77777777" w:rsidR="00295E8F" w:rsidRDefault="00295E8F" w:rsidP="00B67F11">
    <w:pPr>
      <w:pStyle w:val="Pieddepage"/>
      <w:rPr>
        <w:color w:val="34B616"/>
        <w:sz w:val="2"/>
        <w:szCs w:val="2"/>
      </w:rPr>
    </w:pPr>
    <w:r>
      <w:rPr>
        <w:color w:val="34B616"/>
        <w:sz w:val="2"/>
        <w:szCs w:val="2"/>
      </w:rPr>
      <w:tab/>
    </w:r>
    <w:r>
      <w:rPr>
        <w:color w:val="34B616"/>
        <w:sz w:val="2"/>
        <w:szCs w:val="2"/>
      </w:rPr>
      <w:tab/>
    </w:r>
    <w:r>
      <w:rPr>
        <w:color w:val="34B616"/>
        <w:sz w:val="2"/>
        <w:szCs w:val="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65C56" w14:textId="77777777" w:rsidR="00060FD5" w:rsidRDefault="00060FD5" w:rsidP="00543B36">
      <w:r>
        <w:separator/>
      </w:r>
    </w:p>
  </w:footnote>
  <w:footnote w:type="continuationSeparator" w:id="0">
    <w:p w14:paraId="528B706B" w14:textId="77777777" w:rsidR="00060FD5" w:rsidRDefault="00060FD5" w:rsidP="00543B36">
      <w:r>
        <w:continuationSeparator/>
      </w:r>
    </w:p>
  </w:footnote>
  <w:footnote w:type="continuationNotice" w:id="1">
    <w:p w14:paraId="10F82F4C" w14:textId="77777777" w:rsidR="00060FD5" w:rsidRDefault="00060FD5"/>
  </w:footnote>
  <w:footnote w:id="2">
    <w:p w14:paraId="23AB2C0B" w14:textId="38236A97" w:rsidR="001B3B69" w:rsidRPr="00E01A6B" w:rsidRDefault="001B3B69" w:rsidP="001B3B69">
      <w:pPr>
        <w:pStyle w:val="Notedebasdepage"/>
        <w:tabs>
          <w:tab w:val="left" w:pos="284"/>
        </w:tabs>
        <w:ind w:left="284" w:hanging="284"/>
        <w:rPr>
          <w:sz w:val="20"/>
        </w:rPr>
      </w:pPr>
      <w:r>
        <w:rPr>
          <w:rStyle w:val="Appelnotedebasdep"/>
        </w:rPr>
        <w:footnoteRef/>
      </w:r>
      <w:r>
        <w:t xml:space="preserve"> </w:t>
      </w:r>
      <w:r>
        <w:tab/>
      </w:r>
      <w:bookmarkStart w:id="1" w:name="_Hlk194910421"/>
      <w:r w:rsidRPr="00E01A6B">
        <w:rPr>
          <w:b w:val="0"/>
          <w:bCs/>
          <w:sz w:val="20"/>
        </w:rPr>
        <w:t xml:space="preserve">On fait ici référence au terme « objectifs » mentionné dans la </w:t>
      </w:r>
      <w:r w:rsidR="00E01A6B">
        <w:rPr>
          <w:b w:val="0"/>
          <w:bCs/>
          <w:i/>
          <w:iCs/>
          <w:sz w:val="20"/>
        </w:rPr>
        <w:t xml:space="preserve">Politique institutionnelle d’évaluation des apprentissages </w:t>
      </w:r>
      <w:r w:rsidR="00E01A6B">
        <w:rPr>
          <w:b w:val="0"/>
          <w:bCs/>
          <w:sz w:val="20"/>
        </w:rPr>
        <w:t>(</w:t>
      </w:r>
      <w:r w:rsidRPr="00E01A6B">
        <w:rPr>
          <w:b w:val="0"/>
          <w:bCs/>
          <w:sz w:val="20"/>
        </w:rPr>
        <w:t>PIEA</w:t>
      </w:r>
      <w:r w:rsidR="00E01A6B">
        <w:rPr>
          <w:b w:val="0"/>
          <w:bCs/>
          <w:sz w:val="20"/>
        </w:rPr>
        <w:t>)</w:t>
      </w:r>
      <w:r w:rsidRPr="00E01A6B">
        <w:rPr>
          <w:b w:val="0"/>
          <w:bCs/>
          <w:sz w:val="20"/>
        </w:rPr>
        <w:t>.</w:t>
      </w:r>
    </w:p>
    <w:bookmarkEnd w:id="1"/>
  </w:footnote>
  <w:footnote w:id="3">
    <w:p w14:paraId="53945CCD" w14:textId="6D2E929B" w:rsidR="00007160" w:rsidRDefault="00007160" w:rsidP="00962888">
      <w:pPr>
        <w:pStyle w:val="Notedebasdepage"/>
        <w:tabs>
          <w:tab w:val="left" w:pos="284"/>
        </w:tabs>
        <w:ind w:left="284" w:hanging="284"/>
      </w:pPr>
      <w:r>
        <w:rPr>
          <w:rStyle w:val="Appelnotedebasdep"/>
        </w:rPr>
        <w:footnoteRef/>
      </w:r>
      <w:r>
        <w:t xml:space="preserve"> </w:t>
      </w:r>
      <w:r>
        <w:tab/>
      </w:r>
      <w:r w:rsidR="007B3DB7" w:rsidRPr="00E01A6B">
        <w:rPr>
          <w:b w:val="0"/>
          <w:bCs/>
          <w:sz w:val="20"/>
        </w:rPr>
        <w:t xml:space="preserve">On fait ici référence au terme « objectifs » mentionné dans la </w:t>
      </w:r>
      <w:r w:rsidR="007B3DB7">
        <w:rPr>
          <w:b w:val="0"/>
          <w:bCs/>
          <w:i/>
          <w:iCs/>
          <w:sz w:val="20"/>
        </w:rPr>
        <w:t xml:space="preserve">Politique institutionnelle d’évaluation des apprentissages </w:t>
      </w:r>
      <w:r w:rsidR="007B3DB7">
        <w:rPr>
          <w:b w:val="0"/>
          <w:bCs/>
          <w:sz w:val="20"/>
        </w:rPr>
        <w:t>(</w:t>
      </w:r>
      <w:r w:rsidR="007B3DB7" w:rsidRPr="00E01A6B">
        <w:rPr>
          <w:b w:val="0"/>
          <w:bCs/>
          <w:sz w:val="20"/>
        </w:rPr>
        <w:t>PIEA</w:t>
      </w:r>
      <w:r w:rsidR="007B3DB7">
        <w:rPr>
          <w:b w:val="0"/>
          <w:bCs/>
          <w:sz w:val="20"/>
        </w:rPr>
        <w:t>)</w:t>
      </w:r>
      <w:r w:rsidR="007B3DB7" w:rsidRPr="00E01A6B">
        <w:rPr>
          <w:b w:val="0"/>
          <w:bCs/>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7CD4F" w14:textId="50839D0C" w:rsidR="00543B36" w:rsidRDefault="00543B36">
    <w:pPr>
      <w:pStyle w:val="En-tte"/>
    </w:pPr>
    <w:r>
      <w:rPr>
        <w:noProof/>
        <w:color w:val="2B579A"/>
        <w:shd w:val="clear" w:color="auto" w:fill="E6E6E6"/>
      </w:rPr>
      <w:drawing>
        <wp:anchor distT="0" distB="0" distL="114300" distR="114300" simplePos="0" relativeHeight="251658240" behindDoc="0" locked="0" layoutInCell="1" allowOverlap="1" wp14:anchorId="7A14A70E" wp14:editId="618F5E97">
          <wp:simplePos x="0" y="0"/>
          <wp:positionH relativeFrom="column">
            <wp:posOffset>-202252</wp:posOffset>
          </wp:positionH>
          <wp:positionV relativeFrom="paragraph">
            <wp:posOffset>-135255</wp:posOffset>
          </wp:positionV>
          <wp:extent cx="1247775" cy="487028"/>
          <wp:effectExtent l="0" t="0" r="0" b="8890"/>
          <wp:wrapNone/>
          <wp:docPr id="1360415462" name="Image 1360415462"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498330" name="Image 1" descr="Une image contenant texte, Police, logo, Graphique&#10;&#10;Description générée automatiquement"/>
                  <pic:cNvPicPr/>
                </pic:nvPicPr>
                <pic:blipFill rotWithShape="1">
                  <a:blip r:embed="rId1">
                    <a:extLst>
                      <a:ext uri="{28A0092B-C50C-407E-A947-70E740481C1C}">
                        <a14:useLocalDpi xmlns:a14="http://schemas.microsoft.com/office/drawing/2010/main" val="0"/>
                      </a:ext>
                    </a:extLst>
                  </a:blip>
                  <a:srcRect b="11313"/>
                  <a:stretch/>
                </pic:blipFill>
                <pic:spPr bwMode="auto">
                  <a:xfrm>
                    <a:off x="0" y="0"/>
                    <a:ext cx="1247775" cy="48702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67CA7EC" w14:textId="52CC73EB" w:rsidR="00CB14EF" w:rsidRDefault="002F0CF2" w:rsidP="002F0CF2">
    <w:pPr>
      <w:tabs>
        <w:tab w:val="left" w:pos="2835"/>
        <w:tab w:val="right" w:pos="8838"/>
      </w:tabs>
      <w:jc w:val="left"/>
      <w:rPr>
        <w:bCs/>
        <w:sz w:val="24"/>
        <w:szCs w:val="24"/>
      </w:rPr>
    </w:pPr>
    <w:r>
      <w:rPr>
        <w:bCs/>
        <w:sz w:val="24"/>
        <w:szCs w:val="24"/>
      </w:rPr>
      <w:tab/>
    </w:r>
    <w:r>
      <w:rPr>
        <w:bCs/>
        <w:sz w:val="24"/>
        <w:szCs w:val="24"/>
      </w:rPr>
      <w:tab/>
    </w:r>
    <w:r>
      <w:rPr>
        <w:noProof/>
      </w:rPr>
      <w:drawing>
        <wp:anchor distT="0" distB="0" distL="114300" distR="114300" simplePos="0" relativeHeight="251659264" behindDoc="0" locked="0" layoutInCell="1" allowOverlap="1" wp14:anchorId="4463CAD3" wp14:editId="19B51599">
          <wp:simplePos x="0" y="0"/>
          <wp:positionH relativeFrom="column">
            <wp:posOffset>-32385</wp:posOffset>
          </wp:positionH>
          <wp:positionV relativeFrom="paragraph">
            <wp:posOffset>198120</wp:posOffset>
          </wp:positionV>
          <wp:extent cx="749760" cy="333142"/>
          <wp:effectExtent l="0" t="0" r="0" b="0"/>
          <wp:wrapNone/>
          <wp:docPr id="373143380" name="Image 2" descr="Une image contenant Graphique, Police, graphisme, capture d’écra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143380" name="Image 2" descr="Une image contenant Graphique, Police, graphisme, capture d’écran&#10;&#10;Le contenu généré par l’IA peut être incorrect."/>
                  <pic:cNvPicPr/>
                </pic:nvPicPr>
                <pic:blipFill>
                  <a:blip r:embed="rId2">
                    <a:extLst>
                      <a:ext uri="{28A0092B-C50C-407E-A947-70E740481C1C}">
                        <a14:useLocalDpi xmlns:a14="http://schemas.microsoft.com/office/drawing/2010/main" val="0"/>
                      </a:ext>
                    </a:extLst>
                  </a:blip>
                  <a:stretch>
                    <a:fillRect/>
                  </a:stretch>
                </pic:blipFill>
                <pic:spPr>
                  <a:xfrm>
                    <a:off x="0" y="0"/>
                    <a:ext cx="758392" cy="336978"/>
                  </a:xfrm>
                  <a:prstGeom prst="rect">
                    <a:avLst/>
                  </a:prstGeom>
                </pic:spPr>
              </pic:pic>
            </a:graphicData>
          </a:graphic>
          <wp14:sizeRelH relativeFrom="page">
            <wp14:pctWidth>0</wp14:pctWidth>
          </wp14:sizeRelH>
          <wp14:sizeRelV relativeFrom="page">
            <wp14:pctHeight>0</wp14:pctHeight>
          </wp14:sizeRelV>
        </wp:anchor>
      </w:drawing>
    </w:r>
    <w:r>
      <w:rPr>
        <w:bCs/>
        <w:sz w:val="24"/>
        <w:szCs w:val="24"/>
      </w:rPr>
      <w:t>CAHIER DE PROGRAMME</w:t>
    </w:r>
  </w:p>
  <w:p w14:paraId="79B31B16" w14:textId="77777777" w:rsidR="009B7188" w:rsidRPr="009B7188" w:rsidRDefault="002F0CF2" w:rsidP="00B67F11">
    <w:pPr>
      <w:jc w:val="right"/>
      <w:rPr>
        <w:sz w:val="18"/>
        <w:szCs w:val="18"/>
      </w:rPr>
    </w:pPr>
    <w:r w:rsidRPr="009B7188">
      <w:rPr>
        <w:sz w:val="18"/>
        <w:szCs w:val="18"/>
      </w:rPr>
      <w:t xml:space="preserve">Programme </w:t>
    </w:r>
    <w:r w:rsidR="009B7188" w:rsidRPr="009B7188">
      <w:rPr>
        <w:sz w:val="18"/>
        <w:szCs w:val="18"/>
      </w:rPr>
      <w:t>300.16</w:t>
    </w:r>
    <w:r w:rsidRPr="009B7188">
      <w:rPr>
        <w:sz w:val="18"/>
        <w:szCs w:val="18"/>
      </w:rPr>
      <w:t xml:space="preserve"> – </w:t>
    </w:r>
  </w:p>
  <w:p w14:paraId="4FFE8522" w14:textId="5D5DFCAB" w:rsidR="002F0CF2" w:rsidRPr="009B7188" w:rsidRDefault="009B7188" w:rsidP="00B67F11">
    <w:pPr>
      <w:jc w:val="right"/>
      <w:rPr>
        <w:sz w:val="18"/>
        <w:szCs w:val="18"/>
      </w:rPr>
    </w:pPr>
    <w:r w:rsidRPr="009B7188">
      <w:rPr>
        <w:sz w:val="18"/>
        <w:szCs w:val="18"/>
      </w:rPr>
      <w:t xml:space="preserve">Double </w:t>
    </w:r>
    <w:proofErr w:type="spellStart"/>
    <w:r w:rsidRPr="009B7188">
      <w:rPr>
        <w:sz w:val="18"/>
        <w:szCs w:val="18"/>
      </w:rPr>
      <w:t>Dec</w:t>
    </w:r>
    <w:proofErr w:type="spellEnd"/>
    <w:r w:rsidRPr="009B7188">
      <w:rPr>
        <w:sz w:val="18"/>
        <w:szCs w:val="18"/>
      </w:rPr>
      <w:t xml:space="preserve"> </w:t>
    </w:r>
    <w:proofErr w:type="spellStart"/>
    <w:proofErr w:type="gramStart"/>
    <w:r w:rsidRPr="009B7188">
      <w:rPr>
        <w:sz w:val="18"/>
        <w:szCs w:val="18"/>
      </w:rPr>
      <w:t>Sc.Humaines</w:t>
    </w:r>
    <w:proofErr w:type="spellEnd"/>
    <w:proofErr w:type="gramEnd"/>
    <w:r w:rsidRPr="009B7188">
      <w:rPr>
        <w:sz w:val="18"/>
        <w:szCs w:val="18"/>
      </w:rPr>
      <w:t xml:space="preserve"> (justice et enjeux internationaux)</w:t>
    </w:r>
  </w:p>
  <w:p w14:paraId="48E57E30" w14:textId="38379BFE" w:rsidR="009B7188" w:rsidRPr="009B7188" w:rsidRDefault="009B7188" w:rsidP="00B67F11">
    <w:pPr>
      <w:jc w:val="right"/>
      <w:rPr>
        <w:sz w:val="18"/>
        <w:szCs w:val="18"/>
      </w:rPr>
    </w:pPr>
    <w:r w:rsidRPr="009B7188">
      <w:rPr>
        <w:sz w:val="18"/>
        <w:szCs w:val="18"/>
      </w:rPr>
      <w:t>ALC option Langues</w:t>
    </w:r>
  </w:p>
  <w:p w14:paraId="4CF56481" w14:textId="4D03D90D" w:rsidR="00382337" w:rsidRPr="002F0CF2" w:rsidRDefault="00382337" w:rsidP="00382337">
    <w:pPr>
      <w:pStyle w:val="En-tte"/>
      <w:pBdr>
        <w:bottom w:val="single" w:sz="4" w:space="1" w:color="auto"/>
      </w:pBdr>
      <w:tabs>
        <w:tab w:val="clear" w:pos="4320"/>
      </w:tabs>
    </w:pPr>
  </w:p>
  <w:p w14:paraId="6EADB643" w14:textId="77777777" w:rsidR="00382337" w:rsidRDefault="00382337" w:rsidP="00382337">
    <w:pPr>
      <w:pStyle w:val="En-tte"/>
      <w:tabs>
        <w:tab w:val="clear" w:pos="4320"/>
      </w:tabs>
    </w:pPr>
  </w:p>
  <w:p w14:paraId="1E0974F1" w14:textId="77777777" w:rsidR="00941D85" w:rsidRDefault="00941D85" w:rsidP="00382337">
    <w:pPr>
      <w:pStyle w:val="En-tte"/>
      <w:tabs>
        <w:tab w:val="clear" w:pos="432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C9338" w14:textId="77777777" w:rsidR="002C31E4" w:rsidRPr="002C31E4" w:rsidRDefault="002C31E4" w:rsidP="002C31E4">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E34CA" w14:textId="77777777" w:rsidR="002C31E4" w:rsidRPr="00295E8F" w:rsidRDefault="002C31E4" w:rsidP="00295E8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93727"/>
    <w:multiLevelType w:val="hybridMultilevel"/>
    <w:tmpl w:val="492EEA36"/>
    <w:lvl w:ilvl="0" w:tplc="2D1E5BE2">
      <w:numFmt w:val="bullet"/>
      <w:lvlText w:val="-"/>
      <w:lvlJc w:val="left"/>
      <w:pPr>
        <w:ind w:left="360" w:hanging="360"/>
      </w:pPr>
      <w:rPr>
        <w:rFonts w:ascii="Calibri Light" w:eastAsia="Times New Roman" w:hAnsi="Calibri Light" w:cs="Calibri Light"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 w15:restartNumberingAfterBreak="0">
    <w:nsid w:val="114A04C7"/>
    <w:multiLevelType w:val="hybridMultilevel"/>
    <w:tmpl w:val="C94AC6B6"/>
    <w:lvl w:ilvl="0" w:tplc="CE202A96">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 w15:restartNumberingAfterBreak="0">
    <w:nsid w:val="129F1809"/>
    <w:multiLevelType w:val="hybridMultilevel"/>
    <w:tmpl w:val="44A03F54"/>
    <w:lvl w:ilvl="0" w:tplc="A37697BA">
      <w:start w:val="1"/>
      <w:numFmt w:val="bullet"/>
      <w:pStyle w:val="Puce1"/>
      <w:lvlText w:val="•"/>
      <w:lvlJc w:val="left"/>
      <w:pPr>
        <w:tabs>
          <w:tab w:val="num" w:pos="1788"/>
        </w:tabs>
        <w:ind w:left="1788" w:hanging="360"/>
      </w:pPr>
      <w:rPr>
        <w:rFonts w:ascii="Times New Roman" w:hAnsi="Times New Roman" w:hint="default"/>
      </w:rPr>
    </w:lvl>
    <w:lvl w:ilvl="1" w:tplc="5DBA3842" w:tentative="1">
      <w:start w:val="1"/>
      <w:numFmt w:val="bullet"/>
      <w:lvlText w:val="o"/>
      <w:lvlJc w:val="left"/>
      <w:pPr>
        <w:tabs>
          <w:tab w:val="num" w:pos="2508"/>
        </w:tabs>
        <w:ind w:left="2508" w:hanging="360"/>
      </w:pPr>
      <w:rPr>
        <w:rFonts w:ascii="Courier New" w:hAnsi="Courier New" w:hint="default"/>
      </w:rPr>
    </w:lvl>
    <w:lvl w:ilvl="2" w:tplc="9C92099E" w:tentative="1">
      <w:start w:val="1"/>
      <w:numFmt w:val="bullet"/>
      <w:lvlText w:val=""/>
      <w:lvlJc w:val="left"/>
      <w:pPr>
        <w:tabs>
          <w:tab w:val="num" w:pos="3228"/>
        </w:tabs>
        <w:ind w:left="3228" w:hanging="360"/>
      </w:pPr>
      <w:rPr>
        <w:rFonts w:ascii="Wingdings" w:hAnsi="Wingdings" w:hint="default"/>
      </w:rPr>
    </w:lvl>
    <w:lvl w:ilvl="3" w:tplc="38E8A22A" w:tentative="1">
      <w:start w:val="1"/>
      <w:numFmt w:val="bullet"/>
      <w:lvlText w:val=""/>
      <w:lvlJc w:val="left"/>
      <w:pPr>
        <w:tabs>
          <w:tab w:val="num" w:pos="3948"/>
        </w:tabs>
        <w:ind w:left="3948" w:hanging="360"/>
      </w:pPr>
      <w:rPr>
        <w:rFonts w:ascii="Symbol" w:hAnsi="Symbol" w:hint="default"/>
      </w:rPr>
    </w:lvl>
    <w:lvl w:ilvl="4" w:tplc="9CCA7640" w:tentative="1">
      <w:start w:val="1"/>
      <w:numFmt w:val="bullet"/>
      <w:lvlText w:val="o"/>
      <w:lvlJc w:val="left"/>
      <w:pPr>
        <w:tabs>
          <w:tab w:val="num" w:pos="4668"/>
        </w:tabs>
        <w:ind w:left="4668" w:hanging="360"/>
      </w:pPr>
      <w:rPr>
        <w:rFonts w:ascii="Courier New" w:hAnsi="Courier New" w:hint="default"/>
      </w:rPr>
    </w:lvl>
    <w:lvl w:ilvl="5" w:tplc="F8744182" w:tentative="1">
      <w:start w:val="1"/>
      <w:numFmt w:val="bullet"/>
      <w:lvlText w:val=""/>
      <w:lvlJc w:val="left"/>
      <w:pPr>
        <w:tabs>
          <w:tab w:val="num" w:pos="5388"/>
        </w:tabs>
        <w:ind w:left="5388" w:hanging="360"/>
      </w:pPr>
      <w:rPr>
        <w:rFonts w:ascii="Wingdings" w:hAnsi="Wingdings" w:hint="default"/>
      </w:rPr>
    </w:lvl>
    <w:lvl w:ilvl="6" w:tplc="7E10926C" w:tentative="1">
      <w:start w:val="1"/>
      <w:numFmt w:val="bullet"/>
      <w:lvlText w:val=""/>
      <w:lvlJc w:val="left"/>
      <w:pPr>
        <w:tabs>
          <w:tab w:val="num" w:pos="6108"/>
        </w:tabs>
        <w:ind w:left="6108" w:hanging="360"/>
      </w:pPr>
      <w:rPr>
        <w:rFonts w:ascii="Symbol" w:hAnsi="Symbol" w:hint="default"/>
      </w:rPr>
    </w:lvl>
    <w:lvl w:ilvl="7" w:tplc="DDD03492" w:tentative="1">
      <w:start w:val="1"/>
      <w:numFmt w:val="bullet"/>
      <w:lvlText w:val="o"/>
      <w:lvlJc w:val="left"/>
      <w:pPr>
        <w:tabs>
          <w:tab w:val="num" w:pos="6828"/>
        </w:tabs>
        <w:ind w:left="6828" w:hanging="360"/>
      </w:pPr>
      <w:rPr>
        <w:rFonts w:ascii="Courier New" w:hAnsi="Courier New" w:hint="default"/>
      </w:rPr>
    </w:lvl>
    <w:lvl w:ilvl="8" w:tplc="31ACDC2C" w:tentative="1">
      <w:start w:val="1"/>
      <w:numFmt w:val="bullet"/>
      <w:lvlText w:val=""/>
      <w:lvlJc w:val="left"/>
      <w:pPr>
        <w:tabs>
          <w:tab w:val="num" w:pos="7548"/>
        </w:tabs>
        <w:ind w:left="7548" w:hanging="360"/>
      </w:pPr>
      <w:rPr>
        <w:rFonts w:ascii="Wingdings" w:hAnsi="Wingdings" w:hint="default"/>
      </w:rPr>
    </w:lvl>
  </w:abstractNum>
  <w:abstractNum w:abstractNumId="3" w15:restartNumberingAfterBreak="0">
    <w:nsid w:val="1D5E526A"/>
    <w:multiLevelType w:val="hybridMultilevel"/>
    <w:tmpl w:val="FB1016D4"/>
    <w:lvl w:ilvl="0" w:tplc="A5FE7D04">
      <w:start w:val="1"/>
      <w:numFmt w:val="bullet"/>
      <w:lvlText w:val="–"/>
      <w:lvlJc w:val="left"/>
      <w:pPr>
        <w:ind w:left="720" w:hanging="360"/>
      </w:pPr>
      <w:rPr>
        <w:rFonts w:ascii="Calibri" w:hAnsi="Calibri"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1F0D6CA0"/>
    <w:multiLevelType w:val="multilevel"/>
    <w:tmpl w:val="0C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5" w15:restartNumberingAfterBreak="0">
    <w:nsid w:val="42BF64C1"/>
    <w:multiLevelType w:val="hybridMultilevel"/>
    <w:tmpl w:val="24D0C65E"/>
    <w:lvl w:ilvl="0" w:tplc="A5FE7D04">
      <w:start w:val="1"/>
      <w:numFmt w:val="bullet"/>
      <w:lvlText w:val="–"/>
      <w:lvlJc w:val="left"/>
      <w:pPr>
        <w:tabs>
          <w:tab w:val="num" w:pos="936"/>
        </w:tabs>
        <w:ind w:left="936" w:hanging="360"/>
      </w:pPr>
      <w:rPr>
        <w:rFonts w:ascii="Calibri" w:hAnsi="Calibri" w:hint="default"/>
      </w:rPr>
    </w:lvl>
    <w:lvl w:ilvl="1" w:tplc="FFFFFFFF" w:tentative="1">
      <w:start w:val="1"/>
      <w:numFmt w:val="bullet"/>
      <w:lvlText w:val="o"/>
      <w:lvlJc w:val="left"/>
      <w:pPr>
        <w:tabs>
          <w:tab w:val="num" w:pos="1656"/>
        </w:tabs>
        <w:ind w:left="1656" w:hanging="360"/>
      </w:pPr>
      <w:rPr>
        <w:rFonts w:ascii="Courier New" w:hAnsi="Courier New" w:hint="default"/>
      </w:rPr>
    </w:lvl>
    <w:lvl w:ilvl="2" w:tplc="FFFFFFFF" w:tentative="1">
      <w:start w:val="1"/>
      <w:numFmt w:val="bullet"/>
      <w:lvlText w:val=""/>
      <w:lvlJc w:val="left"/>
      <w:pPr>
        <w:tabs>
          <w:tab w:val="num" w:pos="2376"/>
        </w:tabs>
        <w:ind w:left="2376" w:hanging="360"/>
      </w:pPr>
      <w:rPr>
        <w:rFonts w:ascii="Wingdings" w:hAnsi="Wingdings" w:hint="default"/>
      </w:rPr>
    </w:lvl>
    <w:lvl w:ilvl="3" w:tplc="FFFFFFFF" w:tentative="1">
      <w:start w:val="1"/>
      <w:numFmt w:val="bullet"/>
      <w:lvlText w:val=""/>
      <w:lvlJc w:val="left"/>
      <w:pPr>
        <w:tabs>
          <w:tab w:val="num" w:pos="3096"/>
        </w:tabs>
        <w:ind w:left="3096" w:hanging="360"/>
      </w:pPr>
      <w:rPr>
        <w:rFonts w:ascii="Symbol" w:hAnsi="Symbol" w:hint="default"/>
      </w:rPr>
    </w:lvl>
    <w:lvl w:ilvl="4" w:tplc="FFFFFFFF" w:tentative="1">
      <w:start w:val="1"/>
      <w:numFmt w:val="bullet"/>
      <w:lvlText w:val="o"/>
      <w:lvlJc w:val="left"/>
      <w:pPr>
        <w:tabs>
          <w:tab w:val="num" w:pos="3816"/>
        </w:tabs>
        <w:ind w:left="3816" w:hanging="360"/>
      </w:pPr>
      <w:rPr>
        <w:rFonts w:ascii="Courier New" w:hAnsi="Courier New" w:hint="default"/>
      </w:rPr>
    </w:lvl>
    <w:lvl w:ilvl="5" w:tplc="FFFFFFFF" w:tentative="1">
      <w:start w:val="1"/>
      <w:numFmt w:val="bullet"/>
      <w:lvlText w:val=""/>
      <w:lvlJc w:val="left"/>
      <w:pPr>
        <w:tabs>
          <w:tab w:val="num" w:pos="4536"/>
        </w:tabs>
        <w:ind w:left="4536" w:hanging="360"/>
      </w:pPr>
      <w:rPr>
        <w:rFonts w:ascii="Wingdings" w:hAnsi="Wingdings" w:hint="default"/>
      </w:rPr>
    </w:lvl>
    <w:lvl w:ilvl="6" w:tplc="FFFFFFFF" w:tentative="1">
      <w:start w:val="1"/>
      <w:numFmt w:val="bullet"/>
      <w:lvlText w:val=""/>
      <w:lvlJc w:val="left"/>
      <w:pPr>
        <w:tabs>
          <w:tab w:val="num" w:pos="5256"/>
        </w:tabs>
        <w:ind w:left="5256" w:hanging="360"/>
      </w:pPr>
      <w:rPr>
        <w:rFonts w:ascii="Symbol" w:hAnsi="Symbol" w:hint="default"/>
      </w:rPr>
    </w:lvl>
    <w:lvl w:ilvl="7" w:tplc="FFFFFFFF" w:tentative="1">
      <w:start w:val="1"/>
      <w:numFmt w:val="bullet"/>
      <w:lvlText w:val="o"/>
      <w:lvlJc w:val="left"/>
      <w:pPr>
        <w:tabs>
          <w:tab w:val="num" w:pos="5976"/>
        </w:tabs>
        <w:ind w:left="5976" w:hanging="360"/>
      </w:pPr>
      <w:rPr>
        <w:rFonts w:ascii="Courier New" w:hAnsi="Courier New" w:hint="default"/>
      </w:rPr>
    </w:lvl>
    <w:lvl w:ilvl="8" w:tplc="FFFFFFFF" w:tentative="1">
      <w:start w:val="1"/>
      <w:numFmt w:val="bullet"/>
      <w:lvlText w:val=""/>
      <w:lvlJc w:val="left"/>
      <w:pPr>
        <w:tabs>
          <w:tab w:val="num" w:pos="6696"/>
        </w:tabs>
        <w:ind w:left="6696" w:hanging="360"/>
      </w:pPr>
      <w:rPr>
        <w:rFonts w:ascii="Wingdings" w:hAnsi="Wingdings" w:hint="default"/>
      </w:rPr>
    </w:lvl>
  </w:abstractNum>
  <w:abstractNum w:abstractNumId="6" w15:restartNumberingAfterBreak="0">
    <w:nsid w:val="4536735F"/>
    <w:multiLevelType w:val="multilevel"/>
    <w:tmpl w:val="B04263AE"/>
    <w:lvl w:ilvl="0">
      <w:start w:val="5"/>
      <w:numFmt w:val="decimal"/>
      <w:lvlText w:val="%1"/>
      <w:lvlJc w:val="left"/>
      <w:pPr>
        <w:ind w:left="1024" w:hanging="533"/>
      </w:pPr>
      <w:rPr>
        <w:rFonts w:hint="default"/>
      </w:rPr>
    </w:lvl>
    <w:lvl w:ilvl="1">
      <w:start w:val="1"/>
      <w:numFmt w:val="decimal"/>
      <w:lvlText w:val="%1.%2"/>
      <w:lvlJc w:val="left"/>
      <w:pPr>
        <w:ind w:left="1024" w:hanging="533"/>
      </w:pPr>
      <w:rPr>
        <w:rFonts w:ascii="Arial" w:eastAsia="Arial" w:hAnsi="Arial" w:cs="Arial" w:hint="default"/>
        <w:b/>
        <w:bCs/>
        <w:i w:val="0"/>
        <w:iCs w:val="0"/>
        <w:spacing w:val="-1"/>
        <w:w w:val="99"/>
        <w:sz w:val="20"/>
        <w:szCs w:val="20"/>
      </w:rPr>
    </w:lvl>
    <w:lvl w:ilvl="2">
      <w:start w:val="1"/>
      <w:numFmt w:val="decimal"/>
      <w:lvlText w:val="%3."/>
      <w:lvlJc w:val="left"/>
      <w:pPr>
        <w:ind w:left="1383" w:hanging="360"/>
      </w:pPr>
      <w:rPr>
        <w:rFonts w:ascii="Arial" w:eastAsia="Arial" w:hAnsi="Arial" w:cs="Arial" w:hint="default"/>
        <w:b w:val="0"/>
        <w:bCs w:val="0"/>
        <w:i w:val="0"/>
        <w:iCs w:val="0"/>
        <w:spacing w:val="-1"/>
        <w:w w:val="99"/>
        <w:sz w:val="20"/>
        <w:szCs w:val="20"/>
      </w:rPr>
    </w:lvl>
    <w:lvl w:ilvl="3">
      <w:start w:val="1"/>
      <w:numFmt w:val="decimal"/>
      <w:lvlText w:val="%3.%4"/>
      <w:lvlJc w:val="left"/>
      <w:pPr>
        <w:ind w:left="1923" w:hanging="541"/>
      </w:pPr>
      <w:rPr>
        <w:rFonts w:ascii="Arial" w:eastAsia="Arial" w:hAnsi="Arial" w:cs="Arial" w:hint="default"/>
        <w:b w:val="0"/>
        <w:bCs w:val="0"/>
        <w:i w:val="0"/>
        <w:iCs w:val="0"/>
        <w:spacing w:val="-1"/>
        <w:w w:val="99"/>
        <w:sz w:val="20"/>
        <w:szCs w:val="20"/>
      </w:rPr>
    </w:lvl>
    <w:lvl w:ilvl="4">
      <w:numFmt w:val="bullet"/>
      <w:lvlText w:val="•"/>
      <w:lvlJc w:val="left"/>
      <w:pPr>
        <w:ind w:left="4160" w:hanging="541"/>
      </w:pPr>
      <w:rPr>
        <w:rFonts w:hint="default"/>
      </w:rPr>
    </w:lvl>
    <w:lvl w:ilvl="5">
      <w:numFmt w:val="bullet"/>
      <w:lvlText w:val="•"/>
      <w:lvlJc w:val="left"/>
      <w:pPr>
        <w:ind w:left="5280" w:hanging="541"/>
      </w:pPr>
      <w:rPr>
        <w:rFonts w:hint="default"/>
      </w:rPr>
    </w:lvl>
    <w:lvl w:ilvl="6">
      <w:numFmt w:val="bullet"/>
      <w:lvlText w:val="•"/>
      <w:lvlJc w:val="left"/>
      <w:pPr>
        <w:ind w:left="6400" w:hanging="541"/>
      </w:pPr>
      <w:rPr>
        <w:rFonts w:hint="default"/>
      </w:rPr>
    </w:lvl>
    <w:lvl w:ilvl="7">
      <w:numFmt w:val="bullet"/>
      <w:lvlText w:val="•"/>
      <w:lvlJc w:val="left"/>
      <w:pPr>
        <w:ind w:left="7520" w:hanging="541"/>
      </w:pPr>
      <w:rPr>
        <w:rFonts w:hint="default"/>
      </w:rPr>
    </w:lvl>
    <w:lvl w:ilvl="8">
      <w:numFmt w:val="bullet"/>
      <w:lvlText w:val="•"/>
      <w:lvlJc w:val="left"/>
      <w:pPr>
        <w:ind w:left="8640" w:hanging="541"/>
      </w:pPr>
      <w:rPr>
        <w:rFonts w:hint="default"/>
      </w:rPr>
    </w:lvl>
  </w:abstractNum>
  <w:abstractNum w:abstractNumId="7" w15:restartNumberingAfterBreak="0">
    <w:nsid w:val="5484125C"/>
    <w:multiLevelType w:val="hybridMultilevel"/>
    <w:tmpl w:val="AF1C4868"/>
    <w:lvl w:ilvl="0" w:tplc="A5FE7D04">
      <w:start w:val="1"/>
      <w:numFmt w:val="bullet"/>
      <w:lvlText w:val="–"/>
      <w:lvlJc w:val="left"/>
      <w:pPr>
        <w:ind w:left="1066" w:hanging="360"/>
      </w:pPr>
      <w:rPr>
        <w:rFonts w:ascii="Calibri" w:hAnsi="Calibri" w:hint="default"/>
      </w:rPr>
    </w:lvl>
    <w:lvl w:ilvl="1" w:tplc="328A60D2">
      <w:numFmt w:val="bullet"/>
      <w:lvlText w:val="-"/>
      <w:lvlJc w:val="left"/>
      <w:pPr>
        <w:ind w:left="1786" w:hanging="360"/>
      </w:pPr>
      <w:rPr>
        <w:rFonts w:ascii="Calibri" w:eastAsiaTheme="minorHAnsi" w:hAnsi="Calibri" w:cs="Calibri" w:hint="default"/>
      </w:rPr>
    </w:lvl>
    <w:lvl w:ilvl="2" w:tplc="0C0C0005" w:tentative="1">
      <w:start w:val="1"/>
      <w:numFmt w:val="bullet"/>
      <w:lvlText w:val=""/>
      <w:lvlJc w:val="left"/>
      <w:pPr>
        <w:ind w:left="2506" w:hanging="360"/>
      </w:pPr>
      <w:rPr>
        <w:rFonts w:ascii="Wingdings" w:hAnsi="Wingdings" w:hint="default"/>
      </w:rPr>
    </w:lvl>
    <w:lvl w:ilvl="3" w:tplc="0C0C0001" w:tentative="1">
      <w:start w:val="1"/>
      <w:numFmt w:val="bullet"/>
      <w:lvlText w:val=""/>
      <w:lvlJc w:val="left"/>
      <w:pPr>
        <w:ind w:left="3226" w:hanging="360"/>
      </w:pPr>
      <w:rPr>
        <w:rFonts w:ascii="Symbol" w:hAnsi="Symbol" w:hint="default"/>
      </w:rPr>
    </w:lvl>
    <w:lvl w:ilvl="4" w:tplc="0C0C0003" w:tentative="1">
      <w:start w:val="1"/>
      <w:numFmt w:val="bullet"/>
      <w:lvlText w:val="o"/>
      <w:lvlJc w:val="left"/>
      <w:pPr>
        <w:ind w:left="3946" w:hanging="360"/>
      </w:pPr>
      <w:rPr>
        <w:rFonts w:ascii="Courier New" w:hAnsi="Courier New" w:cs="Courier New" w:hint="default"/>
      </w:rPr>
    </w:lvl>
    <w:lvl w:ilvl="5" w:tplc="0C0C0005" w:tentative="1">
      <w:start w:val="1"/>
      <w:numFmt w:val="bullet"/>
      <w:lvlText w:val=""/>
      <w:lvlJc w:val="left"/>
      <w:pPr>
        <w:ind w:left="4666" w:hanging="360"/>
      </w:pPr>
      <w:rPr>
        <w:rFonts w:ascii="Wingdings" w:hAnsi="Wingdings" w:hint="default"/>
      </w:rPr>
    </w:lvl>
    <w:lvl w:ilvl="6" w:tplc="0C0C0001" w:tentative="1">
      <w:start w:val="1"/>
      <w:numFmt w:val="bullet"/>
      <w:lvlText w:val=""/>
      <w:lvlJc w:val="left"/>
      <w:pPr>
        <w:ind w:left="5386" w:hanging="360"/>
      </w:pPr>
      <w:rPr>
        <w:rFonts w:ascii="Symbol" w:hAnsi="Symbol" w:hint="default"/>
      </w:rPr>
    </w:lvl>
    <w:lvl w:ilvl="7" w:tplc="0C0C0003" w:tentative="1">
      <w:start w:val="1"/>
      <w:numFmt w:val="bullet"/>
      <w:lvlText w:val="o"/>
      <w:lvlJc w:val="left"/>
      <w:pPr>
        <w:ind w:left="6106" w:hanging="360"/>
      </w:pPr>
      <w:rPr>
        <w:rFonts w:ascii="Courier New" w:hAnsi="Courier New" w:cs="Courier New" w:hint="default"/>
      </w:rPr>
    </w:lvl>
    <w:lvl w:ilvl="8" w:tplc="0C0C0005" w:tentative="1">
      <w:start w:val="1"/>
      <w:numFmt w:val="bullet"/>
      <w:lvlText w:val=""/>
      <w:lvlJc w:val="left"/>
      <w:pPr>
        <w:ind w:left="6826" w:hanging="360"/>
      </w:pPr>
      <w:rPr>
        <w:rFonts w:ascii="Wingdings" w:hAnsi="Wingdings" w:hint="default"/>
      </w:rPr>
    </w:lvl>
  </w:abstractNum>
  <w:abstractNum w:abstractNumId="8" w15:restartNumberingAfterBreak="0">
    <w:nsid w:val="5A037573"/>
    <w:multiLevelType w:val="hybridMultilevel"/>
    <w:tmpl w:val="290892DE"/>
    <w:lvl w:ilvl="0" w:tplc="A5FE7D04">
      <w:start w:val="1"/>
      <w:numFmt w:val="bullet"/>
      <w:lvlText w:val="–"/>
      <w:lvlJc w:val="left"/>
      <w:pPr>
        <w:ind w:left="804" w:hanging="360"/>
      </w:pPr>
      <w:rPr>
        <w:rFonts w:ascii="Calibri" w:hAnsi="Calibri" w:hint="default"/>
      </w:rPr>
    </w:lvl>
    <w:lvl w:ilvl="1" w:tplc="B596EBAE">
      <w:numFmt w:val="bullet"/>
      <w:lvlText w:val="•"/>
      <w:lvlJc w:val="left"/>
      <w:pPr>
        <w:ind w:left="1524" w:hanging="360"/>
      </w:pPr>
      <w:rPr>
        <w:rFonts w:ascii="Calibri" w:eastAsia="Times New Roman" w:hAnsi="Calibri" w:cs="Calibri" w:hint="default"/>
      </w:rPr>
    </w:lvl>
    <w:lvl w:ilvl="2" w:tplc="0C0C0005" w:tentative="1">
      <w:start w:val="1"/>
      <w:numFmt w:val="bullet"/>
      <w:lvlText w:val=""/>
      <w:lvlJc w:val="left"/>
      <w:pPr>
        <w:ind w:left="2244" w:hanging="360"/>
      </w:pPr>
      <w:rPr>
        <w:rFonts w:ascii="Wingdings" w:hAnsi="Wingdings" w:hint="default"/>
      </w:rPr>
    </w:lvl>
    <w:lvl w:ilvl="3" w:tplc="0C0C0001" w:tentative="1">
      <w:start w:val="1"/>
      <w:numFmt w:val="bullet"/>
      <w:lvlText w:val=""/>
      <w:lvlJc w:val="left"/>
      <w:pPr>
        <w:ind w:left="2964" w:hanging="360"/>
      </w:pPr>
      <w:rPr>
        <w:rFonts w:ascii="Symbol" w:hAnsi="Symbol" w:hint="default"/>
      </w:rPr>
    </w:lvl>
    <w:lvl w:ilvl="4" w:tplc="0C0C0003" w:tentative="1">
      <w:start w:val="1"/>
      <w:numFmt w:val="bullet"/>
      <w:lvlText w:val="o"/>
      <w:lvlJc w:val="left"/>
      <w:pPr>
        <w:ind w:left="3684" w:hanging="360"/>
      </w:pPr>
      <w:rPr>
        <w:rFonts w:ascii="Courier New" w:hAnsi="Courier New" w:cs="Courier New" w:hint="default"/>
      </w:rPr>
    </w:lvl>
    <w:lvl w:ilvl="5" w:tplc="0C0C0005" w:tentative="1">
      <w:start w:val="1"/>
      <w:numFmt w:val="bullet"/>
      <w:lvlText w:val=""/>
      <w:lvlJc w:val="left"/>
      <w:pPr>
        <w:ind w:left="4404" w:hanging="360"/>
      </w:pPr>
      <w:rPr>
        <w:rFonts w:ascii="Wingdings" w:hAnsi="Wingdings" w:hint="default"/>
      </w:rPr>
    </w:lvl>
    <w:lvl w:ilvl="6" w:tplc="0C0C0001" w:tentative="1">
      <w:start w:val="1"/>
      <w:numFmt w:val="bullet"/>
      <w:lvlText w:val=""/>
      <w:lvlJc w:val="left"/>
      <w:pPr>
        <w:ind w:left="5124" w:hanging="360"/>
      </w:pPr>
      <w:rPr>
        <w:rFonts w:ascii="Symbol" w:hAnsi="Symbol" w:hint="default"/>
      </w:rPr>
    </w:lvl>
    <w:lvl w:ilvl="7" w:tplc="0C0C0003" w:tentative="1">
      <w:start w:val="1"/>
      <w:numFmt w:val="bullet"/>
      <w:lvlText w:val="o"/>
      <w:lvlJc w:val="left"/>
      <w:pPr>
        <w:ind w:left="5844" w:hanging="360"/>
      </w:pPr>
      <w:rPr>
        <w:rFonts w:ascii="Courier New" w:hAnsi="Courier New" w:cs="Courier New" w:hint="default"/>
      </w:rPr>
    </w:lvl>
    <w:lvl w:ilvl="8" w:tplc="0C0C0005" w:tentative="1">
      <w:start w:val="1"/>
      <w:numFmt w:val="bullet"/>
      <w:lvlText w:val=""/>
      <w:lvlJc w:val="left"/>
      <w:pPr>
        <w:ind w:left="6564" w:hanging="360"/>
      </w:pPr>
      <w:rPr>
        <w:rFonts w:ascii="Wingdings" w:hAnsi="Wingdings" w:hint="default"/>
      </w:rPr>
    </w:lvl>
  </w:abstractNum>
  <w:abstractNum w:abstractNumId="9" w15:restartNumberingAfterBreak="0">
    <w:nsid w:val="5CF86DC5"/>
    <w:multiLevelType w:val="hybridMultilevel"/>
    <w:tmpl w:val="C41A9078"/>
    <w:lvl w:ilvl="0" w:tplc="F4CCB91C">
      <w:start w:val="1"/>
      <w:numFmt w:val="decimal"/>
      <w:lvlText w:val="%1."/>
      <w:lvlJc w:val="left"/>
      <w:pPr>
        <w:ind w:left="484" w:hanging="361"/>
      </w:pPr>
      <w:rPr>
        <w:rFonts w:hint="default"/>
        <w:w w:val="100"/>
      </w:rPr>
    </w:lvl>
    <w:lvl w:ilvl="1" w:tplc="0A20EC08">
      <w:numFmt w:val="bullet"/>
      <w:lvlText w:val=""/>
      <w:lvlJc w:val="left"/>
      <w:pPr>
        <w:ind w:left="2643" w:hanging="361"/>
      </w:pPr>
      <w:rPr>
        <w:rFonts w:ascii="Symbol" w:eastAsia="Symbol" w:hAnsi="Symbol" w:cs="Symbol" w:hint="default"/>
        <w:b w:val="0"/>
        <w:bCs w:val="0"/>
        <w:i w:val="0"/>
        <w:iCs w:val="0"/>
        <w:w w:val="100"/>
        <w:sz w:val="21"/>
        <w:szCs w:val="21"/>
      </w:rPr>
    </w:lvl>
    <w:lvl w:ilvl="2" w:tplc="6D6406B8">
      <w:numFmt w:val="bullet"/>
      <w:lvlText w:val="•"/>
      <w:lvlJc w:val="left"/>
      <w:pPr>
        <w:ind w:left="3555" w:hanging="361"/>
      </w:pPr>
      <w:rPr>
        <w:rFonts w:hint="default"/>
      </w:rPr>
    </w:lvl>
    <w:lvl w:ilvl="3" w:tplc="3E80318A">
      <w:numFmt w:val="bullet"/>
      <w:lvlText w:val="•"/>
      <w:lvlJc w:val="left"/>
      <w:pPr>
        <w:ind w:left="4471" w:hanging="361"/>
      </w:pPr>
      <w:rPr>
        <w:rFonts w:hint="default"/>
      </w:rPr>
    </w:lvl>
    <w:lvl w:ilvl="4" w:tplc="EAD6BF2E">
      <w:numFmt w:val="bullet"/>
      <w:lvlText w:val="•"/>
      <w:lvlJc w:val="left"/>
      <w:pPr>
        <w:ind w:left="5386" w:hanging="361"/>
      </w:pPr>
      <w:rPr>
        <w:rFonts w:hint="default"/>
      </w:rPr>
    </w:lvl>
    <w:lvl w:ilvl="5" w:tplc="D108A40E">
      <w:numFmt w:val="bullet"/>
      <w:lvlText w:val="•"/>
      <w:lvlJc w:val="left"/>
      <w:pPr>
        <w:ind w:left="6302" w:hanging="361"/>
      </w:pPr>
      <w:rPr>
        <w:rFonts w:hint="default"/>
      </w:rPr>
    </w:lvl>
    <w:lvl w:ilvl="6" w:tplc="3420F6E6">
      <w:numFmt w:val="bullet"/>
      <w:lvlText w:val="•"/>
      <w:lvlJc w:val="left"/>
      <w:pPr>
        <w:ind w:left="7217" w:hanging="361"/>
      </w:pPr>
      <w:rPr>
        <w:rFonts w:hint="default"/>
      </w:rPr>
    </w:lvl>
    <w:lvl w:ilvl="7" w:tplc="650852BE">
      <w:numFmt w:val="bullet"/>
      <w:lvlText w:val="•"/>
      <w:lvlJc w:val="left"/>
      <w:pPr>
        <w:ind w:left="8133" w:hanging="361"/>
      </w:pPr>
      <w:rPr>
        <w:rFonts w:hint="default"/>
      </w:rPr>
    </w:lvl>
    <w:lvl w:ilvl="8" w:tplc="C2084656">
      <w:numFmt w:val="bullet"/>
      <w:lvlText w:val="•"/>
      <w:lvlJc w:val="left"/>
      <w:pPr>
        <w:ind w:left="9048" w:hanging="361"/>
      </w:pPr>
      <w:rPr>
        <w:rFonts w:hint="default"/>
      </w:rPr>
    </w:lvl>
  </w:abstractNum>
  <w:abstractNum w:abstractNumId="10" w15:restartNumberingAfterBreak="0">
    <w:nsid w:val="63CC4FA8"/>
    <w:multiLevelType w:val="hybridMultilevel"/>
    <w:tmpl w:val="674A0D26"/>
    <w:lvl w:ilvl="0" w:tplc="CE202A96">
      <w:start w:val="1"/>
      <w:numFmt w:val="bullet"/>
      <w:lvlText w:val=""/>
      <w:lvlJc w:val="left"/>
      <w:pPr>
        <w:ind w:left="936" w:hanging="360"/>
      </w:pPr>
      <w:rPr>
        <w:rFonts w:ascii="Symbol" w:hAnsi="Symbol" w:hint="default"/>
      </w:rPr>
    </w:lvl>
    <w:lvl w:ilvl="1" w:tplc="0C0C0003">
      <w:start w:val="1"/>
      <w:numFmt w:val="bullet"/>
      <w:lvlText w:val="o"/>
      <w:lvlJc w:val="left"/>
      <w:pPr>
        <w:ind w:left="1656" w:hanging="360"/>
      </w:pPr>
      <w:rPr>
        <w:rFonts w:ascii="Courier New" w:hAnsi="Courier New" w:cs="Courier New" w:hint="default"/>
      </w:rPr>
    </w:lvl>
    <w:lvl w:ilvl="2" w:tplc="0C0C0005" w:tentative="1">
      <w:start w:val="1"/>
      <w:numFmt w:val="bullet"/>
      <w:lvlText w:val=""/>
      <w:lvlJc w:val="left"/>
      <w:pPr>
        <w:ind w:left="2376" w:hanging="360"/>
      </w:pPr>
      <w:rPr>
        <w:rFonts w:ascii="Wingdings" w:hAnsi="Wingdings" w:hint="default"/>
      </w:rPr>
    </w:lvl>
    <w:lvl w:ilvl="3" w:tplc="0C0C0001" w:tentative="1">
      <w:start w:val="1"/>
      <w:numFmt w:val="bullet"/>
      <w:lvlText w:val=""/>
      <w:lvlJc w:val="left"/>
      <w:pPr>
        <w:ind w:left="3096" w:hanging="360"/>
      </w:pPr>
      <w:rPr>
        <w:rFonts w:ascii="Symbol" w:hAnsi="Symbol" w:hint="default"/>
      </w:rPr>
    </w:lvl>
    <w:lvl w:ilvl="4" w:tplc="0C0C0003" w:tentative="1">
      <w:start w:val="1"/>
      <w:numFmt w:val="bullet"/>
      <w:lvlText w:val="o"/>
      <w:lvlJc w:val="left"/>
      <w:pPr>
        <w:ind w:left="3816" w:hanging="360"/>
      </w:pPr>
      <w:rPr>
        <w:rFonts w:ascii="Courier New" w:hAnsi="Courier New" w:cs="Courier New" w:hint="default"/>
      </w:rPr>
    </w:lvl>
    <w:lvl w:ilvl="5" w:tplc="0C0C0005" w:tentative="1">
      <w:start w:val="1"/>
      <w:numFmt w:val="bullet"/>
      <w:lvlText w:val=""/>
      <w:lvlJc w:val="left"/>
      <w:pPr>
        <w:ind w:left="4536" w:hanging="360"/>
      </w:pPr>
      <w:rPr>
        <w:rFonts w:ascii="Wingdings" w:hAnsi="Wingdings" w:hint="default"/>
      </w:rPr>
    </w:lvl>
    <w:lvl w:ilvl="6" w:tplc="0C0C0001" w:tentative="1">
      <w:start w:val="1"/>
      <w:numFmt w:val="bullet"/>
      <w:lvlText w:val=""/>
      <w:lvlJc w:val="left"/>
      <w:pPr>
        <w:ind w:left="5256" w:hanging="360"/>
      </w:pPr>
      <w:rPr>
        <w:rFonts w:ascii="Symbol" w:hAnsi="Symbol" w:hint="default"/>
      </w:rPr>
    </w:lvl>
    <w:lvl w:ilvl="7" w:tplc="0C0C0003" w:tentative="1">
      <w:start w:val="1"/>
      <w:numFmt w:val="bullet"/>
      <w:lvlText w:val="o"/>
      <w:lvlJc w:val="left"/>
      <w:pPr>
        <w:ind w:left="5976" w:hanging="360"/>
      </w:pPr>
      <w:rPr>
        <w:rFonts w:ascii="Courier New" w:hAnsi="Courier New" w:cs="Courier New" w:hint="default"/>
      </w:rPr>
    </w:lvl>
    <w:lvl w:ilvl="8" w:tplc="0C0C0005" w:tentative="1">
      <w:start w:val="1"/>
      <w:numFmt w:val="bullet"/>
      <w:lvlText w:val=""/>
      <w:lvlJc w:val="left"/>
      <w:pPr>
        <w:ind w:left="6696" w:hanging="360"/>
      </w:pPr>
      <w:rPr>
        <w:rFonts w:ascii="Wingdings" w:hAnsi="Wingdings" w:hint="default"/>
      </w:rPr>
    </w:lvl>
  </w:abstractNum>
  <w:num w:numId="1" w16cid:durableId="965086929">
    <w:abstractNumId w:val="4"/>
  </w:num>
  <w:num w:numId="2" w16cid:durableId="1247150932">
    <w:abstractNumId w:val="1"/>
  </w:num>
  <w:num w:numId="3" w16cid:durableId="474638094">
    <w:abstractNumId w:val="8"/>
  </w:num>
  <w:num w:numId="4" w16cid:durableId="556942135">
    <w:abstractNumId w:val="7"/>
  </w:num>
  <w:num w:numId="5" w16cid:durableId="30108579">
    <w:abstractNumId w:val="9"/>
  </w:num>
  <w:num w:numId="6" w16cid:durableId="2126003449">
    <w:abstractNumId w:val="2"/>
  </w:num>
  <w:num w:numId="7" w16cid:durableId="201985241">
    <w:abstractNumId w:val="5"/>
  </w:num>
  <w:num w:numId="8" w16cid:durableId="233784249">
    <w:abstractNumId w:val="10"/>
  </w:num>
  <w:num w:numId="9" w16cid:durableId="1168522283">
    <w:abstractNumId w:val="6"/>
  </w:num>
  <w:num w:numId="10" w16cid:durableId="1516923904">
    <w:abstractNumId w:val="0"/>
  </w:num>
  <w:num w:numId="11" w16cid:durableId="726957792">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34F"/>
    <w:rsid w:val="00000ACB"/>
    <w:rsid w:val="000012BC"/>
    <w:rsid w:val="00003F6B"/>
    <w:rsid w:val="00004175"/>
    <w:rsid w:val="00004648"/>
    <w:rsid w:val="000050E7"/>
    <w:rsid w:val="00005AAE"/>
    <w:rsid w:val="00007160"/>
    <w:rsid w:val="0001204D"/>
    <w:rsid w:val="00012208"/>
    <w:rsid w:val="000129FE"/>
    <w:rsid w:val="00015450"/>
    <w:rsid w:val="00015F8A"/>
    <w:rsid w:val="00016669"/>
    <w:rsid w:val="0002159A"/>
    <w:rsid w:val="00021ABE"/>
    <w:rsid w:val="000220EF"/>
    <w:rsid w:val="00024432"/>
    <w:rsid w:val="000247D5"/>
    <w:rsid w:val="00025818"/>
    <w:rsid w:val="00025B00"/>
    <w:rsid w:val="00027BC7"/>
    <w:rsid w:val="00032DAB"/>
    <w:rsid w:val="00036E7C"/>
    <w:rsid w:val="00037089"/>
    <w:rsid w:val="00037456"/>
    <w:rsid w:val="000406BA"/>
    <w:rsid w:val="00041EE4"/>
    <w:rsid w:val="000424F5"/>
    <w:rsid w:val="00042958"/>
    <w:rsid w:val="000431D9"/>
    <w:rsid w:val="00043A0A"/>
    <w:rsid w:val="00044366"/>
    <w:rsid w:val="000455B3"/>
    <w:rsid w:val="00045A5B"/>
    <w:rsid w:val="00046A56"/>
    <w:rsid w:val="00046AEF"/>
    <w:rsid w:val="000479EF"/>
    <w:rsid w:val="00052295"/>
    <w:rsid w:val="00052B9E"/>
    <w:rsid w:val="00054A0A"/>
    <w:rsid w:val="0005537C"/>
    <w:rsid w:val="000571F1"/>
    <w:rsid w:val="00057C1C"/>
    <w:rsid w:val="00057DAD"/>
    <w:rsid w:val="000603E3"/>
    <w:rsid w:val="0006044E"/>
    <w:rsid w:val="00060FC4"/>
    <w:rsid w:val="00060FD5"/>
    <w:rsid w:val="00063080"/>
    <w:rsid w:val="000646E5"/>
    <w:rsid w:val="00064763"/>
    <w:rsid w:val="00064C3E"/>
    <w:rsid w:val="000660AC"/>
    <w:rsid w:val="0007114C"/>
    <w:rsid w:val="00072036"/>
    <w:rsid w:val="00073773"/>
    <w:rsid w:val="00074E55"/>
    <w:rsid w:val="00076451"/>
    <w:rsid w:val="000777E0"/>
    <w:rsid w:val="00080CF5"/>
    <w:rsid w:val="00084475"/>
    <w:rsid w:val="0008477C"/>
    <w:rsid w:val="0008521A"/>
    <w:rsid w:val="000854AC"/>
    <w:rsid w:val="000865F0"/>
    <w:rsid w:val="00086A57"/>
    <w:rsid w:val="000875CF"/>
    <w:rsid w:val="0009094A"/>
    <w:rsid w:val="00091BFD"/>
    <w:rsid w:val="00092F4C"/>
    <w:rsid w:val="00095BB6"/>
    <w:rsid w:val="00095BD5"/>
    <w:rsid w:val="000A2461"/>
    <w:rsid w:val="000A29C5"/>
    <w:rsid w:val="000B0820"/>
    <w:rsid w:val="000B260E"/>
    <w:rsid w:val="000B269C"/>
    <w:rsid w:val="000B35DA"/>
    <w:rsid w:val="000B3BC0"/>
    <w:rsid w:val="000B454F"/>
    <w:rsid w:val="000B4A46"/>
    <w:rsid w:val="000B50B3"/>
    <w:rsid w:val="000B515E"/>
    <w:rsid w:val="000C180E"/>
    <w:rsid w:val="000C2FD1"/>
    <w:rsid w:val="000C3D86"/>
    <w:rsid w:val="000C48A2"/>
    <w:rsid w:val="000C539F"/>
    <w:rsid w:val="000C631E"/>
    <w:rsid w:val="000C7B05"/>
    <w:rsid w:val="000D2F27"/>
    <w:rsid w:val="000D3118"/>
    <w:rsid w:val="000D4496"/>
    <w:rsid w:val="000D60F5"/>
    <w:rsid w:val="000D644B"/>
    <w:rsid w:val="000D7E2F"/>
    <w:rsid w:val="000E0DF6"/>
    <w:rsid w:val="000E235D"/>
    <w:rsid w:val="000E40D8"/>
    <w:rsid w:val="000E450A"/>
    <w:rsid w:val="000E56CB"/>
    <w:rsid w:val="000E5E04"/>
    <w:rsid w:val="000E61ED"/>
    <w:rsid w:val="000E6435"/>
    <w:rsid w:val="000E78FB"/>
    <w:rsid w:val="000E7DCA"/>
    <w:rsid w:val="000F1CBB"/>
    <w:rsid w:val="000F223A"/>
    <w:rsid w:val="000F3690"/>
    <w:rsid w:val="000F4D9E"/>
    <w:rsid w:val="000F7193"/>
    <w:rsid w:val="000F7326"/>
    <w:rsid w:val="00100071"/>
    <w:rsid w:val="00100BDE"/>
    <w:rsid w:val="00100F7E"/>
    <w:rsid w:val="00100FAC"/>
    <w:rsid w:val="00103A18"/>
    <w:rsid w:val="00104304"/>
    <w:rsid w:val="00104965"/>
    <w:rsid w:val="001049E1"/>
    <w:rsid w:val="001057FB"/>
    <w:rsid w:val="00105D8A"/>
    <w:rsid w:val="00110EF8"/>
    <w:rsid w:val="00110FB7"/>
    <w:rsid w:val="0011318E"/>
    <w:rsid w:val="00113B85"/>
    <w:rsid w:val="00115A8C"/>
    <w:rsid w:val="00115D68"/>
    <w:rsid w:val="00116A36"/>
    <w:rsid w:val="00117889"/>
    <w:rsid w:val="00122CA0"/>
    <w:rsid w:val="00123048"/>
    <w:rsid w:val="001232BE"/>
    <w:rsid w:val="001233B0"/>
    <w:rsid w:val="00123AAD"/>
    <w:rsid w:val="00123D33"/>
    <w:rsid w:val="00124F22"/>
    <w:rsid w:val="001254F4"/>
    <w:rsid w:val="00130E63"/>
    <w:rsid w:val="0013327A"/>
    <w:rsid w:val="00133451"/>
    <w:rsid w:val="00133574"/>
    <w:rsid w:val="0013416D"/>
    <w:rsid w:val="001347BF"/>
    <w:rsid w:val="001351D6"/>
    <w:rsid w:val="0013614F"/>
    <w:rsid w:val="00136E89"/>
    <w:rsid w:val="001370B2"/>
    <w:rsid w:val="00140424"/>
    <w:rsid w:val="0014106E"/>
    <w:rsid w:val="00141E3F"/>
    <w:rsid w:val="00144F4A"/>
    <w:rsid w:val="001452B1"/>
    <w:rsid w:val="001453BC"/>
    <w:rsid w:val="001454F4"/>
    <w:rsid w:val="001457FA"/>
    <w:rsid w:val="00146386"/>
    <w:rsid w:val="0014785B"/>
    <w:rsid w:val="00147E54"/>
    <w:rsid w:val="00153D05"/>
    <w:rsid w:val="00154B33"/>
    <w:rsid w:val="00155288"/>
    <w:rsid w:val="0015780A"/>
    <w:rsid w:val="00160A45"/>
    <w:rsid w:val="001611DC"/>
    <w:rsid w:val="00162A9D"/>
    <w:rsid w:val="0016343C"/>
    <w:rsid w:val="00163667"/>
    <w:rsid w:val="00164D1F"/>
    <w:rsid w:val="00165608"/>
    <w:rsid w:val="001668D4"/>
    <w:rsid w:val="00167038"/>
    <w:rsid w:val="001672CE"/>
    <w:rsid w:val="00171CA7"/>
    <w:rsid w:val="0017298B"/>
    <w:rsid w:val="00172A17"/>
    <w:rsid w:val="00172CB4"/>
    <w:rsid w:val="00173697"/>
    <w:rsid w:val="00174322"/>
    <w:rsid w:val="001743E1"/>
    <w:rsid w:val="0017460F"/>
    <w:rsid w:val="00175E6A"/>
    <w:rsid w:val="001802A5"/>
    <w:rsid w:val="0018209F"/>
    <w:rsid w:val="0018231D"/>
    <w:rsid w:val="0018235C"/>
    <w:rsid w:val="001841BB"/>
    <w:rsid w:val="00184CCF"/>
    <w:rsid w:val="00185EE0"/>
    <w:rsid w:val="0018695C"/>
    <w:rsid w:val="0018727D"/>
    <w:rsid w:val="00191CEC"/>
    <w:rsid w:val="0019550D"/>
    <w:rsid w:val="0019641B"/>
    <w:rsid w:val="00196985"/>
    <w:rsid w:val="001A0403"/>
    <w:rsid w:val="001A57A0"/>
    <w:rsid w:val="001A6754"/>
    <w:rsid w:val="001A7070"/>
    <w:rsid w:val="001A7C48"/>
    <w:rsid w:val="001B11BC"/>
    <w:rsid w:val="001B207D"/>
    <w:rsid w:val="001B2F62"/>
    <w:rsid w:val="001B3B69"/>
    <w:rsid w:val="001B69D5"/>
    <w:rsid w:val="001B7A40"/>
    <w:rsid w:val="001C26A6"/>
    <w:rsid w:val="001C3D54"/>
    <w:rsid w:val="001C3E2B"/>
    <w:rsid w:val="001C6C79"/>
    <w:rsid w:val="001C714B"/>
    <w:rsid w:val="001D0A01"/>
    <w:rsid w:val="001D1776"/>
    <w:rsid w:val="001D2B9F"/>
    <w:rsid w:val="001D64AF"/>
    <w:rsid w:val="001D7116"/>
    <w:rsid w:val="001E096C"/>
    <w:rsid w:val="001E1C63"/>
    <w:rsid w:val="001E599C"/>
    <w:rsid w:val="001E680A"/>
    <w:rsid w:val="001F1453"/>
    <w:rsid w:val="001F15B6"/>
    <w:rsid w:val="001F5926"/>
    <w:rsid w:val="001F5E08"/>
    <w:rsid w:val="001F62E5"/>
    <w:rsid w:val="001F66A9"/>
    <w:rsid w:val="001F7343"/>
    <w:rsid w:val="001F7A18"/>
    <w:rsid w:val="002021B6"/>
    <w:rsid w:val="00202E34"/>
    <w:rsid w:val="00203739"/>
    <w:rsid w:val="002041EF"/>
    <w:rsid w:val="00206628"/>
    <w:rsid w:val="0020730A"/>
    <w:rsid w:val="00207947"/>
    <w:rsid w:val="00210DF8"/>
    <w:rsid w:val="00211DE2"/>
    <w:rsid w:val="002132EF"/>
    <w:rsid w:val="002161E9"/>
    <w:rsid w:val="00220716"/>
    <w:rsid w:val="002218D8"/>
    <w:rsid w:val="00222F9C"/>
    <w:rsid w:val="00223B90"/>
    <w:rsid w:val="002249C2"/>
    <w:rsid w:val="00225516"/>
    <w:rsid w:val="0023127E"/>
    <w:rsid w:val="002331DC"/>
    <w:rsid w:val="002335EB"/>
    <w:rsid w:val="0023513B"/>
    <w:rsid w:val="0023542B"/>
    <w:rsid w:val="00236214"/>
    <w:rsid w:val="002377CC"/>
    <w:rsid w:val="00240D99"/>
    <w:rsid w:val="00241E4E"/>
    <w:rsid w:val="00242B29"/>
    <w:rsid w:val="00242CD3"/>
    <w:rsid w:val="00243CB8"/>
    <w:rsid w:val="00246751"/>
    <w:rsid w:val="00246D1C"/>
    <w:rsid w:val="00246F38"/>
    <w:rsid w:val="00247B8A"/>
    <w:rsid w:val="00250575"/>
    <w:rsid w:val="00250628"/>
    <w:rsid w:val="00251B85"/>
    <w:rsid w:val="00251C6D"/>
    <w:rsid w:val="00253EE0"/>
    <w:rsid w:val="00254641"/>
    <w:rsid w:val="00255A38"/>
    <w:rsid w:val="002604E7"/>
    <w:rsid w:val="00261698"/>
    <w:rsid w:val="0026230F"/>
    <w:rsid w:val="00262AF6"/>
    <w:rsid w:val="002635B5"/>
    <w:rsid w:val="00263D81"/>
    <w:rsid w:val="00263F96"/>
    <w:rsid w:val="0026439F"/>
    <w:rsid w:val="002664E5"/>
    <w:rsid w:val="00266DB5"/>
    <w:rsid w:val="0026779E"/>
    <w:rsid w:val="002702D2"/>
    <w:rsid w:val="002710A1"/>
    <w:rsid w:val="00272510"/>
    <w:rsid w:val="002728B7"/>
    <w:rsid w:val="0027489C"/>
    <w:rsid w:val="00274B9F"/>
    <w:rsid w:val="002771D6"/>
    <w:rsid w:val="00280B74"/>
    <w:rsid w:val="00282505"/>
    <w:rsid w:val="00282F5D"/>
    <w:rsid w:val="002835FF"/>
    <w:rsid w:val="00285995"/>
    <w:rsid w:val="00287388"/>
    <w:rsid w:val="00287646"/>
    <w:rsid w:val="002913AA"/>
    <w:rsid w:val="00292DEF"/>
    <w:rsid w:val="0029391B"/>
    <w:rsid w:val="00294181"/>
    <w:rsid w:val="00294E6B"/>
    <w:rsid w:val="00295E8F"/>
    <w:rsid w:val="00295F19"/>
    <w:rsid w:val="00297D23"/>
    <w:rsid w:val="002A3996"/>
    <w:rsid w:val="002A46A9"/>
    <w:rsid w:val="002A4B0F"/>
    <w:rsid w:val="002A5A2A"/>
    <w:rsid w:val="002B0E3D"/>
    <w:rsid w:val="002B16AF"/>
    <w:rsid w:val="002B17FC"/>
    <w:rsid w:val="002B293E"/>
    <w:rsid w:val="002B4563"/>
    <w:rsid w:val="002B4DC1"/>
    <w:rsid w:val="002B682C"/>
    <w:rsid w:val="002B696F"/>
    <w:rsid w:val="002C02A4"/>
    <w:rsid w:val="002C31E4"/>
    <w:rsid w:val="002C469B"/>
    <w:rsid w:val="002C68CD"/>
    <w:rsid w:val="002C6C95"/>
    <w:rsid w:val="002C6DED"/>
    <w:rsid w:val="002C7F5C"/>
    <w:rsid w:val="002D074E"/>
    <w:rsid w:val="002D2DE2"/>
    <w:rsid w:val="002D4A99"/>
    <w:rsid w:val="002D4F0D"/>
    <w:rsid w:val="002E289A"/>
    <w:rsid w:val="002E290A"/>
    <w:rsid w:val="002E2BE7"/>
    <w:rsid w:val="002E67AB"/>
    <w:rsid w:val="002E68FC"/>
    <w:rsid w:val="002F0210"/>
    <w:rsid w:val="002F0CF2"/>
    <w:rsid w:val="002F2D74"/>
    <w:rsid w:val="002F41BC"/>
    <w:rsid w:val="002F6003"/>
    <w:rsid w:val="002F655D"/>
    <w:rsid w:val="002F6A53"/>
    <w:rsid w:val="002F777D"/>
    <w:rsid w:val="00301178"/>
    <w:rsid w:val="003011DE"/>
    <w:rsid w:val="00301A9D"/>
    <w:rsid w:val="00302626"/>
    <w:rsid w:val="003028CC"/>
    <w:rsid w:val="00305D16"/>
    <w:rsid w:val="003060B4"/>
    <w:rsid w:val="00307663"/>
    <w:rsid w:val="00310375"/>
    <w:rsid w:val="003118B6"/>
    <w:rsid w:val="003140E8"/>
    <w:rsid w:val="00320D27"/>
    <w:rsid w:val="003217DD"/>
    <w:rsid w:val="0032202C"/>
    <w:rsid w:val="00322904"/>
    <w:rsid w:val="00323A9D"/>
    <w:rsid w:val="003243EB"/>
    <w:rsid w:val="00325582"/>
    <w:rsid w:val="00325765"/>
    <w:rsid w:val="00325CCE"/>
    <w:rsid w:val="00332225"/>
    <w:rsid w:val="00335364"/>
    <w:rsid w:val="003378EC"/>
    <w:rsid w:val="0034023E"/>
    <w:rsid w:val="00341012"/>
    <w:rsid w:val="00341ED7"/>
    <w:rsid w:val="0034472D"/>
    <w:rsid w:val="00345A4D"/>
    <w:rsid w:val="00346364"/>
    <w:rsid w:val="0034678C"/>
    <w:rsid w:val="003468A1"/>
    <w:rsid w:val="00350159"/>
    <w:rsid w:val="00350750"/>
    <w:rsid w:val="003526C1"/>
    <w:rsid w:val="00355B33"/>
    <w:rsid w:val="003562F5"/>
    <w:rsid w:val="00356833"/>
    <w:rsid w:val="003576C5"/>
    <w:rsid w:val="00360BFF"/>
    <w:rsid w:val="003610A9"/>
    <w:rsid w:val="003633FE"/>
    <w:rsid w:val="00364E91"/>
    <w:rsid w:val="003655E0"/>
    <w:rsid w:val="003658C2"/>
    <w:rsid w:val="00365B39"/>
    <w:rsid w:val="00365D57"/>
    <w:rsid w:val="00366B5B"/>
    <w:rsid w:val="00367177"/>
    <w:rsid w:val="003704A8"/>
    <w:rsid w:val="00370870"/>
    <w:rsid w:val="00370EF0"/>
    <w:rsid w:val="00372C60"/>
    <w:rsid w:val="00373C16"/>
    <w:rsid w:val="00373FC0"/>
    <w:rsid w:val="0037471D"/>
    <w:rsid w:val="00374C75"/>
    <w:rsid w:val="00375457"/>
    <w:rsid w:val="003754D7"/>
    <w:rsid w:val="003760AD"/>
    <w:rsid w:val="00376682"/>
    <w:rsid w:val="0037772A"/>
    <w:rsid w:val="00380482"/>
    <w:rsid w:val="00380AF6"/>
    <w:rsid w:val="00382337"/>
    <w:rsid w:val="00382911"/>
    <w:rsid w:val="00383B72"/>
    <w:rsid w:val="00383F97"/>
    <w:rsid w:val="00384B91"/>
    <w:rsid w:val="0038695B"/>
    <w:rsid w:val="003907E3"/>
    <w:rsid w:val="00391277"/>
    <w:rsid w:val="00391E65"/>
    <w:rsid w:val="003929A5"/>
    <w:rsid w:val="0039339E"/>
    <w:rsid w:val="00393792"/>
    <w:rsid w:val="00395971"/>
    <w:rsid w:val="00396D4D"/>
    <w:rsid w:val="003A07B1"/>
    <w:rsid w:val="003A64E3"/>
    <w:rsid w:val="003A67E9"/>
    <w:rsid w:val="003A68F0"/>
    <w:rsid w:val="003A6E43"/>
    <w:rsid w:val="003A769F"/>
    <w:rsid w:val="003B017C"/>
    <w:rsid w:val="003B04C4"/>
    <w:rsid w:val="003B0515"/>
    <w:rsid w:val="003B0C15"/>
    <w:rsid w:val="003B0F8E"/>
    <w:rsid w:val="003B3351"/>
    <w:rsid w:val="003B3586"/>
    <w:rsid w:val="003B3AC7"/>
    <w:rsid w:val="003B3DA6"/>
    <w:rsid w:val="003B4BD3"/>
    <w:rsid w:val="003B5207"/>
    <w:rsid w:val="003B53FC"/>
    <w:rsid w:val="003B5734"/>
    <w:rsid w:val="003B64CC"/>
    <w:rsid w:val="003B79D7"/>
    <w:rsid w:val="003B7FF6"/>
    <w:rsid w:val="003C0901"/>
    <w:rsid w:val="003C0A85"/>
    <w:rsid w:val="003C1400"/>
    <w:rsid w:val="003C50C2"/>
    <w:rsid w:val="003C5C67"/>
    <w:rsid w:val="003C6C60"/>
    <w:rsid w:val="003C7F0B"/>
    <w:rsid w:val="003D01BE"/>
    <w:rsid w:val="003D033D"/>
    <w:rsid w:val="003D058D"/>
    <w:rsid w:val="003D071D"/>
    <w:rsid w:val="003D19DF"/>
    <w:rsid w:val="003D1B75"/>
    <w:rsid w:val="003D3141"/>
    <w:rsid w:val="003D38CD"/>
    <w:rsid w:val="003D3B0B"/>
    <w:rsid w:val="003D4564"/>
    <w:rsid w:val="003D618E"/>
    <w:rsid w:val="003D713C"/>
    <w:rsid w:val="003E03C2"/>
    <w:rsid w:val="003E2545"/>
    <w:rsid w:val="003E3A0D"/>
    <w:rsid w:val="003E3CFE"/>
    <w:rsid w:val="003E4000"/>
    <w:rsid w:val="003E47C9"/>
    <w:rsid w:val="003E69D4"/>
    <w:rsid w:val="003E7E93"/>
    <w:rsid w:val="003E7FDB"/>
    <w:rsid w:val="003F0AFB"/>
    <w:rsid w:val="003F1D18"/>
    <w:rsid w:val="003F2362"/>
    <w:rsid w:val="003F274D"/>
    <w:rsid w:val="003F2AD3"/>
    <w:rsid w:val="003F5FE6"/>
    <w:rsid w:val="003F653C"/>
    <w:rsid w:val="003F711B"/>
    <w:rsid w:val="003F7CE4"/>
    <w:rsid w:val="004010A6"/>
    <w:rsid w:val="00402499"/>
    <w:rsid w:val="00402E2F"/>
    <w:rsid w:val="00404CC7"/>
    <w:rsid w:val="00404CEF"/>
    <w:rsid w:val="0040586D"/>
    <w:rsid w:val="00406617"/>
    <w:rsid w:val="00406679"/>
    <w:rsid w:val="00406B73"/>
    <w:rsid w:val="00411ADB"/>
    <w:rsid w:val="0041358E"/>
    <w:rsid w:val="004139F5"/>
    <w:rsid w:val="00414178"/>
    <w:rsid w:val="00415DD9"/>
    <w:rsid w:val="004163D7"/>
    <w:rsid w:val="00416829"/>
    <w:rsid w:val="00416856"/>
    <w:rsid w:val="00420C20"/>
    <w:rsid w:val="00421F3F"/>
    <w:rsid w:val="00423609"/>
    <w:rsid w:val="0042361C"/>
    <w:rsid w:val="00424572"/>
    <w:rsid w:val="0042492B"/>
    <w:rsid w:val="00424A23"/>
    <w:rsid w:val="00424C71"/>
    <w:rsid w:val="00425519"/>
    <w:rsid w:val="00425924"/>
    <w:rsid w:val="00426BC3"/>
    <w:rsid w:val="00430666"/>
    <w:rsid w:val="0043233E"/>
    <w:rsid w:val="00432575"/>
    <w:rsid w:val="0043285F"/>
    <w:rsid w:val="004335E1"/>
    <w:rsid w:val="00434138"/>
    <w:rsid w:val="00436B33"/>
    <w:rsid w:val="00437BF6"/>
    <w:rsid w:val="00437BFA"/>
    <w:rsid w:val="00437D5E"/>
    <w:rsid w:val="0044221B"/>
    <w:rsid w:val="0044281D"/>
    <w:rsid w:val="00443758"/>
    <w:rsid w:val="00452161"/>
    <w:rsid w:val="0045690D"/>
    <w:rsid w:val="00457043"/>
    <w:rsid w:val="004578ED"/>
    <w:rsid w:val="0046001B"/>
    <w:rsid w:val="00461683"/>
    <w:rsid w:val="0046243F"/>
    <w:rsid w:val="00463944"/>
    <w:rsid w:val="00464A44"/>
    <w:rsid w:val="00464F03"/>
    <w:rsid w:val="004667CE"/>
    <w:rsid w:val="00466E95"/>
    <w:rsid w:val="004673B1"/>
    <w:rsid w:val="00474F1C"/>
    <w:rsid w:val="00475870"/>
    <w:rsid w:val="00476F55"/>
    <w:rsid w:val="0047712B"/>
    <w:rsid w:val="004777C1"/>
    <w:rsid w:val="0048045F"/>
    <w:rsid w:val="004827B2"/>
    <w:rsid w:val="0048410C"/>
    <w:rsid w:val="00485264"/>
    <w:rsid w:val="0049075C"/>
    <w:rsid w:val="00490825"/>
    <w:rsid w:val="0049223C"/>
    <w:rsid w:val="00492453"/>
    <w:rsid w:val="00492538"/>
    <w:rsid w:val="004927A8"/>
    <w:rsid w:val="00492E6E"/>
    <w:rsid w:val="00495680"/>
    <w:rsid w:val="004964E3"/>
    <w:rsid w:val="0049693F"/>
    <w:rsid w:val="004A157B"/>
    <w:rsid w:val="004A1761"/>
    <w:rsid w:val="004A1961"/>
    <w:rsid w:val="004A24F7"/>
    <w:rsid w:val="004A2E1C"/>
    <w:rsid w:val="004A46EC"/>
    <w:rsid w:val="004A53F3"/>
    <w:rsid w:val="004A5E4D"/>
    <w:rsid w:val="004A62CF"/>
    <w:rsid w:val="004B1411"/>
    <w:rsid w:val="004B1843"/>
    <w:rsid w:val="004B1D7C"/>
    <w:rsid w:val="004B53B0"/>
    <w:rsid w:val="004B5461"/>
    <w:rsid w:val="004B5538"/>
    <w:rsid w:val="004B6CF0"/>
    <w:rsid w:val="004C3823"/>
    <w:rsid w:val="004C6861"/>
    <w:rsid w:val="004C6A41"/>
    <w:rsid w:val="004D05AA"/>
    <w:rsid w:val="004D1214"/>
    <w:rsid w:val="004D29EC"/>
    <w:rsid w:val="004D34BE"/>
    <w:rsid w:val="004D3F90"/>
    <w:rsid w:val="004D6FFF"/>
    <w:rsid w:val="004E14AA"/>
    <w:rsid w:val="004E3085"/>
    <w:rsid w:val="004E32FD"/>
    <w:rsid w:val="004E4156"/>
    <w:rsid w:val="004E52E4"/>
    <w:rsid w:val="004E755F"/>
    <w:rsid w:val="004E75F3"/>
    <w:rsid w:val="004E795F"/>
    <w:rsid w:val="004E7BFA"/>
    <w:rsid w:val="004F020C"/>
    <w:rsid w:val="004F10DE"/>
    <w:rsid w:val="004F46CF"/>
    <w:rsid w:val="004F48C8"/>
    <w:rsid w:val="004F67F6"/>
    <w:rsid w:val="004F7473"/>
    <w:rsid w:val="004F79D7"/>
    <w:rsid w:val="004F7B09"/>
    <w:rsid w:val="004F7FAF"/>
    <w:rsid w:val="00501252"/>
    <w:rsid w:val="00501CD1"/>
    <w:rsid w:val="00502B7E"/>
    <w:rsid w:val="00502C21"/>
    <w:rsid w:val="00502CEA"/>
    <w:rsid w:val="00503A75"/>
    <w:rsid w:val="00503D31"/>
    <w:rsid w:val="00504CF0"/>
    <w:rsid w:val="005076D2"/>
    <w:rsid w:val="0051010A"/>
    <w:rsid w:val="00510CF4"/>
    <w:rsid w:val="00511706"/>
    <w:rsid w:val="00512882"/>
    <w:rsid w:val="00512FE6"/>
    <w:rsid w:val="00514172"/>
    <w:rsid w:val="00514E9E"/>
    <w:rsid w:val="00516A65"/>
    <w:rsid w:val="00516EA4"/>
    <w:rsid w:val="0051797B"/>
    <w:rsid w:val="0052047A"/>
    <w:rsid w:val="005215E8"/>
    <w:rsid w:val="00523320"/>
    <w:rsid w:val="00523EB6"/>
    <w:rsid w:val="0052517B"/>
    <w:rsid w:val="005254B5"/>
    <w:rsid w:val="005264E6"/>
    <w:rsid w:val="005265FF"/>
    <w:rsid w:val="00526941"/>
    <w:rsid w:val="00527027"/>
    <w:rsid w:val="005319A1"/>
    <w:rsid w:val="00531B08"/>
    <w:rsid w:val="0053310D"/>
    <w:rsid w:val="00533BFF"/>
    <w:rsid w:val="00534279"/>
    <w:rsid w:val="005374D9"/>
    <w:rsid w:val="00540420"/>
    <w:rsid w:val="005410F0"/>
    <w:rsid w:val="00541BC5"/>
    <w:rsid w:val="00542A4C"/>
    <w:rsid w:val="00543B36"/>
    <w:rsid w:val="00544D9D"/>
    <w:rsid w:val="00545A81"/>
    <w:rsid w:val="005474B5"/>
    <w:rsid w:val="00550938"/>
    <w:rsid w:val="00553027"/>
    <w:rsid w:val="00553809"/>
    <w:rsid w:val="00553D71"/>
    <w:rsid w:val="005550A0"/>
    <w:rsid w:val="00555326"/>
    <w:rsid w:val="005553D0"/>
    <w:rsid w:val="00556053"/>
    <w:rsid w:val="005570F5"/>
    <w:rsid w:val="00561E16"/>
    <w:rsid w:val="00561E75"/>
    <w:rsid w:val="00563064"/>
    <w:rsid w:val="00565402"/>
    <w:rsid w:val="0056631D"/>
    <w:rsid w:val="00566900"/>
    <w:rsid w:val="005704CA"/>
    <w:rsid w:val="00571F5D"/>
    <w:rsid w:val="00573F54"/>
    <w:rsid w:val="0058092C"/>
    <w:rsid w:val="0058299F"/>
    <w:rsid w:val="00582EE1"/>
    <w:rsid w:val="0058388B"/>
    <w:rsid w:val="0058556B"/>
    <w:rsid w:val="00585F42"/>
    <w:rsid w:val="00590B21"/>
    <w:rsid w:val="00591BBB"/>
    <w:rsid w:val="00592C05"/>
    <w:rsid w:val="00596DF3"/>
    <w:rsid w:val="0059737A"/>
    <w:rsid w:val="005A034D"/>
    <w:rsid w:val="005A0C44"/>
    <w:rsid w:val="005A3EE4"/>
    <w:rsid w:val="005A3FA8"/>
    <w:rsid w:val="005A40EE"/>
    <w:rsid w:val="005B2500"/>
    <w:rsid w:val="005B46EE"/>
    <w:rsid w:val="005B4787"/>
    <w:rsid w:val="005B699A"/>
    <w:rsid w:val="005B79B7"/>
    <w:rsid w:val="005C07BC"/>
    <w:rsid w:val="005C170C"/>
    <w:rsid w:val="005C1B20"/>
    <w:rsid w:val="005C430D"/>
    <w:rsid w:val="005C43FC"/>
    <w:rsid w:val="005C591A"/>
    <w:rsid w:val="005D0355"/>
    <w:rsid w:val="005D289C"/>
    <w:rsid w:val="005D3E36"/>
    <w:rsid w:val="005D4099"/>
    <w:rsid w:val="005D44FD"/>
    <w:rsid w:val="005D70F4"/>
    <w:rsid w:val="005D743B"/>
    <w:rsid w:val="005D78D0"/>
    <w:rsid w:val="005D7C6C"/>
    <w:rsid w:val="005E034C"/>
    <w:rsid w:val="005E0D09"/>
    <w:rsid w:val="005E16A3"/>
    <w:rsid w:val="005E267B"/>
    <w:rsid w:val="005E3741"/>
    <w:rsid w:val="005E3F0B"/>
    <w:rsid w:val="005E53B2"/>
    <w:rsid w:val="005E5AB3"/>
    <w:rsid w:val="005E5CDF"/>
    <w:rsid w:val="005E5F91"/>
    <w:rsid w:val="005F04F1"/>
    <w:rsid w:val="005F0AA0"/>
    <w:rsid w:val="005F22F3"/>
    <w:rsid w:val="005F33C2"/>
    <w:rsid w:val="005F385B"/>
    <w:rsid w:val="005F4AE4"/>
    <w:rsid w:val="005F52D0"/>
    <w:rsid w:val="005F7AC1"/>
    <w:rsid w:val="005F7FF5"/>
    <w:rsid w:val="00600326"/>
    <w:rsid w:val="00602443"/>
    <w:rsid w:val="00602AEA"/>
    <w:rsid w:val="00603E0D"/>
    <w:rsid w:val="00603F3E"/>
    <w:rsid w:val="00605919"/>
    <w:rsid w:val="0060723D"/>
    <w:rsid w:val="00612956"/>
    <w:rsid w:val="00612BE3"/>
    <w:rsid w:val="006137DE"/>
    <w:rsid w:val="00613F5A"/>
    <w:rsid w:val="00620091"/>
    <w:rsid w:val="006209B5"/>
    <w:rsid w:val="00621E00"/>
    <w:rsid w:val="006226BB"/>
    <w:rsid w:val="006230CC"/>
    <w:rsid w:val="00624A56"/>
    <w:rsid w:val="0062507B"/>
    <w:rsid w:val="00626DA4"/>
    <w:rsid w:val="00627D8F"/>
    <w:rsid w:val="0063012C"/>
    <w:rsid w:val="006302CF"/>
    <w:rsid w:val="00630EBB"/>
    <w:rsid w:val="006313C3"/>
    <w:rsid w:val="00631512"/>
    <w:rsid w:val="006316E7"/>
    <w:rsid w:val="006317C0"/>
    <w:rsid w:val="00632D06"/>
    <w:rsid w:val="0063371B"/>
    <w:rsid w:val="00634B25"/>
    <w:rsid w:val="00634F66"/>
    <w:rsid w:val="00635841"/>
    <w:rsid w:val="00635AB5"/>
    <w:rsid w:val="006376D0"/>
    <w:rsid w:val="00637E83"/>
    <w:rsid w:val="00640281"/>
    <w:rsid w:val="00641EDA"/>
    <w:rsid w:val="00644779"/>
    <w:rsid w:val="00644A2B"/>
    <w:rsid w:val="006455F6"/>
    <w:rsid w:val="00645E20"/>
    <w:rsid w:val="006476F5"/>
    <w:rsid w:val="00647A30"/>
    <w:rsid w:val="006509F4"/>
    <w:rsid w:val="00650DC3"/>
    <w:rsid w:val="00650E92"/>
    <w:rsid w:val="00651155"/>
    <w:rsid w:val="0065251A"/>
    <w:rsid w:val="00652779"/>
    <w:rsid w:val="00653BEC"/>
    <w:rsid w:val="00654F2C"/>
    <w:rsid w:val="00660E72"/>
    <w:rsid w:val="00660FA1"/>
    <w:rsid w:val="0066260B"/>
    <w:rsid w:val="00663F02"/>
    <w:rsid w:val="006650DF"/>
    <w:rsid w:val="00667EC7"/>
    <w:rsid w:val="00671476"/>
    <w:rsid w:val="00671710"/>
    <w:rsid w:val="00674C1C"/>
    <w:rsid w:val="00675E0E"/>
    <w:rsid w:val="00676AC6"/>
    <w:rsid w:val="00676E7A"/>
    <w:rsid w:val="006805A0"/>
    <w:rsid w:val="00683239"/>
    <w:rsid w:val="00685102"/>
    <w:rsid w:val="006864BB"/>
    <w:rsid w:val="006872E3"/>
    <w:rsid w:val="00691E72"/>
    <w:rsid w:val="006920D8"/>
    <w:rsid w:val="0069247D"/>
    <w:rsid w:val="0069369C"/>
    <w:rsid w:val="00693C2E"/>
    <w:rsid w:val="00694C95"/>
    <w:rsid w:val="00695E5E"/>
    <w:rsid w:val="00697C55"/>
    <w:rsid w:val="006A04B0"/>
    <w:rsid w:val="006A0C99"/>
    <w:rsid w:val="006A262A"/>
    <w:rsid w:val="006A3FC5"/>
    <w:rsid w:val="006A4292"/>
    <w:rsid w:val="006A4F9A"/>
    <w:rsid w:val="006A7398"/>
    <w:rsid w:val="006B0BC9"/>
    <w:rsid w:val="006B0D39"/>
    <w:rsid w:val="006B3525"/>
    <w:rsid w:val="006B541E"/>
    <w:rsid w:val="006B5612"/>
    <w:rsid w:val="006B59E1"/>
    <w:rsid w:val="006C0938"/>
    <w:rsid w:val="006C19D0"/>
    <w:rsid w:val="006C201F"/>
    <w:rsid w:val="006C2791"/>
    <w:rsid w:val="006C44D3"/>
    <w:rsid w:val="006C544F"/>
    <w:rsid w:val="006D4066"/>
    <w:rsid w:val="006D49DA"/>
    <w:rsid w:val="006D5965"/>
    <w:rsid w:val="006D6974"/>
    <w:rsid w:val="006D6A05"/>
    <w:rsid w:val="006D7A1A"/>
    <w:rsid w:val="006D7DB9"/>
    <w:rsid w:val="006E2918"/>
    <w:rsid w:val="006E3383"/>
    <w:rsid w:val="006E54F9"/>
    <w:rsid w:val="006E61B8"/>
    <w:rsid w:val="006E658F"/>
    <w:rsid w:val="006F1309"/>
    <w:rsid w:val="006F2826"/>
    <w:rsid w:val="006F33F4"/>
    <w:rsid w:val="00700CC2"/>
    <w:rsid w:val="00700D87"/>
    <w:rsid w:val="007018A9"/>
    <w:rsid w:val="007019C3"/>
    <w:rsid w:val="00702801"/>
    <w:rsid w:val="00702E2F"/>
    <w:rsid w:val="007030D9"/>
    <w:rsid w:val="00703D0A"/>
    <w:rsid w:val="00704F90"/>
    <w:rsid w:val="0070630F"/>
    <w:rsid w:val="007063D8"/>
    <w:rsid w:val="007100DD"/>
    <w:rsid w:val="0071030E"/>
    <w:rsid w:val="00712161"/>
    <w:rsid w:val="00716107"/>
    <w:rsid w:val="007162F1"/>
    <w:rsid w:val="007214DB"/>
    <w:rsid w:val="0072716E"/>
    <w:rsid w:val="00730FE9"/>
    <w:rsid w:val="007343AE"/>
    <w:rsid w:val="00734CA5"/>
    <w:rsid w:val="007372B9"/>
    <w:rsid w:val="00737B2C"/>
    <w:rsid w:val="00737E01"/>
    <w:rsid w:val="00740F47"/>
    <w:rsid w:val="00741A53"/>
    <w:rsid w:val="007429AE"/>
    <w:rsid w:val="007431BE"/>
    <w:rsid w:val="00744D0A"/>
    <w:rsid w:val="00744D44"/>
    <w:rsid w:val="00745621"/>
    <w:rsid w:val="00745BAA"/>
    <w:rsid w:val="0074705E"/>
    <w:rsid w:val="007512EA"/>
    <w:rsid w:val="007525CF"/>
    <w:rsid w:val="007525F5"/>
    <w:rsid w:val="00752F50"/>
    <w:rsid w:val="00753A3D"/>
    <w:rsid w:val="007572FE"/>
    <w:rsid w:val="0076108C"/>
    <w:rsid w:val="007615E8"/>
    <w:rsid w:val="007616D7"/>
    <w:rsid w:val="00762532"/>
    <w:rsid w:val="007645CD"/>
    <w:rsid w:val="0076472B"/>
    <w:rsid w:val="00764DF7"/>
    <w:rsid w:val="00765B8D"/>
    <w:rsid w:val="00770FF8"/>
    <w:rsid w:val="00771EA1"/>
    <w:rsid w:val="00780ACE"/>
    <w:rsid w:val="00782627"/>
    <w:rsid w:val="00782F73"/>
    <w:rsid w:val="0078357E"/>
    <w:rsid w:val="007845A6"/>
    <w:rsid w:val="00784790"/>
    <w:rsid w:val="00784EEC"/>
    <w:rsid w:val="007859A9"/>
    <w:rsid w:val="00785FEC"/>
    <w:rsid w:val="00786253"/>
    <w:rsid w:val="00786F93"/>
    <w:rsid w:val="0078745C"/>
    <w:rsid w:val="00790FFA"/>
    <w:rsid w:val="00791B3C"/>
    <w:rsid w:val="007927D8"/>
    <w:rsid w:val="007935F4"/>
    <w:rsid w:val="00794EF8"/>
    <w:rsid w:val="00795A5D"/>
    <w:rsid w:val="00795F0B"/>
    <w:rsid w:val="00796945"/>
    <w:rsid w:val="007A1392"/>
    <w:rsid w:val="007A4449"/>
    <w:rsid w:val="007A4CC6"/>
    <w:rsid w:val="007A4D33"/>
    <w:rsid w:val="007A6870"/>
    <w:rsid w:val="007B1F8E"/>
    <w:rsid w:val="007B2F9F"/>
    <w:rsid w:val="007B3240"/>
    <w:rsid w:val="007B3DB7"/>
    <w:rsid w:val="007B3ED3"/>
    <w:rsid w:val="007B4BE7"/>
    <w:rsid w:val="007B590D"/>
    <w:rsid w:val="007B5965"/>
    <w:rsid w:val="007B6EB3"/>
    <w:rsid w:val="007C16C6"/>
    <w:rsid w:val="007C4353"/>
    <w:rsid w:val="007C607E"/>
    <w:rsid w:val="007D11B4"/>
    <w:rsid w:val="007D1B4C"/>
    <w:rsid w:val="007D2E6E"/>
    <w:rsid w:val="007D3107"/>
    <w:rsid w:val="007D6B34"/>
    <w:rsid w:val="007E315F"/>
    <w:rsid w:val="007E3E71"/>
    <w:rsid w:val="007E3EE0"/>
    <w:rsid w:val="007E52DE"/>
    <w:rsid w:val="007E6293"/>
    <w:rsid w:val="007F0A49"/>
    <w:rsid w:val="007F0A79"/>
    <w:rsid w:val="007F254A"/>
    <w:rsid w:val="007F25CA"/>
    <w:rsid w:val="007F27B6"/>
    <w:rsid w:val="007F2944"/>
    <w:rsid w:val="007F4340"/>
    <w:rsid w:val="007F6FCD"/>
    <w:rsid w:val="007F7E3B"/>
    <w:rsid w:val="0080050D"/>
    <w:rsid w:val="00800F7F"/>
    <w:rsid w:val="00801381"/>
    <w:rsid w:val="0080276E"/>
    <w:rsid w:val="00802863"/>
    <w:rsid w:val="00803768"/>
    <w:rsid w:val="00805C83"/>
    <w:rsid w:val="008071F4"/>
    <w:rsid w:val="00811714"/>
    <w:rsid w:val="0081410B"/>
    <w:rsid w:val="0081452F"/>
    <w:rsid w:val="008161BF"/>
    <w:rsid w:val="008170B3"/>
    <w:rsid w:val="00817CA8"/>
    <w:rsid w:val="008206E9"/>
    <w:rsid w:val="008209FC"/>
    <w:rsid w:val="0082163D"/>
    <w:rsid w:val="00822755"/>
    <w:rsid w:val="008235FF"/>
    <w:rsid w:val="008243C1"/>
    <w:rsid w:val="00825E77"/>
    <w:rsid w:val="0082629F"/>
    <w:rsid w:val="00826A58"/>
    <w:rsid w:val="00826AE6"/>
    <w:rsid w:val="00826EEC"/>
    <w:rsid w:val="0083241E"/>
    <w:rsid w:val="00832A6B"/>
    <w:rsid w:val="00832AA4"/>
    <w:rsid w:val="00835923"/>
    <w:rsid w:val="00835F79"/>
    <w:rsid w:val="008363F9"/>
    <w:rsid w:val="008366CF"/>
    <w:rsid w:val="00836CF7"/>
    <w:rsid w:val="00837567"/>
    <w:rsid w:val="00837CB3"/>
    <w:rsid w:val="0084278A"/>
    <w:rsid w:val="00844005"/>
    <w:rsid w:val="00844D4D"/>
    <w:rsid w:val="008467CB"/>
    <w:rsid w:val="00846B40"/>
    <w:rsid w:val="00850285"/>
    <w:rsid w:val="00851E05"/>
    <w:rsid w:val="008524D1"/>
    <w:rsid w:val="008526D5"/>
    <w:rsid w:val="00854494"/>
    <w:rsid w:val="0086071A"/>
    <w:rsid w:val="00863907"/>
    <w:rsid w:val="008645A0"/>
    <w:rsid w:val="0086503E"/>
    <w:rsid w:val="00865103"/>
    <w:rsid w:val="00866CE0"/>
    <w:rsid w:val="00867B39"/>
    <w:rsid w:val="00871CDA"/>
    <w:rsid w:val="008734EF"/>
    <w:rsid w:val="00874984"/>
    <w:rsid w:val="00874F4B"/>
    <w:rsid w:val="00882613"/>
    <w:rsid w:val="00882750"/>
    <w:rsid w:val="00882CF3"/>
    <w:rsid w:val="0088375E"/>
    <w:rsid w:val="00883E39"/>
    <w:rsid w:val="008845E8"/>
    <w:rsid w:val="00887342"/>
    <w:rsid w:val="00887D75"/>
    <w:rsid w:val="008903C5"/>
    <w:rsid w:val="00890E55"/>
    <w:rsid w:val="00892288"/>
    <w:rsid w:val="00895E00"/>
    <w:rsid w:val="0089662A"/>
    <w:rsid w:val="008972DF"/>
    <w:rsid w:val="008A1110"/>
    <w:rsid w:val="008A2840"/>
    <w:rsid w:val="008A3D51"/>
    <w:rsid w:val="008A4257"/>
    <w:rsid w:val="008A59ED"/>
    <w:rsid w:val="008A6355"/>
    <w:rsid w:val="008A687F"/>
    <w:rsid w:val="008A767E"/>
    <w:rsid w:val="008B0255"/>
    <w:rsid w:val="008B4EF9"/>
    <w:rsid w:val="008B5D45"/>
    <w:rsid w:val="008B7512"/>
    <w:rsid w:val="008C0204"/>
    <w:rsid w:val="008C1215"/>
    <w:rsid w:val="008C257C"/>
    <w:rsid w:val="008C5A2C"/>
    <w:rsid w:val="008C7547"/>
    <w:rsid w:val="008C75DD"/>
    <w:rsid w:val="008C768D"/>
    <w:rsid w:val="008C78B5"/>
    <w:rsid w:val="008D18DB"/>
    <w:rsid w:val="008D2481"/>
    <w:rsid w:val="008D38CB"/>
    <w:rsid w:val="008D4DC9"/>
    <w:rsid w:val="008D5352"/>
    <w:rsid w:val="008D5BBA"/>
    <w:rsid w:val="008D5DF9"/>
    <w:rsid w:val="008E0D37"/>
    <w:rsid w:val="008E0F71"/>
    <w:rsid w:val="008E228F"/>
    <w:rsid w:val="008E5DB6"/>
    <w:rsid w:val="008F230B"/>
    <w:rsid w:val="008F38DE"/>
    <w:rsid w:val="008F3ACA"/>
    <w:rsid w:val="008F5B5D"/>
    <w:rsid w:val="008F6F84"/>
    <w:rsid w:val="008F75A6"/>
    <w:rsid w:val="008F7BD8"/>
    <w:rsid w:val="009024F4"/>
    <w:rsid w:val="0090365E"/>
    <w:rsid w:val="009042CA"/>
    <w:rsid w:val="00904A62"/>
    <w:rsid w:val="00905335"/>
    <w:rsid w:val="00907066"/>
    <w:rsid w:val="00907204"/>
    <w:rsid w:val="00910C1B"/>
    <w:rsid w:val="00911047"/>
    <w:rsid w:val="00911363"/>
    <w:rsid w:val="00912E1F"/>
    <w:rsid w:val="009133EB"/>
    <w:rsid w:val="00916F08"/>
    <w:rsid w:val="00921945"/>
    <w:rsid w:val="00923FE6"/>
    <w:rsid w:val="009240D2"/>
    <w:rsid w:val="0092410E"/>
    <w:rsid w:val="009250C6"/>
    <w:rsid w:val="00925AB4"/>
    <w:rsid w:val="00925F06"/>
    <w:rsid w:val="009268B7"/>
    <w:rsid w:val="00926B9F"/>
    <w:rsid w:val="00935788"/>
    <w:rsid w:val="00935FC9"/>
    <w:rsid w:val="00937AE2"/>
    <w:rsid w:val="00941454"/>
    <w:rsid w:val="00941BF2"/>
    <w:rsid w:val="00941D85"/>
    <w:rsid w:val="009422AA"/>
    <w:rsid w:val="00942327"/>
    <w:rsid w:val="009426DF"/>
    <w:rsid w:val="00945703"/>
    <w:rsid w:val="00946994"/>
    <w:rsid w:val="00946A6B"/>
    <w:rsid w:val="009478BA"/>
    <w:rsid w:val="0095082B"/>
    <w:rsid w:val="0095096A"/>
    <w:rsid w:val="00951E3C"/>
    <w:rsid w:val="00953CB0"/>
    <w:rsid w:val="009600D6"/>
    <w:rsid w:val="009620F2"/>
    <w:rsid w:val="00962165"/>
    <w:rsid w:val="00962888"/>
    <w:rsid w:val="00962DAE"/>
    <w:rsid w:val="00963709"/>
    <w:rsid w:val="00965056"/>
    <w:rsid w:val="00965EBE"/>
    <w:rsid w:val="009662C5"/>
    <w:rsid w:val="00970951"/>
    <w:rsid w:val="009711C5"/>
    <w:rsid w:val="00971A32"/>
    <w:rsid w:val="00974E78"/>
    <w:rsid w:val="00980727"/>
    <w:rsid w:val="00981E2C"/>
    <w:rsid w:val="009820A2"/>
    <w:rsid w:val="009826F9"/>
    <w:rsid w:val="00982970"/>
    <w:rsid w:val="00983B54"/>
    <w:rsid w:val="009842B7"/>
    <w:rsid w:val="009846E2"/>
    <w:rsid w:val="00985EEF"/>
    <w:rsid w:val="00991825"/>
    <w:rsid w:val="00991953"/>
    <w:rsid w:val="00992CE7"/>
    <w:rsid w:val="00993553"/>
    <w:rsid w:val="00994A69"/>
    <w:rsid w:val="00994A7F"/>
    <w:rsid w:val="00995600"/>
    <w:rsid w:val="009956D6"/>
    <w:rsid w:val="009A1766"/>
    <w:rsid w:val="009A19DE"/>
    <w:rsid w:val="009A20A7"/>
    <w:rsid w:val="009A3F66"/>
    <w:rsid w:val="009A40D9"/>
    <w:rsid w:val="009A4B02"/>
    <w:rsid w:val="009A7CC6"/>
    <w:rsid w:val="009B1146"/>
    <w:rsid w:val="009B129D"/>
    <w:rsid w:val="009B1EDA"/>
    <w:rsid w:val="009B384D"/>
    <w:rsid w:val="009B7188"/>
    <w:rsid w:val="009B7988"/>
    <w:rsid w:val="009C052E"/>
    <w:rsid w:val="009C1FDC"/>
    <w:rsid w:val="009C2458"/>
    <w:rsid w:val="009C2461"/>
    <w:rsid w:val="009C2D20"/>
    <w:rsid w:val="009C5134"/>
    <w:rsid w:val="009C5990"/>
    <w:rsid w:val="009C7FDD"/>
    <w:rsid w:val="009D150D"/>
    <w:rsid w:val="009D1CCA"/>
    <w:rsid w:val="009D2048"/>
    <w:rsid w:val="009D3381"/>
    <w:rsid w:val="009D3E30"/>
    <w:rsid w:val="009D4052"/>
    <w:rsid w:val="009D63F7"/>
    <w:rsid w:val="009D73BC"/>
    <w:rsid w:val="009D7782"/>
    <w:rsid w:val="009E3C9D"/>
    <w:rsid w:val="009E65CB"/>
    <w:rsid w:val="009E67A3"/>
    <w:rsid w:val="009F390B"/>
    <w:rsid w:val="009F3CFA"/>
    <w:rsid w:val="009F3FFD"/>
    <w:rsid w:val="009F538F"/>
    <w:rsid w:val="009F57E6"/>
    <w:rsid w:val="009F57F2"/>
    <w:rsid w:val="009F77C9"/>
    <w:rsid w:val="009F789B"/>
    <w:rsid w:val="009F7C7D"/>
    <w:rsid w:val="00A02116"/>
    <w:rsid w:val="00A02559"/>
    <w:rsid w:val="00A0274B"/>
    <w:rsid w:val="00A02872"/>
    <w:rsid w:val="00A0299F"/>
    <w:rsid w:val="00A03356"/>
    <w:rsid w:val="00A056DD"/>
    <w:rsid w:val="00A07F31"/>
    <w:rsid w:val="00A10BFE"/>
    <w:rsid w:val="00A113B9"/>
    <w:rsid w:val="00A13D2C"/>
    <w:rsid w:val="00A219BB"/>
    <w:rsid w:val="00A21BD9"/>
    <w:rsid w:val="00A22485"/>
    <w:rsid w:val="00A30DCF"/>
    <w:rsid w:val="00A3141C"/>
    <w:rsid w:val="00A336A5"/>
    <w:rsid w:val="00A34BFA"/>
    <w:rsid w:val="00A36527"/>
    <w:rsid w:val="00A36D20"/>
    <w:rsid w:val="00A412FA"/>
    <w:rsid w:val="00A4146E"/>
    <w:rsid w:val="00A43081"/>
    <w:rsid w:val="00A44A22"/>
    <w:rsid w:val="00A45C97"/>
    <w:rsid w:val="00A46AB3"/>
    <w:rsid w:val="00A5061A"/>
    <w:rsid w:val="00A51850"/>
    <w:rsid w:val="00A5245E"/>
    <w:rsid w:val="00A532B6"/>
    <w:rsid w:val="00A53EC5"/>
    <w:rsid w:val="00A55076"/>
    <w:rsid w:val="00A5531F"/>
    <w:rsid w:val="00A55646"/>
    <w:rsid w:val="00A561D9"/>
    <w:rsid w:val="00A607C2"/>
    <w:rsid w:val="00A60F60"/>
    <w:rsid w:val="00A61B26"/>
    <w:rsid w:val="00A61E86"/>
    <w:rsid w:val="00A62058"/>
    <w:rsid w:val="00A71CA6"/>
    <w:rsid w:val="00A72C0D"/>
    <w:rsid w:val="00A7383E"/>
    <w:rsid w:val="00A7392B"/>
    <w:rsid w:val="00A73CF4"/>
    <w:rsid w:val="00A7516F"/>
    <w:rsid w:val="00A76615"/>
    <w:rsid w:val="00A77435"/>
    <w:rsid w:val="00A80365"/>
    <w:rsid w:val="00A814A6"/>
    <w:rsid w:val="00A81660"/>
    <w:rsid w:val="00A824E5"/>
    <w:rsid w:val="00A82DCD"/>
    <w:rsid w:val="00A83743"/>
    <w:rsid w:val="00A87837"/>
    <w:rsid w:val="00A87ADE"/>
    <w:rsid w:val="00A90464"/>
    <w:rsid w:val="00A90A7E"/>
    <w:rsid w:val="00A923FB"/>
    <w:rsid w:val="00A94540"/>
    <w:rsid w:val="00A97E9D"/>
    <w:rsid w:val="00AA006E"/>
    <w:rsid w:val="00AA0B04"/>
    <w:rsid w:val="00AA1724"/>
    <w:rsid w:val="00AA22A1"/>
    <w:rsid w:val="00AA3706"/>
    <w:rsid w:val="00AA6C12"/>
    <w:rsid w:val="00AA7206"/>
    <w:rsid w:val="00AB0BB3"/>
    <w:rsid w:val="00AB43F5"/>
    <w:rsid w:val="00AB4F41"/>
    <w:rsid w:val="00AB604A"/>
    <w:rsid w:val="00AC24E1"/>
    <w:rsid w:val="00AC2859"/>
    <w:rsid w:val="00AC3252"/>
    <w:rsid w:val="00AC3D92"/>
    <w:rsid w:val="00AC5009"/>
    <w:rsid w:val="00AC54B3"/>
    <w:rsid w:val="00AC57CA"/>
    <w:rsid w:val="00AD184B"/>
    <w:rsid w:val="00AD1902"/>
    <w:rsid w:val="00AD22FB"/>
    <w:rsid w:val="00AD25CA"/>
    <w:rsid w:val="00AD37A5"/>
    <w:rsid w:val="00AD3D10"/>
    <w:rsid w:val="00AD422E"/>
    <w:rsid w:val="00AD4DE7"/>
    <w:rsid w:val="00AD502A"/>
    <w:rsid w:val="00AD7A0B"/>
    <w:rsid w:val="00AE2A81"/>
    <w:rsid w:val="00AE3E2D"/>
    <w:rsid w:val="00AE47DC"/>
    <w:rsid w:val="00AE48D4"/>
    <w:rsid w:val="00AE66DD"/>
    <w:rsid w:val="00AE7A19"/>
    <w:rsid w:val="00AF1576"/>
    <w:rsid w:val="00AF21FB"/>
    <w:rsid w:val="00AF2AA0"/>
    <w:rsid w:val="00AF4954"/>
    <w:rsid w:val="00AF5B0E"/>
    <w:rsid w:val="00AF5E46"/>
    <w:rsid w:val="00AF6F25"/>
    <w:rsid w:val="00AF7819"/>
    <w:rsid w:val="00B00CC0"/>
    <w:rsid w:val="00B0367F"/>
    <w:rsid w:val="00B06462"/>
    <w:rsid w:val="00B0658D"/>
    <w:rsid w:val="00B10116"/>
    <w:rsid w:val="00B107B2"/>
    <w:rsid w:val="00B115BB"/>
    <w:rsid w:val="00B1213A"/>
    <w:rsid w:val="00B12999"/>
    <w:rsid w:val="00B14A0F"/>
    <w:rsid w:val="00B16696"/>
    <w:rsid w:val="00B16A6D"/>
    <w:rsid w:val="00B2008A"/>
    <w:rsid w:val="00B20C72"/>
    <w:rsid w:val="00B23E93"/>
    <w:rsid w:val="00B2452E"/>
    <w:rsid w:val="00B25111"/>
    <w:rsid w:val="00B2629D"/>
    <w:rsid w:val="00B306AB"/>
    <w:rsid w:val="00B30876"/>
    <w:rsid w:val="00B31343"/>
    <w:rsid w:val="00B34ED2"/>
    <w:rsid w:val="00B35592"/>
    <w:rsid w:val="00B3588E"/>
    <w:rsid w:val="00B400A7"/>
    <w:rsid w:val="00B41291"/>
    <w:rsid w:val="00B4233D"/>
    <w:rsid w:val="00B43762"/>
    <w:rsid w:val="00B43B29"/>
    <w:rsid w:val="00B44195"/>
    <w:rsid w:val="00B449A0"/>
    <w:rsid w:val="00B45007"/>
    <w:rsid w:val="00B46000"/>
    <w:rsid w:val="00B46711"/>
    <w:rsid w:val="00B46C7F"/>
    <w:rsid w:val="00B47D96"/>
    <w:rsid w:val="00B47DC2"/>
    <w:rsid w:val="00B50A14"/>
    <w:rsid w:val="00B50DFF"/>
    <w:rsid w:val="00B50FF6"/>
    <w:rsid w:val="00B5124B"/>
    <w:rsid w:val="00B51CC2"/>
    <w:rsid w:val="00B52A7A"/>
    <w:rsid w:val="00B52D5B"/>
    <w:rsid w:val="00B53645"/>
    <w:rsid w:val="00B53DDA"/>
    <w:rsid w:val="00B60F8E"/>
    <w:rsid w:val="00B62F31"/>
    <w:rsid w:val="00B632DF"/>
    <w:rsid w:val="00B632F4"/>
    <w:rsid w:val="00B67639"/>
    <w:rsid w:val="00B67F11"/>
    <w:rsid w:val="00B70A48"/>
    <w:rsid w:val="00B71476"/>
    <w:rsid w:val="00B7178C"/>
    <w:rsid w:val="00B7210A"/>
    <w:rsid w:val="00B72162"/>
    <w:rsid w:val="00B73CE7"/>
    <w:rsid w:val="00B745E4"/>
    <w:rsid w:val="00B74A4B"/>
    <w:rsid w:val="00B7793D"/>
    <w:rsid w:val="00B77B41"/>
    <w:rsid w:val="00B836FD"/>
    <w:rsid w:val="00B83D02"/>
    <w:rsid w:val="00B84B42"/>
    <w:rsid w:val="00B8512D"/>
    <w:rsid w:val="00B85228"/>
    <w:rsid w:val="00B85904"/>
    <w:rsid w:val="00B85BE8"/>
    <w:rsid w:val="00B860A5"/>
    <w:rsid w:val="00B86CA2"/>
    <w:rsid w:val="00B91745"/>
    <w:rsid w:val="00B926BE"/>
    <w:rsid w:val="00B938F5"/>
    <w:rsid w:val="00B950CA"/>
    <w:rsid w:val="00B960DB"/>
    <w:rsid w:val="00B97F4A"/>
    <w:rsid w:val="00BA0CB2"/>
    <w:rsid w:val="00BA18FF"/>
    <w:rsid w:val="00BA20FA"/>
    <w:rsid w:val="00BA213E"/>
    <w:rsid w:val="00BA45F9"/>
    <w:rsid w:val="00BA5630"/>
    <w:rsid w:val="00BA57DC"/>
    <w:rsid w:val="00BB17BC"/>
    <w:rsid w:val="00BB2C8C"/>
    <w:rsid w:val="00BB399B"/>
    <w:rsid w:val="00BB5571"/>
    <w:rsid w:val="00BB5A97"/>
    <w:rsid w:val="00BB72DB"/>
    <w:rsid w:val="00BC2502"/>
    <w:rsid w:val="00BC5962"/>
    <w:rsid w:val="00BC5E64"/>
    <w:rsid w:val="00BC61CF"/>
    <w:rsid w:val="00BC64DF"/>
    <w:rsid w:val="00BD0C17"/>
    <w:rsid w:val="00BD1FC0"/>
    <w:rsid w:val="00BD3209"/>
    <w:rsid w:val="00BD3636"/>
    <w:rsid w:val="00BD3961"/>
    <w:rsid w:val="00BD3FF1"/>
    <w:rsid w:val="00BD4CCF"/>
    <w:rsid w:val="00BD51C2"/>
    <w:rsid w:val="00BD7030"/>
    <w:rsid w:val="00BD723A"/>
    <w:rsid w:val="00BE0262"/>
    <w:rsid w:val="00BE095D"/>
    <w:rsid w:val="00BE1373"/>
    <w:rsid w:val="00BE2D79"/>
    <w:rsid w:val="00BE3931"/>
    <w:rsid w:val="00BE3B2F"/>
    <w:rsid w:val="00BE4408"/>
    <w:rsid w:val="00BE6079"/>
    <w:rsid w:val="00BE63DA"/>
    <w:rsid w:val="00BE7766"/>
    <w:rsid w:val="00BF0215"/>
    <w:rsid w:val="00BF0373"/>
    <w:rsid w:val="00BF07AE"/>
    <w:rsid w:val="00BF0A00"/>
    <w:rsid w:val="00BF24FC"/>
    <w:rsid w:val="00BF4C0D"/>
    <w:rsid w:val="00BF4D57"/>
    <w:rsid w:val="00BF7935"/>
    <w:rsid w:val="00C001AF"/>
    <w:rsid w:val="00C01046"/>
    <w:rsid w:val="00C051A0"/>
    <w:rsid w:val="00C057A4"/>
    <w:rsid w:val="00C0766D"/>
    <w:rsid w:val="00C10012"/>
    <w:rsid w:val="00C10227"/>
    <w:rsid w:val="00C11041"/>
    <w:rsid w:val="00C11B4D"/>
    <w:rsid w:val="00C1242B"/>
    <w:rsid w:val="00C12892"/>
    <w:rsid w:val="00C1334F"/>
    <w:rsid w:val="00C13C1D"/>
    <w:rsid w:val="00C15645"/>
    <w:rsid w:val="00C16D45"/>
    <w:rsid w:val="00C20305"/>
    <w:rsid w:val="00C215B6"/>
    <w:rsid w:val="00C22CEE"/>
    <w:rsid w:val="00C24295"/>
    <w:rsid w:val="00C2448D"/>
    <w:rsid w:val="00C2497E"/>
    <w:rsid w:val="00C26B8D"/>
    <w:rsid w:val="00C30856"/>
    <w:rsid w:val="00C309D0"/>
    <w:rsid w:val="00C3197C"/>
    <w:rsid w:val="00C31E45"/>
    <w:rsid w:val="00C3208A"/>
    <w:rsid w:val="00C32A1D"/>
    <w:rsid w:val="00C335AD"/>
    <w:rsid w:val="00C336D8"/>
    <w:rsid w:val="00C3622A"/>
    <w:rsid w:val="00C41A41"/>
    <w:rsid w:val="00C424D1"/>
    <w:rsid w:val="00C428AA"/>
    <w:rsid w:val="00C437A4"/>
    <w:rsid w:val="00C43892"/>
    <w:rsid w:val="00C439C3"/>
    <w:rsid w:val="00C4621B"/>
    <w:rsid w:val="00C505BD"/>
    <w:rsid w:val="00C51D31"/>
    <w:rsid w:val="00C55B61"/>
    <w:rsid w:val="00C55F53"/>
    <w:rsid w:val="00C56E88"/>
    <w:rsid w:val="00C57383"/>
    <w:rsid w:val="00C61A2F"/>
    <w:rsid w:val="00C61D2A"/>
    <w:rsid w:val="00C633A6"/>
    <w:rsid w:val="00C667E7"/>
    <w:rsid w:val="00C67DD1"/>
    <w:rsid w:val="00C701B9"/>
    <w:rsid w:val="00C70B44"/>
    <w:rsid w:val="00C70FD2"/>
    <w:rsid w:val="00C724C5"/>
    <w:rsid w:val="00C737C7"/>
    <w:rsid w:val="00C73C87"/>
    <w:rsid w:val="00C80BA2"/>
    <w:rsid w:val="00C81468"/>
    <w:rsid w:val="00C81717"/>
    <w:rsid w:val="00C83CDF"/>
    <w:rsid w:val="00C85533"/>
    <w:rsid w:val="00C87E1D"/>
    <w:rsid w:val="00C87FE0"/>
    <w:rsid w:val="00C90245"/>
    <w:rsid w:val="00C9079D"/>
    <w:rsid w:val="00C9235D"/>
    <w:rsid w:val="00C925E0"/>
    <w:rsid w:val="00C92FE5"/>
    <w:rsid w:val="00C93DFB"/>
    <w:rsid w:val="00C9431E"/>
    <w:rsid w:val="00C952D4"/>
    <w:rsid w:val="00C9630D"/>
    <w:rsid w:val="00C97EB4"/>
    <w:rsid w:val="00CA2A13"/>
    <w:rsid w:val="00CA5264"/>
    <w:rsid w:val="00CA52DF"/>
    <w:rsid w:val="00CA6758"/>
    <w:rsid w:val="00CB0051"/>
    <w:rsid w:val="00CB1064"/>
    <w:rsid w:val="00CB14EF"/>
    <w:rsid w:val="00CB230F"/>
    <w:rsid w:val="00CB2B7C"/>
    <w:rsid w:val="00CB4655"/>
    <w:rsid w:val="00CB513A"/>
    <w:rsid w:val="00CB56D0"/>
    <w:rsid w:val="00CB6A1B"/>
    <w:rsid w:val="00CC092C"/>
    <w:rsid w:val="00CC0BA2"/>
    <w:rsid w:val="00CC0BA9"/>
    <w:rsid w:val="00CC246E"/>
    <w:rsid w:val="00CC2BB0"/>
    <w:rsid w:val="00CC3937"/>
    <w:rsid w:val="00CC3C9C"/>
    <w:rsid w:val="00CC4D97"/>
    <w:rsid w:val="00CC50FA"/>
    <w:rsid w:val="00CD0455"/>
    <w:rsid w:val="00CD21F3"/>
    <w:rsid w:val="00CD527C"/>
    <w:rsid w:val="00CD6491"/>
    <w:rsid w:val="00CE003D"/>
    <w:rsid w:val="00CE0062"/>
    <w:rsid w:val="00CE00A8"/>
    <w:rsid w:val="00CE3215"/>
    <w:rsid w:val="00CE3458"/>
    <w:rsid w:val="00CE6DFD"/>
    <w:rsid w:val="00CE7A13"/>
    <w:rsid w:val="00CF0A7D"/>
    <w:rsid w:val="00CF1F49"/>
    <w:rsid w:val="00CF2B54"/>
    <w:rsid w:val="00CF2F06"/>
    <w:rsid w:val="00CF6AEA"/>
    <w:rsid w:val="00CF7834"/>
    <w:rsid w:val="00D00644"/>
    <w:rsid w:val="00D01EC9"/>
    <w:rsid w:val="00D04C7C"/>
    <w:rsid w:val="00D0654A"/>
    <w:rsid w:val="00D06AC6"/>
    <w:rsid w:val="00D07A41"/>
    <w:rsid w:val="00D10C82"/>
    <w:rsid w:val="00D11A2F"/>
    <w:rsid w:val="00D11A96"/>
    <w:rsid w:val="00D13B66"/>
    <w:rsid w:val="00D13C9E"/>
    <w:rsid w:val="00D147D5"/>
    <w:rsid w:val="00D1495A"/>
    <w:rsid w:val="00D1772D"/>
    <w:rsid w:val="00D17817"/>
    <w:rsid w:val="00D17E6E"/>
    <w:rsid w:val="00D20F45"/>
    <w:rsid w:val="00D219AD"/>
    <w:rsid w:val="00D21BD4"/>
    <w:rsid w:val="00D21FFB"/>
    <w:rsid w:val="00D22816"/>
    <w:rsid w:val="00D2348E"/>
    <w:rsid w:val="00D260C0"/>
    <w:rsid w:val="00D26832"/>
    <w:rsid w:val="00D269C5"/>
    <w:rsid w:val="00D26ACE"/>
    <w:rsid w:val="00D305A6"/>
    <w:rsid w:val="00D3115B"/>
    <w:rsid w:val="00D32016"/>
    <w:rsid w:val="00D33105"/>
    <w:rsid w:val="00D340ED"/>
    <w:rsid w:val="00D376D1"/>
    <w:rsid w:val="00D43528"/>
    <w:rsid w:val="00D450FA"/>
    <w:rsid w:val="00D45224"/>
    <w:rsid w:val="00D45933"/>
    <w:rsid w:val="00D4710A"/>
    <w:rsid w:val="00D472EC"/>
    <w:rsid w:val="00D52961"/>
    <w:rsid w:val="00D52F55"/>
    <w:rsid w:val="00D6113C"/>
    <w:rsid w:val="00D6186B"/>
    <w:rsid w:val="00D61E53"/>
    <w:rsid w:val="00D63237"/>
    <w:rsid w:val="00D657E0"/>
    <w:rsid w:val="00D65E9A"/>
    <w:rsid w:val="00D65F88"/>
    <w:rsid w:val="00D66426"/>
    <w:rsid w:val="00D67814"/>
    <w:rsid w:val="00D70B56"/>
    <w:rsid w:val="00D70C2C"/>
    <w:rsid w:val="00D73A9C"/>
    <w:rsid w:val="00D74F2E"/>
    <w:rsid w:val="00D75F12"/>
    <w:rsid w:val="00D76149"/>
    <w:rsid w:val="00D765B4"/>
    <w:rsid w:val="00D77680"/>
    <w:rsid w:val="00D8205E"/>
    <w:rsid w:val="00D8263A"/>
    <w:rsid w:val="00D83EFA"/>
    <w:rsid w:val="00D83F73"/>
    <w:rsid w:val="00D83FB5"/>
    <w:rsid w:val="00D869D3"/>
    <w:rsid w:val="00D870BD"/>
    <w:rsid w:val="00D8720E"/>
    <w:rsid w:val="00D87591"/>
    <w:rsid w:val="00D90377"/>
    <w:rsid w:val="00D90F1E"/>
    <w:rsid w:val="00D93ADD"/>
    <w:rsid w:val="00D97037"/>
    <w:rsid w:val="00DA0612"/>
    <w:rsid w:val="00DA1569"/>
    <w:rsid w:val="00DA1D4E"/>
    <w:rsid w:val="00DA262C"/>
    <w:rsid w:val="00DA29C3"/>
    <w:rsid w:val="00DA3D4F"/>
    <w:rsid w:val="00DA4096"/>
    <w:rsid w:val="00DA576D"/>
    <w:rsid w:val="00DA6D5E"/>
    <w:rsid w:val="00DA7B13"/>
    <w:rsid w:val="00DB1C51"/>
    <w:rsid w:val="00DB383A"/>
    <w:rsid w:val="00DB3B8F"/>
    <w:rsid w:val="00DB4463"/>
    <w:rsid w:val="00DB66C6"/>
    <w:rsid w:val="00DB79BA"/>
    <w:rsid w:val="00DC1CFB"/>
    <w:rsid w:val="00DC2BE6"/>
    <w:rsid w:val="00DC2E38"/>
    <w:rsid w:val="00DC309B"/>
    <w:rsid w:val="00DC329E"/>
    <w:rsid w:val="00DC358F"/>
    <w:rsid w:val="00DC4337"/>
    <w:rsid w:val="00DC53A8"/>
    <w:rsid w:val="00DC7778"/>
    <w:rsid w:val="00DD08AC"/>
    <w:rsid w:val="00DD21D6"/>
    <w:rsid w:val="00DD45A9"/>
    <w:rsid w:val="00DD47AE"/>
    <w:rsid w:val="00DD4B37"/>
    <w:rsid w:val="00DD52E3"/>
    <w:rsid w:val="00DD53B4"/>
    <w:rsid w:val="00DD5D89"/>
    <w:rsid w:val="00DD5FEE"/>
    <w:rsid w:val="00DE14AE"/>
    <w:rsid w:val="00DE2264"/>
    <w:rsid w:val="00DE2297"/>
    <w:rsid w:val="00DE2C23"/>
    <w:rsid w:val="00DE2DB8"/>
    <w:rsid w:val="00DE34BB"/>
    <w:rsid w:val="00DE4802"/>
    <w:rsid w:val="00DE5668"/>
    <w:rsid w:val="00DF2E72"/>
    <w:rsid w:val="00DF35E3"/>
    <w:rsid w:val="00DF3CE7"/>
    <w:rsid w:val="00DF4025"/>
    <w:rsid w:val="00DF4537"/>
    <w:rsid w:val="00DF5183"/>
    <w:rsid w:val="00E005ED"/>
    <w:rsid w:val="00E01365"/>
    <w:rsid w:val="00E01A6B"/>
    <w:rsid w:val="00E05082"/>
    <w:rsid w:val="00E05D0E"/>
    <w:rsid w:val="00E0627C"/>
    <w:rsid w:val="00E06912"/>
    <w:rsid w:val="00E078FF"/>
    <w:rsid w:val="00E10255"/>
    <w:rsid w:val="00E12D74"/>
    <w:rsid w:val="00E1417E"/>
    <w:rsid w:val="00E141D9"/>
    <w:rsid w:val="00E15720"/>
    <w:rsid w:val="00E15B1F"/>
    <w:rsid w:val="00E15FFA"/>
    <w:rsid w:val="00E20253"/>
    <w:rsid w:val="00E207D9"/>
    <w:rsid w:val="00E22E93"/>
    <w:rsid w:val="00E22F71"/>
    <w:rsid w:val="00E25A57"/>
    <w:rsid w:val="00E25BF8"/>
    <w:rsid w:val="00E31C07"/>
    <w:rsid w:val="00E32A88"/>
    <w:rsid w:val="00E33BBC"/>
    <w:rsid w:val="00E3416F"/>
    <w:rsid w:val="00E35710"/>
    <w:rsid w:val="00E359CA"/>
    <w:rsid w:val="00E36490"/>
    <w:rsid w:val="00E3658E"/>
    <w:rsid w:val="00E4140F"/>
    <w:rsid w:val="00E44543"/>
    <w:rsid w:val="00E44B00"/>
    <w:rsid w:val="00E50BA2"/>
    <w:rsid w:val="00E525DA"/>
    <w:rsid w:val="00E53932"/>
    <w:rsid w:val="00E545B5"/>
    <w:rsid w:val="00E559D8"/>
    <w:rsid w:val="00E6180B"/>
    <w:rsid w:val="00E64060"/>
    <w:rsid w:val="00E64397"/>
    <w:rsid w:val="00E6510B"/>
    <w:rsid w:val="00E656C1"/>
    <w:rsid w:val="00E66A34"/>
    <w:rsid w:val="00E70263"/>
    <w:rsid w:val="00E70F91"/>
    <w:rsid w:val="00E7143B"/>
    <w:rsid w:val="00E719A6"/>
    <w:rsid w:val="00E72A32"/>
    <w:rsid w:val="00E74FF5"/>
    <w:rsid w:val="00E7704F"/>
    <w:rsid w:val="00E8046B"/>
    <w:rsid w:val="00E80C4B"/>
    <w:rsid w:val="00E82B63"/>
    <w:rsid w:val="00E851C8"/>
    <w:rsid w:val="00E85432"/>
    <w:rsid w:val="00E85D0F"/>
    <w:rsid w:val="00E90A25"/>
    <w:rsid w:val="00E94982"/>
    <w:rsid w:val="00E95555"/>
    <w:rsid w:val="00E979DA"/>
    <w:rsid w:val="00EA01DF"/>
    <w:rsid w:val="00EA187F"/>
    <w:rsid w:val="00EA1C60"/>
    <w:rsid w:val="00EA30EA"/>
    <w:rsid w:val="00EA4D73"/>
    <w:rsid w:val="00EA684A"/>
    <w:rsid w:val="00EA7699"/>
    <w:rsid w:val="00EB02E5"/>
    <w:rsid w:val="00EB1771"/>
    <w:rsid w:val="00EB2823"/>
    <w:rsid w:val="00EB2BD5"/>
    <w:rsid w:val="00EB2F84"/>
    <w:rsid w:val="00EB3197"/>
    <w:rsid w:val="00EB3A22"/>
    <w:rsid w:val="00EB4192"/>
    <w:rsid w:val="00EB6D00"/>
    <w:rsid w:val="00EB70C5"/>
    <w:rsid w:val="00EC0E0B"/>
    <w:rsid w:val="00EC101C"/>
    <w:rsid w:val="00EC1498"/>
    <w:rsid w:val="00EC1E1D"/>
    <w:rsid w:val="00EC239C"/>
    <w:rsid w:val="00EC426F"/>
    <w:rsid w:val="00EC57ED"/>
    <w:rsid w:val="00EC6084"/>
    <w:rsid w:val="00EC62EE"/>
    <w:rsid w:val="00EC663A"/>
    <w:rsid w:val="00ED0C59"/>
    <w:rsid w:val="00ED1E3C"/>
    <w:rsid w:val="00ED28ED"/>
    <w:rsid w:val="00ED4752"/>
    <w:rsid w:val="00ED48E2"/>
    <w:rsid w:val="00ED5A35"/>
    <w:rsid w:val="00ED7AEA"/>
    <w:rsid w:val="00EE0262"/>
    <w:rsid w:val="00EE09D2"/>
    <w:rsid w:val="00EE2484"/>
    <w:rsid w:val="00EE2900"/>
    <w:rsid w:val="00EE35EC"/>
    <w:rsid w:val="00EE52D6"/>
    <w:rsid w:val="00EE53BE"/>
    <w:rsid w:val="00EE5A65"/>
    <w:rsid w:val="00EE5EDB"/>
    <w:rsid w:val="00EE6118"/>
    <w:rsid w:val="00EE662F"/>
    <w:rsid w:val="00EF07CB"/>
    <w:rsid w:val="00EF2BAB"/>
    <w:rsid w:val="00EF54EA"/>
    <w:rsid w:val="00EF6731"/>
    <w:rsid w:val="00EF7B3F"/>
    <w:rsid w:val="00F034B4"/>
    <w:rsid w:val="00F037FE"/>
    <w:rsid w:val="00F0528E"/>
    <w:rsid w:val="00F05923"/>
    <w:rsid w:val="00F10762"/>
    <w:rsid w:val="00F1084D"/>
    <w:rsid w:val="00F108FF"/>
    <w:rsid w:val="00F1287A"/>
    <w:rsid w:val="00F1539F"/>
    <w:rsid w:val="00F175D9"/>
    <w:rsid w:val="00F17D31"/>
    <w:rsid w:val="00F200FC"/>
    <w:rsid w:val="00F20F12"/>
    <w:rsid w:val="00F217E3"/>
    <w:rsid w:val="00F2218E"/>
    <w:rsid w:val="00F234E3"/>
    <w:rsid w:val="00F24428"/>
    <w:rsid w:val="00F2465F"/>
    <w:rsid w:val="00F2661C"/>
    <w:rsid w:val="00F31A0C"/>
    <w:rsid w:val="00F33D9C"/>
    <w:rsid w:val="00F34DFD"/>
    <w:rsid w:val="00F352AD"/>
    <w:rsid w:val="00F35ABD"/>
    <w:rsid w:val="00F3776B"/>
    <w:rsid w:val="00F439BA"/>
    <w:rsid w:val="00F444C5"/>
    <w:rsid w:val="00F44BFB"/>
    <w:rsid w:val="00F4632E"/>
    <w:rsid w:val="00F46F19"/>
    <w:rsid w:val="00F509C4"/>
    <w:rsid w:val="00F51714"/>
    <w:rsid w:val="00F52193"/>
    <w:rsid w:val="00F52DD2"/>
    <w:rsid w:val="00F538F0"/>
    <w:rsid w:val="00F55017"/>
    <w:rsid w:val="00F55B89"/>
    <w:rsid w:val="00F55E41"/>
    <w:rsid w:val="00F566D5"/>
    <w:rsid w:val="00F57B92"/>
    <w:rsid w:val="00F61A74"/>
    <w:rsid w:val="00F63669"/>
    <w:rsid w:val="00F64566"/>
    <w:rsid w:val="00F64DF5"/>
    <w:rsid w:val="00F65385"/>
    <w:rsid w:val="00F67A56"/>
    <w:rsid w:val="00F7046A"/>
    <w:rsid w:val="00F71083"/>
    <w:rsid w:val="00F74BCD"/>
    <w:rsid w:val="00F82A38"/>
    <w:rsid w:val="00F8336F"/>
    <w:rsid w:val="00F83487"/>
    <w:rsid w:val="00F8523C"/>
    <w:rsid w:val="00F8575C"/>
    <w:rsid w:val="00F873CA"/>
    <w:rsid w:val="00F915B7"/>
    <w:rsid w:val="00F9419D"/>
    <w:rsid w:val="00F958E5"/>
    <w:rsid w:val="00F95A0B"/>
    <w:rsid w:val="00F977AF"/>
    <w:rsid w:val="00FA0793"/>
    <w:rsid w:val="00FA1C1E"/>
    <w:rsid w:val="00FA229C"/>
    <w:rsid w:val="00FA32E3"/>
    <w:rsid w:val="00FA3F5B"/>
    <w:rsid w:val="00FA4531"/>
    <w:rsid w:val="00FA473B"/>
    <w:rsid w:val="00FA5313"/>
    <w:rsid w:val="00FA6FCC"/>
    <w:rsid w:val="00FA784E"/>
    <w:rsid w:val="00FB5553"/>
    <w:rsid w:val="00FB6DF4"/>
    <w:rsid w:val="00FC0894"/>
    <w:rsid w:val="00FC10A0"/>
    <w:rsid w:val="00FC2597"/>
    <w:rsid w:val="00FC33EF"/>
    <w:rsid w:val="00FC3A5D"/>
    <w:rsid w:val="00FC4E40"/>
    <w:rsid w:val="00FC4EE2"/>
    <w:rsid w:val="00FC5220"/>
    <w:rsid w:val="00FC541F"/>
    <w:rsid w:val="00FC652A"/>
    <w:rsid w:val="00FC6734"/>
    <w:rsid w:val="00FC7BD4"/>
    <w:rsid w:val="00FD035B"/>
    <w:rsid w:val="00FD1445"/>
    <w:rsid w:val="00FD4842"/>
    <w:rsid w:val="00FD4D8C"/>
    <w:rsid w:val="00FD4E21"/>
    <w:rsid w:val="00FD6C2A"/>
    <w:rsid w:val="00FE3993"/>
    <w:rsid w:val="00FE47C9"/>
    <w:rsid w:val="00FE4BA9"/>
    <w:rsid w:val="00FE584D"/>
    <w:rsid w:val="00FE698C"/>
    <w:rsid w:val="00FE69F9"/>
    <w:rsid w:val="00FE7FDE"/>
    <w:rsid w:val="00FF0EDA"/>
    <w:rsid w:val="00FF22A2"/>
    <w:rsid w:val="00FF328E"/>
    <w:rsid w:val="00FF36DE"/>
    <w:rsid w:val="00FF3B46"/>
    <w:rsid w:val="00FF4325"/>
    <w:rsid w:val="00FF43F0"/>
    <w:rsid w:val="00FF678B"/>
    <w:rsid w:val="00FF739C"/>
    <w:rsid w:val="00FF7B3C"/>
    <w:rsid w:val="019D121E"/>
    <w:rsid w:val="02165D99"/>
    <w:rsid w:val="0272A0B4"/>
    <w:rsid w:val="02741A3D"/>
    <w:rsid w:val="02FBBF23"/>
    <w:rsid w:val="03843658"/>
    <w:rsid w:val="03D0B157"/>
    <w:rsid w:val="0417D072"/>
    <w:rsid w:val="046D854C"/>
    <w:rsid w:val="05865BFE"/>
    <w:rsid w:val="05B17C7B"/>
    <w:rsid w:val="0610EDEC"/>
    <w:rsid w:val="0695FD5D"/>
    <w:rsid w:val="06F2BD28"/>
    <w:rsid w:val="0707BE75"/>
    <w:rsid w:val="071089EF"/>
    <w:rsid w:val="07CAA4B9"/>
    <w:rsid w:val="07FDC7DF"/>
    <w:rsid w:val="0810EAAC"/>
    <w:rsid w:val="0836F9E3"/>
    <w:rsid w:val="08739C84"/>
    <w:rsid w:val="08C0DD61"/>
    <w:rsid w:val="096BA595"/>
    <w:rsid w:val="0A374AFB"/>
    <w:rsid w:val="0AA8632E"/>
    <w:rsid w:val="0AB8AAEB"/>
    <w:rsid w:val="0AC325F7"/>
    <w:rsid w:val="0B4C81F1"/>
    <w:rsid w:val="0B76506A"/>
    <w:rsid w:val="0BCAF168"/>
    <w:rsid w:val="0CD42905"/>
    <w:rsid w:val="0D17A1A5"/>
    <w:rsid w:val="0D310D73"/>
    <w:rsid w:val="0D3F85C3"/>
    <w:rsid w:val="0E0ED3C5"/>
    <w:rsid w:val="0E3BFF8A"/>
    <w:rsid w:val="0EA27F0F"/>
    <w:rsid w:val="0FBB3F74"/>
    <w:rsid w:val="0FCB1D7B"/>
    <w:rsid w:val="10FE7C55"/>
    <w:rsid w:val="1235A310"/>
    <w:rsid w:val="1365637E"/>
    <w:rsid w:val="144901D6"/>
    <w:rsid w:val="144F4574"/>
    <w:rsid w:val="149C2510"/>
    <w:rsid w:val="14DF46FA"/>
    <w:rsid w:val="14E2569D"/>
    <w:rsid w:val="15447185"/>
    <w:rsid w:val="1552525D"/>
    <w:rsid w:val="156194F6"/>
    <w:rsid w:val="159DA240"/>
    <w:rsid w:val="15C33F8F"/>
    <w:rsid w:val="1602A9A0"/>
    <w:rsid w:val="168A4705"/>
    <w:rsid w:val="16DC2CAF"/>
    <w:rsid w:val="1702DA6D"/>
    <w:rsid w:val="1710CE78"/>
    <w:rsid w:val="1797AD3D"/>
    <w:rsid w:val="17E89F9B"/>
    <w:rsid w:val="19276453"/>
    <w:rsid w:val="1A04E082"/>
    <w:rsid w:val="1A486F3A"/>
    <w:rsid w:val="1A53587A"/>
    <w:rsid w:val="1BD76BC5"/>
    <w:rsid w:val="1BE1EE9E"/>
    <w:rsid w:val="1CE464D5"/>
    <w:rsid w:val="1D3820ED"/>
    <w:rsid w:val="1D7F6F06"/>
    <w:rsid w:val="1DB2CC32"/>
    <w:rsid w:val="1DB3C2E1"/>
    <w:rsid w:val="1DBB9BCF"/>
    <w:rsid w:val="1E54E553"/>
    <w:rsid w:val="1E8C8372"/>
    <w:rsid w:val="1F3E43D3"/>
    <w:rsid w:val="1F5170C4"/>
    <w:rsid w:val="1F83B971"/>
    <w:rsid w:val="2020A0D3"/>
    <w:rsid w:val="203D3B7E"/>
    <w:rsid w:val="204A1852"/>
    <w:rsid w:val="206C92B1"/>
    <w:rsid w:val="209ABDFC"/>
    <w:rsid w:val="22669453"/>
    <w:rsid w:val="227567AD"/>
    <w:rsid w:val="2275E495"/>
    <w:rsid w:val="22B0586F"/>
    <w:rsid w:val="2393DD87"/>
    <w:rsid w:val="23E31634"/>
    <w:rsid w:val="24AFF730"/>
    <w:rsid w:val="24E57D03"/>
    <w:rsid w:val="24FE433D"/>
    <w:rsid w:val="2518143D"/>
    <w:rsid w:val="2542C170"/>
    <w:rsid w:val="25693FE8"/>
    <w:rsid w:val="25B74938"/>
    <w:rsid w:val="25CF5AFC"/>
    <w:rsid w:val="25D663B8"/>
    <w:rsid w:val="2675B14B"/>
    <w:rsid w:val="26873737"/>
    <w:rsid w:val="27928E6F"/>
    <w:rsid w:val="27BA233D"/>
    <w:rsid w:val="2826316F"/>
    <w:rsid w:val="28C99CB9"/>
    <w:rsid w:val="2921E4E3"/>
    <w:rsid w:val="29585BB2"/>
    <w:rsid w:val="29C95D75"/>
    <w:rsid w:val="29CD4CD8"/>
    <w:rsid w:val="29D1DFD7"/>
    <w:rsid w:val="2AE3C25A"/>
    <w:rsid w:val="2BD6F55D"/>
    <w:rsid w:val="2C2173F7"/>
    <w:rsid w:val="2D095287"/>
    <w:rsid w:val="2D45EBB5"/>
    <w:rsid w:val="2D99C76B"/>
    <w:rsid w:val="2DDD8FF2"/>
    <w:rsid w:val="2EC14603"/>
    <w:rsid w:val="2ED9EE37"/>
    <w:rsid w:val="3089111A"/>
    <w:rsid w:val="31394491"/>
    <w:rsid w:val="31A86F1E"/>
    <w:rsid w:val="32B70046"/>
    <w:rsid w:val="32D7F05C"/>
    <w:rsid w:val="32F7266C"/>
    <w:rsid w:val="335DADBA"/>
    <w:rsid w:val="337FCB52"/>
    <w:rsid w:val="33A5BF9F"/>
    <w:rsid w:val="33D921E9"/>
    <w:rsid w:val="35347876"/>
    <w:rsid w:val="356C89F4"/>
    <w:rsid w:val="35805FD1"/>
    <w:rsid w:val="35D8D25E"/>
    <w:rsid w:val="362BD25E"/>
    <w:rsid w:val="367FCF2D"/>
    <w:rsid w:val="37F3724D"/>
    <w:rsid w:val="3803B009"/>
    <w:rsid w:val="3832736B"/>
    <w:rsid w:val="3839B87C"/>
    <w:rsid w:val="390AF8C3"/>
    <w:rsid w:val="395DA8B0"/>
    <w:rsid w:val="3A3FB84D"/>
    <w:rsid w:val="3B06EEB9"/>
    <w:rsid w:val="3B684E4D"/>
    <w:rsid w:val="3BC56922"/>
    <w:rsid w:val="3CFC96CA"/>
    <w:rsid w:val="3D4FFEAC"/>
    <w:rsid w:val="3E5BB4C0"/>
    <w:rsid w:val="3E77E8D4"/>
    <w:rsid w:val="3ED0ABAA"/>
    <w:rsid w:val="3F04F76A"/>
    <w:rsid w:val="3F86A08F"/>
    <w:rsid w:val="3FD7A47A"/>
    <w:rsid w:val="3FE7935E"/>
    <w:rsid w:val="404525FD"/>
    <w:rsid w:val="40A0C7CB"/>
    <w:rsid w:val="416FE63E"/>
    <w:rsid w:val="41BA1A21"/>
    <w:rsid w:val="41D5CF07"/>
    <w:rsid w:val="430EB535"/>
    <w:rsid w:val="43386748"/>
    <w:rsid w:val="434E4B34"/>
    <w:rsid w:val="44D1F459"/>
    <w:rsid w:val="44DAA050"/>
    <w:rsid w:val="452BCC25"/>
    <w:rsid w:val="4594557A"/>
    <w:rsid w:val="4639D644"/>
    <w:rsid w:val="46CB4C06"/>
    <w:rsid w:val="4741FEFF"/>
    <w:rsid w:val="487E2133"/>
    <w:rsid w:val="48C457C1"/>
    <w:rsid w:val="4939D310"/>
    <w:rsid w:val="49B01FC4"/>
    <w:rsid w:val="49E4E925"/>
    <w:rsid w:val="4A2985F1"/>
    <w:rsid w:val="4AE3C9F4"/>
    <w:rsid w:val="4AFA8F24"/>
    <w:rsid w:val="4B6A6A94"/>
    <w:rsid w:val="4C0CB9FE"/>
    <w:rsid w:val="4CB01EB5"/>
    <w:rsid w:val="4D117C14"/>
    <w:rsid w:val="4E6AF53F"/>
    <w:rsid w:val="4EC766EC"/>
    <w:rsid w:val="4F7318A7"/>
    <w:rsid w:val="4FDD920F"/>
    <w:rsid w:val="50189174"/>
    <w:rsid w:val="50435785"/>
    <w:rsid w:val="524D45CA"/>
    <w:rsid w:val="5268839E"/>
    <w:rsid w:val="52CCEBC5"/>
    <w:rsid w:val="52FA9C8F"/>
    <w:rsid w:val="536C394D"/>
    <w:rsid w:val="53F8E20A"/>
    <w:rsid w:val="542DABF9"/>
    <w:rsid w:val="5459DA20"/>
    <w:rsid w:val="54AFFE90"/>
    <w:rsid w:val="54BA122A"/>
    <w:rsid w:val="550809AE"/>
    <w:rsid w:val="55547D61"/>
    <w:rsid w:val="55EE3739"/>
    <w:rsid w:val="568E195A"/>
    <w:rsid w:val="56BCD625"/>
    <w:rsid w:val="56FF90B4"/>
    <w:rsid w:val="56FFB856"/>
    <w:rsid w:val="578FAF7C"/>
    <w:rsid w:val="57BB7376"/>
    <w:rsid w:val="5832BD5F"/>
    <w:rsid w:val="5898391B"/>
    <w:rsid w:val="58C7C74E"/>
    <w:rsid w:val="58F09765"/>
    <w:rsid w:val="591A9F15"/>
    <w:rsid w:val="591BCE05"/>
    <w:rsid w:val="594F9389"/>
    <w:rsid w:val="596158A9"/>
    <w:rsid w:val="597DE865"/>
    <w:rsid w:val="599A7BE3"/>
    <w:rsid w:val="5B148E3A"/>
    <w:rsid w:val="5B1D73E9"/>
    <w:rsid w:val="5B55C610"/>
    <w:rsid w:val="5B774B32"/>
    <w:rsid w:val="5C5A5EAB"/>
    <w:rsid w:val="5C6E607C"/>
    <w:rsid w:val="5D328693"/>
    <w:rsid w:val="5E14B285"/>
    <w:rsid w:val="5F7B6849"/>
    <w:rsid w:val="5F9549FC"/>
    <w:rsid w:val="60E8E9E7"/>
    <w:rsid w:val="61BE0C4B"/>
    <w:rsid w:val="61F5D8CA"/>
    <w:rsid w:val="63A7C795"/>
    <w:rsid w:val="64201582"/>
    <w:rsid w:val="6476200A"/>
    <w:rsid w:val="64C1FC45"/>
    <w:rsid w:val="65376CEB"/>
    <w:rsid w:val="65677E01"/>
    <w:rsid w:val="65D93B28"/>
    <w:rsid w:val="67232CD0"/>
    <w:rsid w:val="67285AE2"/>
    <w:rsid w:val="6787AB5E"/>
    <w:rsid w:val="6792949E"/>
    <w:rsid w:val="67A0D3BB"/>
    <w:rsid w:val="67E8BEEC"/>
    <w:rsid w:val="68008D73"/>
    <w:rsid w:val="68B5744D"/>
    <w:rsid w:val="68E5BCD6"/>
    <w:rsid w:val="693068D0"/>
    <w:rsid w:val="693C8422"/>
    <w:rsid w:val="693CA41C"/>
    <w:rsid w:val="697E077D"/>
    <w:rsid w:val="69842059"/>
    <w:rsid w:val="69D92E30"/>
    <w:rsid w:val="6A2485D2"/>
    <w:rsid w:val="6A8BF9BC"/>
    <w:rsid w:val="6A9EF489"/>
    <w:rsid w:val="6ACE8BF1"/>
    <w:rsid w:val="6AD8747D"/>
    <w:rsid w:val="6AFAD7F3"/>
    <w:rsid w:val="6B7A11C3"/>
    <w:rsid w:val="6B8DABDD"/>
    <w:rsid w:val="6BA85CC6"/>
    <w:rsid w:val="6BD8BDCC"/>
    <w:rsid w:val="6C7444DE"/>
    <w:rsid w:val="6CEDD9B5"/>
    <w:rsid w:val="6D52B469"/>
    <w:rsid w:val="6DD144AC"/>
    <w:rsid w:val="6DF4F1A7"/>
    <w:rsid w:val="6F036058"/>
    <w:rsid w:val="6F54E6C9"/>
    <w:rsid w:val="6F92BD43"/>
    <w:rsid w:val="6FEC1E07"/>
    <w:rsid w:val="7010C287"/>
    <w:rsid w:val="70D29D78"/>
    <w:rsid w:val="70D70275"/>
    <w:rsid w:val="70DDEDFC"/>
    <w:rsid w:val="70E611A7"/>
    <w:rsid w:val="70EAB0CF"/>
    <w:rsid w:val="70FFF5CD"/>
    <w:rsid w:val="711117F4"/>
    <w:rsid w:val="723B011A"/>
    <w:rsid w:val="72D74B16"/>
    <w:rsid w:val="73486349"/>
    <w:rsid w:val="73C0FB66"/>
    <w:rsid w:val="73FA2B7A"/>
    <w:rsid w:val="745B880B"/>
    <w:rsid w:val="755ABD1A"/>
    <w:rsid w:val="75AA35BF"/>
    <w:rsid w:val="75D00917"/>
    <w:rsid w:val="75E86F83"/>
    <w:rsid w:val="7680040B"/>
    <w:rsid w:val="776BD978"/>
    <w:rsid w:val="778CADCC"/>
    <w:rsid w:val="77934F24"/>
    <w:rsid w:val="78BCC9D3"/>
    <w:rsid w:val="7907A9D9"/>
    <w:rsid w:val="7920D236"/>
    <w:rsid w:val="7A0EA057"/>
    <w:rsid w:val="7A2866CE"/>
    <w:rsid w:val="7ABCA297"/>
    <w:rsid w:val="7AD56FEA"/>
    <w:rsid w:val="7B9AD31B"/>
    <w:rsid w:val="7C05EBC9"/>
    <w:rsid w:val="7C5872F8"/>
    <w:rsid w:val="7C6B39C6"/>
    <w:rsid w:val="7C8FFBCC"/>
    <w:rsid w:val="7C97929A"/>
    <w:rsid w:val="7CD2D567"/>
    <w:rsid w:val="7E4FFC22"/>
    <w:rsid w:val="7EB87566"/>
    <w:rsid w:val="7ED68139"/>
    <w:rsid w:val="7EE7AB42"/>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31B8A6"/>
  <w15:docId w15:val="{32C57A1A-D5CB-4FF7-803E-DA62C2994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663"/>
    <w:pPr>
      <w:spacing w:after="0" w:line="240" w:lineRule="auto"/>
      <w:jc w:val="both"/>
    </w:pPr>
    <w:rPr>
      <w:rFonts w:ascii="Calibri" w:hAnsi="Calibri"/>
      <w:b/>
    </w:rPr>
  </w:style>
  <w:style w:type="paragraph" w:styleId="Titre1">
    <w:name w:val="heading 1"/>
    <w:basedOn w:val="Normal"/>
    <w:next w:val="Normal"/>
    <w:link w:val="Titre1Car"/>
    <w:uiPriority w:val="9"/>
    <w:qFormat/>
    <w:rsid w:val="003A68F0"/>
    <w:pPr>
      <w:keepNext/>
      <w:keepLines/>
      <w:numPr>
        <w:numId w:val="1"/>
      </w:numPr>
      <w:tabs>
        <w:tab w:val="left" w:pos="567"/>
      </w:tabs>
      <w:spacing w:before="360"/>
      <w:outlineLvl w:val="0"/>
    </w:pPr>
    <w:rPr>
      <w:rFonts w:eastAsiaTheme="majorEastAsia" w:cstheme="majorBidi"/>
      <w:caps/>
      <w:color w:val="0C3455"/>
      <w:sz w:val="30"/>
      <w:szCs w:val="32"/>
    </w:rPr>
  </w:style>
  <w:style w:type="paragraph" w:styleId="Titre2">
    <w:name w:val="heading 2"/>
    <w:basedOn w:val="Normal"/>
    <w:next w:val="Normal"/>
    <w:link w:val="Titre2Car"/>
    <w:uiPriority w:val="9"/>
    <w:unhideWhenUsed/>
    <w:qFormat/>
    <w:rsid w:val="00AF2AA0"/>
    <w:pPr>
      <w:keepNext/>
      <w:keepLines/>
      <w:numPr>
        <w:ilvl w:val="1"/>
        <w:numId w:val="1"/>
      </w:numPr>
      <w:spacing w:before="40"/>
      <w:outlineLvl w:val="1"/>
    </w:pPr>
    <w:rPr>
      <w:rFonts w:eastAsiaTheme="majorEastAsia" w:cstheme="majorBidi"/>
      <w:color w:val="8DC640"/>
      <w:sz w:val="26"/>
      <w:szCs w:val="26"/>
    </w:rPr>
  </w:style>
  <w:style w:type="paragraph" w:styleId="Titre3">
    <w:name w:val="heading 3"/>
    <w:basedOn w:val="Normal"/>
    <w:next w:val="Normal"/>
    <w:link w:val="Titre3Car"/>
    <w:uiPriority w:val="9"/>
    <w:unhideWhenUsed/>
    <w:qFormat/>
    <w:rsid w:val="00382337"/>
    <w:pPr>
      <w:keepNext/>
      <w:keepLines/>
      <w:numPr>
        <w:ilvl w:val="2"/>
        <w:numId w:val="1"/>
      </w:numPr>
      <w:spacing w:before="40"/>
      <w:ind w:left="709" w:hanging="709"/>
      <w:outlineLvl w:val="2"/>
    </w:pPr>
    <w:rPr>
      <w:rFonts w:eastAsiaTheme="majorEastAsia" w:cstheme="majorBidi"/>
      <w:i/>
      <w:color w:val="14B1E7"/>
      <w:sz w:val="24"/>
      <w:szCs w:val="24"/>
    </w:rPr>
  </w:style>
  <w:style w:type="paragraph" w:styleId="Titre4">
    <w:name w:val="heading 4"/>
    <w:basedOn w:val="Normal"/>
    <w:next w:val="Normal"/>
    <w:link w:val="Titre4Car"/>
    <w:uiPriority w:val="9"/>
    <w:unhideWhenUsed/>
    <w:qFormat/>
    <w:rsid w:val="00B67F11"/>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semiHidden/>
    <w:unhideWhenUsed/>
    <w:qFormat/>
    <w:rsid w:val="00B67F11"/>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semiHidden/>
    <w:unhideWhenUsed/>
    <w:qFormat/>
    <w:rsid w:val="00B67F11"/>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iPriority w:val="9"/>
    <w:unhideWhenUsed/>
    <w:qFormat/>
    <w:rsid w:val="00B67F11"/>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iPriority w:val="9"/>
    <w:semiHidden/>
    <w:unhideWhenUsed/>
    <w:qFormat/>
    <w:rsid w:val="00B67F11"/>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B67F11"/>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43B36"/>
    <w:pPr>
      <w:tabs>
        <w:tab w:val="center" w:pos="4320"/>
        <w:tab w:val="right" w:pos="8640"/>
      </w:tabs>
    </w:pPr>
  </w:style>
  <w:style w:type="character" w:customStyle="1" w:styleId="En-tteCar">
    <w:name w:val="En-tête Car"/>
    <w:basedOn w:val="Policepardfaut"/>
    <w:link w:val="En-tte"/>
    <w:uiPriority w:val="99"/>
    <w:rsid w:val="00543B36"/>
  </w:style>
  <w:style w:type="paragraph" w:styleId="Pieddepage">
    <w:name w:val="footer"/>
    <w:basedOn w:val="Normal"/>
    <w:link w:val="PieddepageCar"/>
    <w:unhideWhenUsed/>
    <w:rsid w:val="00543B36"/>
    <w:pPr>
      <w:tabs>
        <w:tab w:val="center" w:pos="4320"/>
        <w:tab w:val="right" w:pos="8640"/>
      </w:tabs>
    </w:pPr>
  </w:style>
  <w:style w:type="character" w:customStyle="1" w:styleId="PieddepageCar">
    <w:name w:val="Pied de page Car"/>
    <w:basedOn w:val="Policepardfaut"/>
    <w:link w:val="Pieddepage"/>
    <w:rsid w:val="00543B36"/>
  </w:style>
  <w:style w:type="paragraph" w:styleId="NormalWeb">
    <w:name w:val="Normal (Web)"/>
    <w:basedOn w:val="Normal"/>
    <w:uiPriority w:val="99"/>
    <w:semiHidden/>
    <w:unhideWhenUsed/>
    <w:rsid w:val="00543B36"/>
    <w:pPr>
      <w:spacing w:before="100" w:beforeAutospacing="1" w:after="100" w:afterAutospacing="1"/>
    </w:pPr>
    <w:rPr>
      <w:rFonts w:ascii="Times New Roman" w:eastAsia="Times New Roman" w:hAnsi="Times New Roman" w:cs="Times New Roman"/>
      <w:kern w:val="0"/>
      <w:sz w:val="24"/>
      <w:szCs w:val="24"/>
      <w:lang w:eastAsia="fr-CA"/>
      <w14:ligatures w14:val="none"/>
    </w:rPr>
  </w:style>
  <w:style w:type="paragraph" w:styleId="Paragraphedeliste">
    <w:name w:val="List Paragraph"/>
    <w:basedOn w:val="Normal"/>
    <w:link w:val="ParagraphedelisteCar"/>
    <w:uiPriority w:val="34"/>
    <w:qFormat/>
    <w:rsid w:val="00543B36"/>
    <w:pPr>
      <w:ind w:left="720"/>
      <w:contextualSpacing/>
    </w:pPr>
  </w:style>
  <w:style w:type="character" w:styleId="Marquedecommentaire">
    <w:name w:val="annotation reference"/>
    <w:basedOn w:val="Policepardfaut"/>
    <w:semiHidden/>
    <w:unhideWhenUsed/>
    <w:rsid w:val="001B69D5"/>
    <w:rPr>
      <w:sz w:val="16"/>
      <w:szCs w:val="16"/>
    </w:rPr>
  </w:style>
  <w:style w:type="paragraph" w:styleId="Commentaire">
    <w:name w:val="annotation text"/>
    <w:basedOn w:val="Normal"/>
    <w:link w:val="CommentaireCar"/>
    <w:unhideWhenUsed/>
    <w:rsid w:val="001B69D5"/>
    <w:rPr>
      <w:szCs w:val="20"/>
    </w:rPr>
  </w:style>
  <w:style w:type="character" w:customStyle="1" w:styleId="CommentaireCar">
    <w:name w:val="Commentaire Car"/>
    <w:basedOn w:val="Policepardfaut"/>
    <w:link w:val="Commentaire"/>
    <w:rsid w:val="001B69D5"/>
    <w:rPr>
      <w:sz w:val="20"/>
      <w:szCs w:val="20"/>
    </w:rPr>
  </w:style>
  <w:style w:type="paragraph" w:styleId="Objetducommentaire">
    <w:name w:val="annotation subject"/>
    <w:basedOn w:val="Commentaire"/>
    <w:next w:val="Commentaire"/>
    <w:link w:val="ObjetducommentaireCar"/>
    <w:uiPriority w:val="99"/>
    <w:semiHidden/>
    <w:unhideWhenUsed/>
    <w:rsid w:val="001B69D5"/>
    <w:rPr>
      <w:b w:val="0"/>
      <w:bCs/>
    </w:rPr>
  </w:style>
  <w:style w:type="character" w:customStyle="1" w:styleId="ObjetducommentaireCar">
    <w:name w:val="Objet du commentaire Car"/>
    <w:basedOn w:val="CommentaireCar"/>
    <w:link w:val="Objetducommentaire"/>
    <w:uiPriority w:val="99"/>
    <w:semiHidden/>
    <w:rsid w:val="001B69D5"/>
    <w:rPr>
      <w:b/>
      <w:bCs/>
      <w:sz w:val="20"/>
      <w:szCs w:val="20"/>
    </w:rPr>
  </w:style>
  <w:style w:type="character" w:styleId="Mention">
    <w:name w:val="Mention"/>
    <w:basedOn w:val="Policepardfaut"/>
    <w:uiPriority w:val="99"/>
    <w:unhideWhenUsed/>
    <w:rPr>
      <w:color w:val="2B579A"/>
      <w:shd w:val="clear" w:color="auto" w:fill="E6E6E6"/>
    </w:rPr>
  </w:style>
  <w:style w:type="paragraph" w:customStyle="1" w:styleId="paragraph">
    <w:name w:val="paragraph"/>
    <w:basedOn w:val="Normal"/>
    <w:rsid w:val="003D01BE"/>
    <w:pPr>
      <w:spacing w:before="100" w:beforeAutospacing="1" w:after="100" w:afterAutospacing="1"/>
    </w:pPr>
    <w:rPr>
      <w:rFonts w:ascii="Times New Roman" w:eastAsia="Times New Roman" w:hAnsi="Times New Roman" w:cs="Times New Roman"/>
      <w:kern w:val="0"/>
      <w:sz w:val="24"/>
      <w:szCs w:val="24"/>
      <w:lang w:eastAsia="fr-CA"/>
    </w:rPr>
  </w:style>
  <w:style w:type="character" w:customStyle="1" w:styleId="normaltextrun">
    <w:name w:val="normaltextrun"/>
    <w:basedOn w:val="Policepardfaut"/>
    <w:rsid w:val="003D01BE"/>
  </w:style>
  <w:style w:type="character" w:customStyle="1" w:styleId="eop">
    <w:name w:val="eop"/>
    <w:basedOn w:val="Policepardfaut"/>
    <w:rsid w:val="003D01BE"/>
  </w:style>
  <w:style w:type="paragraph" w:styleId="Notedebasdepage">
    <w:name w:val="footnote text"/>
    <w:basedOn w:val="Normal"/>
    <w:link w:val="NotedebasdepageCar"/>
    <w:uiPriority w:val="99"/>
    <w:semiHidden/>
    <w:unhideWhenUsed/>
    <w:rsid w:val="00716107"/>
    <w:rPr>
      <w:szCs w:val="20"/>
    </w:rPr>
  </w:style>
  <w:style w:type="character" w:customStyle="1" w:styleId="NotedebasdepageCar">
    <w:name w:val="Note de bas de page Car"/>
    <w:basedOn w:val="Policepardfaut"/>
    <w:link w:val="Notedebasdepage"/>
    <w:uiPriority w:val="99"/>
    <w:semiHidden/>
    <w:rsid w:val="00716107"/>
    <w:rPr>
      <w:sz w:val="20"/>
      <w:szCs w:val="20"/>
    </w:rPr>
  </w:style>
  <w:style w:type="character" w:styleId="Appelnotedebasdep">
    <w:name w:val="footnote reference"/>
    <w:basedOn w:val="Policepardfaut"/>
    <w:uiPriority w:val="99"/>
    <w:semiHidden/>
    <w:unhideWhenUsed/>
    <w:rsid w:val="00716107"/>
    <w:rPr>
      <w:vertAlign w:val="superscript"/>
    </w:rPr>
  </w:style>
  <w:style w:type="character" w:styleId="Lienhypertexte">
    <w:name w:val="Hyperlink"/>
    <w:basedOn w:val="Policepardfaut"/>
    <w:uiPriority w:val="99"/>
    <w:unhideWhenUsed/>
    <w:rsid w:val="00485264"/>
    <w:rPr>
      <w:color w:val="0000FF"/>
      <w:u w:val="single"/>
    </w:rPr>
  </w:style>
  <w:style w:type="character" w:customStyle="1" w:styleId="ui-provider">
    <w:name w:val="ui-provider"/>
    <w:basedOn w:val="Policepardfaut"/>
    <w:rsid w:val="00332225"/>
  </w:style>
  <w:style w:type="table" w:styleId="Grilledutableau">
    <w:name w:val="Table Grid"/>
    <w:basedOn w:val="TableauNormal"/>
    <w:uiPriority w:val="59"/>
    <w:rsid w:val="003322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7A4449"/>
    <w:rPr>
      <w:color w:val="605E5C"/>
      <w:shd w:val="clear" w:color="auto" w:fill="E1DFDD"/>
    </w:rPr>
  </w:style>
  <w:style w:type="character" w:styleId="Lienhypertextesuivivisit">
    <w:name w:val="FollowedHyperlink"/>
    <w:basedOn w:val="Policepardfaut"/>
    <w:uiPriority w:val="99"/>
    <w:semiHidden/>
    <w:unhideWhenUsed/>
    <w:rsid w:val="00122CA0"/>
    <w:rPr>
      <w:color w:val="954F72" w:themeColor="followedHyperlink"/>
      <w:u w:val="single"/>
    </w:rPr>
  </w:style>
  <w:style w:type="character" w:customStyle="1" w:styleId="Titre1Car">
    <w:name w:val="Titre 1 Car"/>
    <w:basedOn w:val="Policepardfaut"/>
    <w:link w:val="Titre1"/>
    <w:uiPriority w:val="9"/>
    <w:rsid w:val="003A68F0"/>
    <w:rPr>
      <w:rFonts w:ascii="Calibri" w:eastAsiaTheme="majorEastAsia" w:hAnsi="Calibri" w:cstheme="majorBidi"/>
      <w:b/>
      <w:caps/>
      <w:color w:val="0C3455"/>
      <w:sz w:val="30"/>
      <w:szCs w:val="32"/>
    </w:rPr>
  </w:style>
  <w:style w:type="character" w:customStyle="1" w:styleId="Titre2Car">
    <w:name w:val="Titre 2 Car"/>
    <w:basedOn w:val="Policepardfaut"/>
    <w:link w:val="Titre2"/>
    <w:uiPriority w:val="9"/>
    <w:rsid w:val="00AF2AA0"/>
    <w:rPr>
      <w:rFonts w:ascii="Calibri" w:eastAsiaTheme="majorEastAsia" w:hAnsi="Calibri" w:cstheme="majorBidi"/>
      <w:b/>
      <w:color w:val="8DC640"/>
      <w:sz w:val="26"/>
      <w:szCs w:val="26"/>
    </w:rPr>
  </w:style>
  <w:style w:type="paragraph" w:customStyle="1" w:styleId="Default">
    <w:name w:val="Default"/>
    <w:rsid w:val="00D6186B"/>
    <w:pPr>
      <w:autoSpaceDE w:val="0"/>
      <w:autoSpaceDN w:val="0"/>
      <w:adjustRightInd w:val="0"/>
      <w:spacing w:after="0" w:line="240" w:lineRule="auto"/>
    </w:pPr>
    <w:rPr>
      <w:rFonts w:ascii="Arial Narrow" w:hAnsi="Arial Narrow" w:cs="Arial Narrow"/>
      <w:color w:val="000000"/>
      <w:kern w:val="0"/>
      <w:sz w:val="24"/>
      <w:szCs w:val="24"/>
    </w:rPr>
  </w:style>
  <w:style w:type="paragraph" w:styleId="Sansinterligne">
    <w:name w:val="No Spacing"/>
    <w:link w:val="SansinterligneCar"/>
    <w:uiPriority w:val="1"/>
    <w:qFormat/>
    <w:rsid w:val="00D6186B"/>
    <w:pPr>
      <w:spacing w:after="0" w:line="240" w:lineRule="auto"/>
    </w:pPr>
    <w:rPr>
      <w:rFonts w:ascii="Montserrat" w:eastAsiaTheme="minorEastAsia" w:hAnsi="Montserrat"/>
      <w:kern w:val="0"/>
      <w:lang w:eastAsia="fr-CA"/>
    </w:rPr>
  </w:style>
  <w:style w:type="character" w:customStyle="1" w:styleId="SansinterligneCar">
    <w:name w:val="Sans interligne Car"/>
    <w:basedOn w:val="Policepardfaut"/>
    <w:link w:val="Sansinterligne"/>
    <w:uiPriority w:val="1"/>
    <w:rsid w:val="00D6186B"/>
    <w:rPr>
      <w:rFonts w:ascii="Montserrat" w:eastAsiaTheme="minorEastAsia" w:hAnsi="Montserrat"/>
      <w:kern w:val="0"/>
      <w:lang w:eastAsia="fr-CA"/>
    </w:rPr>
  </w:style>
  <w:style w:type="paragraph" w:styleId="En-ttedetabledesmatires">
    <w:name w:val="TOC Heading"/>
    <w:basedOn w:val="Titre1"/>
    <w:next w:val="Normal"/>
    <w:uiPriority w:val="39"/>
    <w:unhideWhenUsed/>
    <w:qFormat/>
    <w:rsid w:val="00C90245"/>
    <w:pPr>
      <w:outlineLvl w:val="9"/>
    </w:pPr>
    <w:rPr>
      <w:rFonts w:asciiTheme="majorHAnsi" w:hAnsiTheme="majorHAnsi"/>
      <w:b w:val="0"/>
      <w:color w:val="2E74B5" w:themeColor="accent1" w:themeShade="BF"/>
      <w:kern w:val="0"/>
      <w:sz w:val="32"/>
      <w:lang w:eastAsia="fr-CA"/>
    </w:rPr>
  </w:style>
  <w:style w:type="paragraph" w:styleId="TM1">
    <w:name w:val="toc 1"/>
    <w:basedOn w:val="Normal"/>
    <w:next w:val="Normal"/>
    <w:autoRedefine/>
    <w:uiPriority w:val="39"/>
    <w:unhideWhenUsed/>
    <w:rsid w:val="00C90245"/>
    <w:pPr>
      <w:spacing w:after="100"/>
    </w:pPr>
  </w:style>
  <w:style w:type="paragraph" w:styleId="TM2">
    <w:name w:val="toc 2"/>
    <w:basedOn w:val="Normal"/>
    <w:next w:val="Normal"/>
    <w:autoRedefine/>
    <w:uiPriority w:val="39"/>
    <w:unhideWhenUsed/>
    <w:rsid w:val="00E01A6B"/>
    <w:pPr>
      <w:tabs>
        <w:tab w:val="left" w:pos="1134"/>
        <w:tab w:val="right" w:leader="dot" w:pos="8828"/>
      </w:tabs>
      <w:spacing w:after="100"/>
      <w:ind w:left="462"/>
    </w:pPr>
    <w:rPr>
      <w:b w:val="0"/>
    </w:rPr>
  </w:style>
  <w:style w:type="character" w:customStyle="1" w:styleId="Titre3Car">
    <w:name w:val="Titre 3 Car"/>
    <w:basedOn w:val="Policepardfaut"/>
    <w:link w:val="Titre3"/>
    <w:uiPriority w:val="9"/>
    <w:rsid w:val="00382337"/>
    <w:rPr>
      <w:rFonts w:ascii="Calibri" w:eastAsiaTheme="majorEastAsia" w:hAnsi="Calibri" w:cstheme="majorBidi"/>
      <w:b/>
      <w:i/>
      <w:color w:val="14B1E7"/>
      <w:sz w:val="24"/>
      <w:szCs w:val="24"/>
    </w:rPr>
  </w:style>
  <w:style w:type="paragraph" w:styleId="TM3">
    <w:name w:val="toc 3"/>
    <w:basedOn w:val="Normal"/>
    <w:next w:val="Normal"/>
    <w:autoRedefine/>
    <w:uiPriority w:val="39"/>
    <w:unhideWhenUsed/>
    <w:rsid w:val="00AD22FB"/>
    <w:pPr>
      <w:tabs>
        <w:tab w:val="left" w:pos="1843"/>
        <w:tab w:val="right" w:leader="dot" w:pos="8828"/>
      </w:tabs>
      <w:spacing w:after="100"/>
      <w:ind w:left="1134"/>
    </w:pPr>
    <w:rPr>
      <w:b w:val="0"/>
    </w:rPr>
  </w:style>
  <w:style w:type="character" w:customStyle="1" w:styleId="Titre4Car">
    <w:name w:val="Titre 4 Car"/>
    <w:basedOn w:val="Policepardfaut"/>
    <w:link w:val="Titre4"/>
    <w:uiPriority w:val="9"/>
    <w:rsid w:val="00B67F11"/>
    <w:rPr>
      <w:rFonts w:asciiTheme="majorHAnsi" w:eastAsiaTheme="majorEastAsia" w:hAnsiTheme="majorHAnsi" w:cstheme="majorBidi"/>
      <w:b/>
      <w:i/>
      <w:iCs/>
      <w:color w:val="2E74B5" w:themeColor="accent1" w:themeShade="BF"/>
    </w:rPr>
  </w:style>
  <w:style w:type="character" w:customStyle="1" w:styleId="Titre5Car">
    <w:name w:val="Titre 5 Car"/>
    <w:basedOn w:val="Policepardfaut"/>
    <w:link w:val="Titre5"/>
    <w:uiPriority w:val="9"/>
    <w:semiHidden/>
    <w:rsid w:val="00B67F11"/>
    <w:rPr>
      <w:rFonts w:asciiTheme="majorHAnsi" w:eastAsiaTheme="majorEastAsia" w:hAnsiTheme="majorHAnsi" w:cstheme="majorBidi"/>
      <w:b/>
      <w:color w:val="2E74B5" w:themeColor="accent1" w:themeShade="BF"/>
    </w:rPr>
  </w:style>
  <w:style w:type="character" w:customStyle="1" w:styleId="Titre6Car">
    <w:name w:val="Titre 6 Car"/>
    <w:basedOn w:val="Policepardfaut"/>
    <w:link w:val="Titre6"/>
    <w:uiPriority w:val="9"/>
    <w:semiHidden/>
    <w:rsid w:val="00B67F11"/>
    <w:rPr>
      <w:rFonts w:asciiTheme="majorHAnsi" w:eastAsiaTheme="majorEastAsia" w:hAnsiTheme="majorHAnsi" w:cstheme="majorBidi"/>
      <w:b/>
      <w:color w:val="1F4D78" w:themeColor="accent1" w:themeShade="7F"/>
    </w:rPr>
  </w:style>
  <w:style w:type="character" w:customStyle="1" w:styleId="Titre7Car">
    <w:name w:val="Titre 7 Car"/>
    <w:basedOn w:val="Policepardfaut"/>
    <w:link w:val="Titre7"/>
    <w:uiPriority w:val="9"/>
    <w:semiHidden/>
    <w:rsid w:val="00B67F11"/>
    <w:rPr>
      <w:rFonts w:asciiTheme="majorHAnsi" w:eastAsiaTheme="majorEastAsia" w:hAnsiTheme="majorHAnsi" w:cstheme="majorBidi"/>
      <w:b/>
      <w:i/>
      <w:iCs/>
      <w:color w:val="1F4D78" w:themeColor="accent1" w:themeShade="7F"/>
    </w:rPr>
  </w:style>
  <w:style w:type="character" w:customStyle="1" w:styleId="Titre8Car">
    <w:name w:val="Titre 8 Car"/>
    <w:basedOn w:val="Policepardfaut"/>
    <w:link w:val="Titre8"/>
    <w:uiPriority w:val="9"/>
    <w:semiHidden/>
    <w:rsid w:val="00B67F11"/>
    <w:rPr>
      <w:rFonts w:asciiTheme="majorHAnsi" w:eastAsiaTheme="majorEastAsia" w:hAnsiTheme="majorHAnsi" w:cstheme="majorBidi"/>
      <w:b/>
      <w:color w:val="272727" w:themeColor="text1" w:themeTint="D8"/>
      <w:sz w:val="21"/>
      <w:szCs w:val="21"/>
    </w:rPr>
  </w:style>
  <w:style w:type="character" w:customStyle="1" w:styleId="Titre9Car">
    <w:name w:val="Titre 9 Car"/>
    <w:basedOn w:val="Policepardfaut"/>
    <w:link w:val="Titre9"/>
    <w:uiPriority w:val="9"/>
    <w:semiHidden/>
    <w:rsid w:val="00B67F11"/>
    <w:rPr>
      <w:rFonts w:asciiTheme="majorHAnsi" w:eastAsiaTheme="majorEastAsia" w:hAnsiTheme="majorHAnsi" w:cstheme="majorBidi"/>
      <w:b/>
      <w:i/>
      <w:iCs/>
      <w:color w:val="272727" w:themeColor="text1" w:themeTint="D8"/>
      <w:sz w:val="21"/>
      <w:szCs w:val="21"/>
    </w:rPr>
  </w:style>
  <w:style w:type="character" w:customStyle="1" w:styleId="ParagraphedelisteCar">
    <w:name w:val="Paragraphe de liste Car"/>
    <w:basedOn w:val="Policepardfaut"/>
    <w:link w:val="Paragraphedeliste"/>
    <w:uiPriority w:val="34"/>
    <w:rsid w:val="009D1CCA"/>
    <w:rPr>
      <w:rFonts w:ascii="Calibri" w:hAnsi="Calibri"/>
      <w:b/>
    </w:rPr>
  </w:style>
  <w:style w:type="paragraph" w:customStyle="1" w:styleId="TableParagraph">
    <w:name w:val="Table Paragraph"/>
    <w:basedOn w:val="Normal"/>
    <w:uiPriority w:val="1"/>
    <w:qFormat/>
    <w:rsid w:val="008C1215"/>
    <w:pPr>
      <w:widowControl w:val="0"/>
      <w:autoSpaceDE w:val="0"/>
      <w:autoSpaceDN w:val="0"/>
    </w:pPr>
    <w:rPr>
      <w:rFonts w:eastAsia="Calibri" w:cs="Calibri"/>
      <w:b w:val="0"/>
      <w:kern w:val="0"/>
      <w:lang w:eastAsia="fr-CA"/>
      <w14:ligatures w14:val="none"/>
    </w:rPr>
  </w:style>
  <w:style w:type="paragraph" w:customStyle="1" w:styleId="BlocTitre">
    <w:name w:val="Bloc Titre"/>
    <w:basedOn w:val="Normal"/>
    <w:rsid w:val="008C1215"/>
    <w:pPr>
      <w:spacing w:before="240" w:after="240"/>
      <w:jc w:val="left"/>
    </w:pPr>
    <w:rPr>
      <w:rFonts w:ascii="Times" w:eastAsia="Times New Roman" w:hAnsi="Times" w:cs="Times New Roman"/>
      <w:kern w:val="0"/>
      <w:sz w:val="24"/>
      <w:szCs w:val="20"/>
      <w:lang w:val="fr-FR" w:eastAsia="fr-FR"/>
      <w14:ligatures w14:val="none"/>
    </w:rPr>
  </w:style>
  <w:style w:type="paragraph" w:styleId="Rvision">
    <w:name w:val="Revision"/>
    <w:hidden/>
    <w:uiPriority w:val="99"/>
    <w:semiHidden/>
    <w:rsid w:val="005D3E36"/>
    <w:pPr>
      <w:spacing w:after="0" w:line="240" w:lineRule="auto"/>
    </w:pPr>
    <w:rPr>
      <w:rFonts w:ascii="Calibri" w:hAnsi="Calibri"/>
      <w:b/>
    </w:rPr>
  </w:style>
  <w:style w:type="character" w:styleId="lev">
    <w:name w:val="Strong"/>
    <w:basedOn w:val="Policepardfaut"/>
    <w:uiPriority w:val="22"/>
    <w:qFormat/>
    <w:rsid w:val="009B7188"/>
    <w:rPr>
      <w:b/>
      <w:bCs/>
    </w:rPr>
  </w:style>
  <w:style w:type="paragraph" w:styleId="Corpsdetexte">
    <w:name w:val="Body Text"/>
    <w:basedOn w:val="Normal"/>
    <w:link w:val="CorpsdetexteCar"/>
    <w:rsid w:val="00E64060"/>
    <w:rPr>
      <w:rFonts w:ascii="Arial" w:eastAsia="Times New Roman" w:hAnsi="Arial" w:cs="Times New Roman"/>
      <w:kern w:val="0"/>
      <w:szCs w:val="20"/>
      <w:lang w:val="fr-FR" w:eastAsia="fr-FR"/>
      <w14:ligatures w14:val="none"/>
    </w:rPr>
  </w:style>
  <w:style w:type="character" w:customStyle="1" w:styleId="CorpsdetexteCar">
    <w:name w:val="Corps de texte Car"/>
    <w:basedOn w:val="Policepardfaut"/>
    <w:link w:val="Corpsdetexte"/>
    <w:rsid w:val="00E64060"/>
    <w:rPr>
      <w:rFonts w:ascii="Arial" w:eastAsia="Times New Roman" w:hAnsi="Arial" w:cs="Times New Roman"/>
      <w:b/>
      <w:kern w:val="0"/>
      <w:szCs w:val="20"/>
      <w:lang w:val="fr-FR" w:eastAsia="fr-FR"/>
      <w14:ligatures w14:val="none"/>
    </w:rPr>
  </w:style>
  <w:style w:type="paragraph" w:styleId="Liste">
    <w:name w:val="List"/>
    <w:basedOn w:val="Normal"/>
    <w:rsid w:val="005E5F91"/>
    <w:pPr>
      <w:ind w:left="360" w:hanging="360"/>
    </w:pPr>
    <w:rPr>
      <w:rFonts w:ascii="Arial" w:eastAsia="Times New Roman" w:hAnsi="Arial" w:cs="Times New Roman"/>
      <w:b w:val="0"/>
      <w:kern w:val="0"/>
      <w:sz w:val="20"/>
      <w:szCs w:val="24"/>
      <w:lang w:eastAsia="fr-FR"/>
      <w14:ligatures w14:val="none"/>
    </w:rPr>
  </w:style>
  <w:style w:type="paragraph" w:customStyle="1" w:styleId="Puce1">
    <w:name w:val="Puce 1"/>
    <w:basedOn w:val="Normal"/>
    <w:rsid w:val="00B06462"/>
    <w:pPr>
      <w:numPr>
        <w:numId w:val="6"/>
      </w:numPr>
    </w:pPr>
    <w:rPr>
      <w:rFonts w:ascii="Times New Roman" w:eastAsia="Times New Roman" w:hAnsi="Times New Roman" w:cs="Times New Roman"/>
      <w:b w:val="0"/>
      <w:kern w:val="0"/>
      <w:sz w:val="24"/>
      <w:szCs w:val="20"/>
      <w:lang w:val="fr-FR"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321147">
      <w:bodyDiv w:val="1"/>
      <w:marLeft w:val="0"/>
      <w:marRight w:val="0"/>
      <w:marTop w:val="0"/>
      <w:marBottom w:val="0"/>
      <w:divBdr>
        <w:top w:val="none" w:sz="0" w:space="0" w:color="auto"/>
        <w:left w:val="none" w:sz="0" w:space="0" w:color="auto"/>
        <w:bottom w:val="none" w:sz="0" w:space="0" w:color="auto"/>
        <w:right w:val="none" w:sz="0" w:space="0" w:color="auto"/>
      </w:divBdr>
    </w:div>
    <w:div w:id="454711753">
      <w:bodyDiv w:val="1"/>
      <w:marLeft w:val="0"/>
      <w:marRight w:val="0"/>
      <w:marTop w:val="0"/>
      <w:marBottom w:val="0"/>
      <w:divBdr>
        <w:top w:val="none" w:sz="0" w:space="0" w:color="auto"/>
        <w:left w:val="none" w:sz="0" w:space="0" w:color="auto"/>
        <w:bottom w:val="none" w:sz="0" w:space="0" w:color="auto"/>
        <w:right w:val="none" w:sz="0" w:space="0" w:color="auto"/>
      </w:divBdr>
    </w:div>
    <w:div w:id="653341647">
      <w:bodyDiv w:val="1"/>
      <w:marLeft w:val="0"/>
      <w:marRight w:val="0"/>
      <w:marTop w:val="0"/>
      <w:marBottom w:val="0"/>
      <w:divBdr>
        <w:top w:val="none" w:sz="0" w:space="0" w:color="auto"/>
        <w:left w:val="none" w:sz="0" w:space="0" w:color="auto"/>
        <w:bottom w:val="none" w:sz="0" w:space="0" w:color="auto"/>
        <w:right w:val="none" w:sz="0" w:space="0" w:color="auto"/>
      </w:divBdr>
      <w:divsChild>
        <w:div w:id="1074933444">
          <w:marLeft w:val="0"/>
          <w:marRight w:val="0"/>
          <w:marTop w:val="0"/>
          <w:marBottom w:val="0"/>
          <w:divBdr>
            <w:top w:val="none" w:sz="0" w:space="0" w:color="auto"/>
            <w:left w:val="none" w:sz="0" w:space="0" w:color="auto"/>
            <w:bottom w:val="none" w:sz="0" w:space="0" w:color="auto"/>
            <w:right w:val="none" w:sz="0" w:space="0" w:color="auto"/>
          </w:divBdr>
        </w:div>
        <w:div w:id="1950770517">
          <w:marLeft w:val="0"/>
          <w:marRight w:val="0"/>
          <w:marTop w:val="0"/>
          <w:marBottom w:val="0"/>
          <w:divBdr>
            <w:top w:val="none" w:sz="0" w:space="0" w:color="auto"/>
            <w:left w:val="none" w:sz="0" w:space="0" w:color="auto"/>
            <w:bottom w:val="none" w:sz="0" w:space="0" w:color="auto"/>
            <w:right w:val="none" w:sz="0" w:space="0" w:color="auto"/>
          </w:divBdr>
        </w:div>
      </w:divsChild>
    </w:div>
    <w:div w:id="933779476">
      <w:bodyDiv w:val="1"/>
      <w:marLeft w:val="0"/>
      <w:marRight w:val="0"/>
      <w:marTop w:val="0"/>
      <w:marBottom w:val="0"/>
      <w:divBdr>
        <w:top w:val="none" w:sz="0" w:space="0" w:color="auto"/>
        <w:left w:val="none" w:sz="0" w:space="0" w:color="auto"/>
        <w:bottom w:val="none" w:sz="0" w:space="0" w:color="auto"/>
        <w:right w:val="none" w:sz="0" w:space="0" w:color="auto"/>
      </w:divBdr>
    </w:div>
    <w:div w:id="1150248366">
      <w:bodyDiv w:val="1"/>
      <w:marLeft w:val="0"/>
      <w:marRight w:val="0"/>
      <w:marTop w:val="0"/>
      <w:marBottom w:val="0"/>
      <w:divBdr>
        <w:top w:val="none" w:sz="0" w:space="0" w:color="auto"/>
        <w:left w:val="none" w:sz="0" w:space="0" w:color="auto"/>
        <w:bottom w:val="none" w:sz="0" w:space="0" w:color="auto"/>
        <w:right w:val="none" w:sz="0" w:space="0" w:color="auto"/>
      </w:divBdr>
    </w:div>
    <w:div w:id="1184786217">
      <w:bodyDiv w:val="1"/>
      <w:marLeft w:val="0"/>
      <w:marRight w:val="0"/>
      <w:marTop w:val="0"/>
      <w:marBottom w:val="0"/>
      <w:divBdr>
        <w:top w:val="none" w:sz="0" w:space="0" w:color="auto"/>
        <w:left w:val="none" w:sz="0" w:space="0" w:color="auto"/>
        <w:bottom w:val="none" w:sz="0" w:space="0" w:color="auto"/>
        <w:right w:val="none" w:sz="0" w:space="0" w:color="auto"/>
      </w:divBdr>
    </w:div>
    <w:div w:id="1419864039">
      <w:bodyDiv w:val="1"/>
      <w:marLeft w:val="0"/>
      <w:marRight w:val="0"/>
      <w:marTop w:val="0"/>
      <w:marBottom w:val="0"/>
      <w:divBdr>
        <w:top w:val="none" w:sz="0" w:space="0" w:color="auto"/>
        <w:left w:val="none" w:sz="0" w:space="0" w:color="auto"/>
        <w:bottom w:val="none" w:sz="0" w:space="0" w:color="auto"/>
        <w:right w:val="none" w:sz="0" w:space="0" w:color="auto"/>
      </w:divBdr>
    </w:div>
    <w:div w:id="14428722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mareussite.cegepmontpetit.ca/cegep/mon-parcours/mon-programme/cahiers-de-programme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mareussite.cegepmontpetit.ca/cegep/mon-parcours/mon-programme/cahiers-de-programmes/" TargetMode="Externa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yperlink" Target="https://www.cegepmontpetit.ca/cegep/a-propos-du-cegep/reglements-et-politique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mareussite.cegepmontpetit.ca/cegep/parcours-davenir/phas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5.emf"/><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4431CE4709BB341949F46935D1F0A58" ma:contentTypeVersion="6" ma:contentTypeDescription="Crée un document." ma:contentTypeScope="" ma:versionID="cc3a93dd9e3f75d0eb61f924ceeddf30">
  <xsd:schema xmlns:xsd="http://www.w3.org/2001/XMLSchema" xmlns:xs="http://www.w3.org/2001/XMLSchema" xmlns:p="http://schemas.microsoft.com/office/2006/metadata/properties" xmlns:ns2="e8e321b3-2cc6-4a5a-b533-f032153f0675" xmlns:ns3="07d35e3b-2290-4983-b0d7-bffe0efacc75" targetNamespace="http://schemas.microsoft.com/office/2006/metadata/properties" ma:root="true" ma:fieldsID="43e21415fcfedd76930d2fdb213f9c64" ns2:_="" ns3:_="">
    <xsd:import namespace="e8e321b3-2cc6-4a5a-b533-f032153f0675"/>
    <xsd:import namespace="07d35e3b-2290-4983-b0d7-bffe0efacc7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e321b3-2cc6-4a5a-b533-f032153f06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d35e3b-2290-4983-b0d7-bffe0efacc75" elementFormDefault="qualified">
    <xsd:import namespace="http://schemas.microsoft.com/office/2006/documentManagement/types"/>
    <xsd:import namespace="http://schemas.microsoft.com/office/infopath/2007/PartnerControls"/>
    <xsd:element name="SharedWithUsers" ma:index="1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6088EC-20C3-4668-AC49-222394B21E2A}">
  <ds:schemaRefs>
    <ds:schemaRef ds:uri="http://schemas.microsoft.com/sharepoint/v3/contenttype/forms"/>
  </ds:schemaRefs>
</ds:datastoreItem>
</file>

<file path=customXml/itemProps2.xml><?xml version="1.0" encoding="utf-8"?>
<ds:datastoreItem xmlns:ds="http://schemas.openxmlformats.org/officeDocument/2006/customXml" ds:itemID="{068AC191-827F-4E3A-AD81-DE1E95180A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e321b3-2cc6-4a5a-b533-f032153f0675"/>
    <ds:schemaRef ds:uri="07d35e3b-2290-4983-b0d7-bffe0efacc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168987-96A0-4426-88A4-E3CCD72FCE0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34030F6-7F49-48D3-B319-F5B3805F2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6439</Words>
  <Characters>35419</Characters>
  <Application>Microsoft Office Word</Application>
  <DocSecurity>0</DocSecurity>
  <Lines>295</Lines>
  <Paragraphs>83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41775</CharactersWithSpaces>
  <SharedDoc>false</SharedDoc>
  <HLinks>
    <vt:vector size="210" baseType="variant">
      <vt:variant>
        <vt:i4>2687079</vt:i4>
      </vt:variant>
      <vt:variant>
        <vt:i4>192</vt:i4>
      </vt:variant>
      <vt:variant>
        <vt:i4>0</vt:i4>
      </vt:variant>
      <vt:variant>
        <vt:i4>5</vt:i4>
      </vt:variant>
      <vt:variant>
        <vt:lpwstr>https://www.umontreal.ca/reci/</vt:lpwstr>
      </vt:variant>
      <vt:variant>
        <vt:lpwstr/>
      </vt:variant>
      <vt:variant>
        <vt:i4>4390977</vt:i4>
      </vt:variant>
      <vt:variant>
        <vt:i4>189</vt:i4>
      </vt:variant>
      <vt:variant>
        <vt:i4>0</vt:i4>
      </vt:variant>
      <vt:variant>
        <vt:i4>5</vt:i4>
      </vt:variant>
      <vt:variant>
        <vt:lpwstr>https://eductive.ca/ressource/les-cheminements-au-college-de-bois-de-boulogne-favoriser-la-reussite-en-encourageant-lengagement-parascolaire</vt:lpwstr>
      </vt:variant>
      <vt:variant>
        <vt:lpwstr/>
      </vt:variant>
      <vt:variant>
        <vt:i4>2687079</vt:i4>
      </vt:variant>
      <vt:variant>
        <vt:i4>186</vt:i4>
      </vt:variant>
      <vt:variant>
        <vt:i4>0</vt:i4>
      </vt:variant>
      <vt:variant>
        <vt:i4>5</vt:i4>
      </vt:variant>
      <vt:variant>
        <vt:lpwstr>https://www.umontreal.ca/reci/</vt:lpwstr>
      </vt:variant>
      <vt:variant>
        <vt:lpwstr/>
      </vt:variant>
      <vt:variant>
        <vt:i4>4390977</vt:i4>
      </vt:variant>
      <vt:variant>
        <vt:i4>183</vt:i4>
      </vt:variant>
      <vt:variant>
        <vt:i4>0</vt:i4>
      </vt:variant>
      <vt:variant>
        <vt:i4>5</vt:i4>
      </vt:variant>
      <vt:variant>
        <vt:lpwstr>https://eductive.ca/ressource/les-cheminements-au-college-de-bois-de-boulogne-favoriser-la-reussite-en-encourageant-lengagement-parascolaire/</vt:lpwstr>
      </vt:variant>
      <vt:variant>
        <vt:lpwstr/>
      </vt:variant>
      <vt:variant>
        <vt:i4>1245239</vt:i4>
      </vt:variant>
      <vt:variant>
        <vt:i4>176</vt:i4>
      </vt:variant>
      <vt:variant>
        <vt:i4>0</vt:i4>
      </vt:variant>
      <vt:variant>
        <vt:i4>5</vt:i4>
      </vt:variant>
      <vt:variant>
        <vt:lpwstr/>
      </vt:variant>
      <vt:variant>
        <vt:lpwstr>_Toc157761771</vt:lpwstr>
      </vt:variant>
      <vt:variant>
        <vt:i4>1245239</vt:i4>
      </vt:variant>
      <vt:variant>
        <vt:i4>170</vt:i4>
      </vt:variant>
      <vt:variant>
        <vt:i4>0</vt:i4>
      </vt:variant>
      <vt:variant>
        <vt:i4>5</vt:i4>
      </vt:variant>
      <vt:variant>
        <vt:lpwstr/>
      </vt:variant>
      <vt:variant>
        <vt:lpwstr>_Toc157761770</vt:lpwstr>
      </vt:variant>
      <vt:variant>
        <vt:i4>1179703</vt:i4>
      </vt:variant>
      <vt:variant>
        <vt:i4>164</vt:i4>
      </vt:variant>
      <vt:variant>
        <vt:i4>0</vt:i4>
      </vt:variant>
      <vt:variant>
        <vt:i4>5</vt:i4>
      </vt:variant>
      <vt:variant>
        <vt:lpwstr/>
      </vt:variant>
      <vt:variant>
        <vt:lpwstr>_Toc157761769</vt:lpwstr>
      </vt:variant>
      <vt:variant>
        <vt:i4>1179703</vt:i4>
      </vt:variant>
      <vt:variant>
        <vt:i4>158</vt:i4>
      </vt:variant>
      <vt:variant>
        <vt:i4>0</vt:i4>
      </vt:variant>
      <vt:variant>
        <vt:i4>5</vt:i4>
      </vt:variant>
      <vt:variant>
        <vt:lpwstr/>
      </vt:variant>
      <vt:variant>
        <vt:lpwstr>_Toc157761768</vt:lpwstr>
      </vt:variant>
      <vt:variant>
        <vt:i4>1179703</vt:i4>
      </vt:variant>
      <vt:variant>
        <vt:i4>152</vt:i4>
      </vt:variant>
      <vt:variant>
        <vt:i4>0</vt:i4>
      </vt:variant>
      <vt:variant>
        <vt:i4>5</vt:i4>
      </vt:variant>
      <vt:variant>
        <vt:lpwstr/>
      </vt:variant>
      <vt:variant>
        <vt:lpwstr>_Toc157761767</vt:lpwstr>
      </vt:variant>
      <vt:variant>
        <vt:i4>1179703</vt:i4>
      </vt:variant>
      <vt:variant>
        <vt:i4>146</vt:i4>
      </vt:variant>
      <vt:variant>
        <vt:i4>0</vt:i4>
      </vt:variant>
      <vt:variant>
        <vt:i4>5</vt:i4>
      </vt:variant>
      <vt:variant>
        <vt:lpwstr/>
      </vt:variant>
      <vt:variant>
        <vt:lpwstr>_Toc157761766</vt:lpwstr>
      </vt:variant>
      <vt:variant>
        <vt:i4>1179703</vt:i4>
      </vt:variant>
      <vt:variant>
        <vt:i4>140</vt:i4>
      </vt:variant>
      <vt:variant>
        <vt:i4>0</vt:i4>
      </vt:variant>
      <vt:variant>
        <vt:i4>5</vt:i4>
      </vt:variant>
      <vt:variant>
        <vt:lpwstr/>
      </vt:variant>
      <vt:variant>
        <vt:lpwstr>_Toc157761765</vt:lpwstr>
      </vt:variant>
      <vt:variant>
        <vt:i4>1179703</vt:i4>
      </vt:variant>
      <vt:variant>
        <vt:i4>134</vt:i4>
      </vt:variant>
      <vt:variant>
        <vt:i4>0</vt:i4>
      </vt:variant>
      <vt:variant>
        <vt:i4>5</vt:i4>
      </vt:variant>
      <vt:variant>
        <vt:lpwstr/>
      </vt:variant>
      <vt:variant>
        <vt:lpwstr>_Toc157761764</vt:lpwstr>
      </vt:variant>
      <vt:variant>
        <vt:i4>1179703</vt:i4>
      </vt:variant>
      <vt:variant>
        <vt:i4>128</vt:i4>
      </vt:variant>
      <vt:variant>
        <vt:i4>0</vt:i4>
      </vt:variant>
      <vt:variant>
        <vt:i4>5</vt:i4>
      </vt:variant>
      <vt:variant>
        <vt:lpwstr/>
      </vt:variant>
      <vt:variant>
        <vt:lpwstr>_Toc157761763</vt:lpwstr>
      </vt:variant>
      <vt:variant>
        <vt:i4>1179703</vt:i4>
      </vt:variant>
      <vt:variant>
        <vt:i4>122</vt:i4>
      </vt:variant>
      <vt:variant>
        <vt:i4>0</vt:i4>
      </vt:variant>
      <vt:variant>
        <vt:i4>5</vt:i4>
      </vt:variant>
      <vt:variant>
        <vt:lpwstr/>
      </vt:variant>
      <vt:variant>
        <vt:lpwstr>_Toc157761762</vt:lpwstr>
      </vt:variant>
      <vt:variant>
        <vt:i4>1179703</vt:i4>
      </vt:variant>
      <vt:variant>
        <vt:i4>116</vt:i4>
      </vt:variant>
      <vt:variant>
        <vt:i4>0</vt:i4>
      </vt:variant>
      <vt:variant>
        <vt:i4>5</vt:i4>
      </vt:variant>
      <vt:variant>
        <vt:lpwstr/>
      </vt:variant>
      <vt:variant>
        <vt:lpwstr>_Toc157761761</vt:lpwstr>
      </vt:variant>
      <vt:variant>
        <vt:i4>1179703</vt:i4>
      </vt:variant>
      <vt:variant>
        <vt:i4>110</vt:i4>
      </vt:variant>
      <vt:variant>
        <vt:i4>0</vt:i4>
      </vt:variant>
      <vt:variant>
        <vt:i4>5</vt:i4>
      </vt:variant>
      <vt:variant>
        <vt:lpwstr/>
      </vt:variant>
      <vt:variant>
        <vt:lpwstr>_Toc157761760</vt:lpwstr>
      </vt:variant>
      <vt:variant>
        <vt:i4>1114167</vt:i4>
      </vt:variant>
      <vt:variant>
        <vt:i4>104</vt:i4>
      </vt:variant>
      <vt:variant>
        <vt:i4>0</vt:i4>
      </vt:variant>
      <vt:variant>
        <vt:i4>5</vt:i4>
      </vt:variant>
      <vt:variant>
        <vt:lpwstr/>
      </vt:variant>
      <vt:variant>
        <vt:lpwstr>_Toc157761759</vt:lpwstr>
      </vt:variant>
      <vt:variant>
        <vt:i4>1114167</vt:i4>
      </vt:variant>
      <vt:variant>
        <vt:i4>98</vt:i4>
      </vt:variant>
      <vt:variant>
        <vt:i4>0</vt:i4>
      </vt:variant>
      <vt:variant>
        <vt:i4>5</vt:i4>
      </vt:variant>
      <vt:variant>
        <vt:lpwstr/>
      </vt:variant>
      <vt:variant>
        <vt:lpwstr>_Toc157761758</vt:lpwstr>
      </vt:variant>
      <vt:variant>
        <vt:i4>1114167</vt:i4>
      </vt:variant>
      <vt:variant>
        <vt:i4>92</vt:i4>
      </vt:variant>
      <vt:variant>
        <vt:i4>0</vt:i4>
      </vt:variant>
      <vt:variant>
        <vt:i4>5</vt:i4>
      </vt:variant>
      <vt:variant>
        <vt:lpwstr/>
      </vt:variant>
      <vt:variant>
        <vt:lpwstr>_Toc157761757</vt:lpwstr>
      </vt:variant>
      <vt:variant>
        <vt:i4>1114167</vt:i4>
      </vt:variant>
      <vt:variant>
        <vt:i4>86</vt:i4>
      </vt:variant>
      <vt:variant>
        <vt:i4>0</vt:i4>
      </vt:variant>
      <vt:variant>
        <vt:i4>5</vt:i4>
      </vt:variant>
      <vt:variant>
        <vt:lpwstr/>
      </vt:variant>
      <vt:variant>
        <vt:lpwstr>_Toc157761756</vt:lpwstr>
      </vt:variant>
      <vt:variant>
        <vt:i4>1114167</vt:i4>
      </vt:variant>
      <vt:variant>
        <vt:i4>80</vt:i4>
      </vt:variant>
      <vt:variant>
        <vt:i4>0</vt:i4>
      </vt:variant>
      <vt:variant>
        <vt:i4>5</vt:i4>
      </vt:variant>
      <vt:variant>
        <vt:lpwstr/>
      </vt:variant>
      <vt:variant>
        <vt:lpwstr>_Toc157761755</vt:lpwstr>
      </vt:variant>
      <vt:variant>
        <vt:i4>1114167</vt:i4>
      </vt:variant>
      <vt:variant>
        <vt:i4>74</vt:i4>
      </vt:variant>
      <vt:variant>
        <vt:i4>0</vt:i4>
      </vt:variant>
      <vt:variant>
        <vt:i4>5</vt:i4>
      </vt:variant>
      <vt:variant>
        <vt:lpwstr/>
      </vt:variant>
      <vt:variant>
        <vt:lpwstr>_Toc157761754</vt:lpwstr>
      </vt:variant>
      <vt:variant>
        <vt:i4>1114167</vt:i4>
      </vt:variant>
      <vt:variant>
        <vt:i4>68</vt:i4>
      </vt:variant>
      <vt:variant>
        <vt:i4>0</vt:i4>
      </vt:variant>
      <vt:variant>
        <vt:i4>5</vt:i4>
      </vt:variant>
      <vt:variant>
        <vt:lpwstr/>
      </vt:variant>
      <vt:variant>
        <vt:lpwstr>_Toc157761753</vt:lpwstr>
      </vt:variant>
      <vt:variant>
        <vt:i4>1114167</vt:i4>
      </vt:variant>
      <vt:variant>
        <vt:i4>62</vt:i4>
      </vt:variant>
      <vt:variant>
        <vt:i4>0</vt:i4>
      </vt:variant>
      <vt:variant>
        <vt:i4>5</vt:i4>
      </vt:variant>
      <vt:variant>
        <vt:lpwstr/>
      </vt:variant>
      <vt:variant>
        <vt:lpwstr>_Toc157761752</vt:lpwstr>
      </vt:variant>
      <vt:variant>
        <vt:i4>1114167</vt:i4>
      </vt:variant>
      <vt:variant>
        <vt:i4>56</vt:i4>
      </vt:variant>
      <vt:variant>
        <vt:i4>0</vt:i4>
      </vt:variant>
      <vt:variant>
        <vt:i4>5</vt:i4>
      </vt:variant>
      <vt:variant>
        <vt:lpwstr/>
      </vt:variant>
      <vt:variant>
        <vt:lpwstr>_Toc157761751</vt:lpwstr>
      </vt:variant>
      <vt:variant>
        <vt:i4>1114167</vt:i4>
      </vt:variant>
      <vt:variant>
        <vt:i4>50</vt:i4>
      </vt:variant>
      <vt:variant>
        <vt:i4>0</vt:i4>
      </vt:variant>
      <vt:variant>
        <vt:i4>5</vt:i4>
      </vt:variant>
      <vt:variant>
        <vt:lpwstr/>
      </vt:variant>
      <vt:variant>
        <vt:lpwstr>_Toc157761750</vt:lpwstr>
      </vt:variant>
      <vt:variant>
        <vt:i4>1048631</vt:i4>
      </vt:variant>
      <vt:variant>
        <vt:i4>44</vt:i4>
      </vt:variant>
      <vt:variant>
        <vt:i4>0</vt:i4>
      </vt:variant>
      <vt:variant>
        <vt:i4>5</vt:i4>
      </vt:variant>
      <vt:variant>
        <vt:lpwstr/>
      </vt:variant>
      <vt:variant>
        <vt:lpwstr>_Toc157761749</vt:lpwstr>
      </vt:variant>
      <vt:variant>
        <vt:i4>1048631</vt:i4>
      </vt:variant>
      <vt:variant>
        <vt:i4>38</vt:i4>
      </vt:variant>
      <vt:variant>
        <vt:i4>0</vt:i4>
      </vt:variant>
      <vt:variant>
        <vt:i4>5</vt:i4>
      </vt:variant>
      <vt:variant>
        <vt:lpwstr/>
      </vt:variant>
      <vt:variant>
        <vt:lpwstr>_Toc157761748</vt:lpwstr>
      </vt:variant>
      <vt:variant>
        <vt:i4>1048631</vt:i4>
      </vt:variant>
      <vt:variant>
        <vt:i4>32</vt:i4>
      </vt:variant>
      <vt:variant>
        <vt:i4>0</vt:i4>
      </vt:variant>
      <vt:variant>
        <vt:i4>5</vt:i4>
      </vt:variant>
      <vt:variant>
        <vt:lpwstr/>
      </vt:variant>
      <vt:variant>
        <vt:lpwstr>_Toc157761747</vt:lpwstr>
      </vt:variant>
      <vt:variant>
        <vt:i4>1048631</vt:i4>
      </vt:variant>
      <vt:variant>
        <vt:i4>26</vt:i4>
      </vt:variant>
      <vt:variant>
        <vt:i4>0</vt:i4>
      </vt:variant>
      <vt:variant>
        <vt:i4>5</vt:i4>
      </vt:variant>
      <vt:variant>
        <vt:lpwstr/>
      </vt:variant>
      <vt:variant>
        <vt:lpwstr>_Toc157761746</vt:lpwstr>
      </vt:variant>
      <vt:variant>
        <vt:i4>1048631</vt:i4>
      </vt:variant>
      <vt:variant>
        <vt:i4>20</vt:i4>
      </vt:variant>
      <vt:variant>
        <vt:i4>0</vt:i4>
      </vt:variant>
      <vt:variant>
        <vt:i4>5</vt:i4>
      </vt:variant>
      <vt:variant>
        <vt:lpwstr/>
      </vt:variant>
      <vt:variant>
        <vt:lpwstr>_Toc157761745</vt:lpwstr>
      </vt:variant>
      <vt:variant>
        <vt:i4>1048631</vt:i4>
      </vt:variant>
      <vt:variant>
        <vt:i4>14</vt:i4>
      </vt:variant>
      <vt:variant>
        <vt:i4>0</vt:i4>
      </vt:variant>
      <vt:variant>
        <vt:i4>5</vt:i4>
      </vt:variant>
      <vt:variant>
        <vt:lpwstr/>
      </vt:variant>
      <vt:variant>
        <vt:lpwstr>_Toc157761744</vt:lpwstr>
      </vt:variant>
      <vt:variant>
        <vt:i4>1048631</vt:i4>
      </vt:variant>
      <vt:variant>
        <vt:i4>8</vt:i4>
      </vt:variant>
      <vt:variant>
        <vt:i4>0</vt:i4>
      </vt:variant>
      <vt:variant>
        <vt:i4>5</vt:i4>
      </vt:variant>
      <vt:variant>
        <vt:lpwstr/>
      </vt:variant>
      <vt:variant>
        <vt:lpwstr>_Toc157761743</vt:lpwstr>
      </vt:variant>
      <vt:variant>
        <vt:i4>1048631</vt:i4>
      </vt:variant>
      <vt:variant>
        <vt:i4>2</vt:i4>
      </vt:variant>
      <vt:variant>
        <vt:i4>0</vt:i4>
      </vt:variant>
      <vt:variant>
        <vt:i4>5</vt:i4>
      </vt:variant>
      <vt:variant>
        <vt:lpwstr/>
      </vt:variant>
      <vt:variant>
        <vt:lpwstr>_Toc157761742</vt:lpwstr>
      </vt:variant>
      <vt:variant>
        <vt:i4>6357015</vt:i4>
      </vt:variant>
      <vt:variant>
        <vt:i4>0</vt:i4>
      </vt:variant>
      <vt:variant>
        <vt:i4>0</vt:i4>
      </vt:variant>
      <vt:variant>
        <vt:i4>5</vt:i4>
      </vt:variant>
      <vt:variant>
        <vt:lpwstr>https://cegepedouardmontpetit.sharepoint.com/:b:/r/sites/PRProfilsplus/Documents partages/General/Bilans Sciences humaines +/A22_H23_Sciences_humaines_plus_Bilan.pdf?csf=1&amp;web=1&amp;e=ZJeQDS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Noreau Jacinthe</dc:creator>
  <cp:keywords/>
  <dc:description/>
  <cp:lastModifiedBy>Claudia Mailloux-Hébert</cp:lastModifiedBy>
  <cp:revision>3</cp:revision>
  <cp:lastPrinted>2024-02-02T18:07:00Z</cp:lastPrinted>
  <dcterms:created xsi:type="dcterms:W3CDTF">2026-02-26T19:20:00Z</dcterms:created>
  <dcterms:modified xsi:type="dcterms:W3CDTF">2026-03-17T16:39:00Z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0x010100C4431CE4709BB341949F46935D1F0A58</vt:lpwstr>
  </property>
</Properties>
</file>