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47C6" w14:textId="0B6C457C" w:rsidR="00B5308D" w:rsidRPr="00714FB9" w:rsidRDefault="00B5308D" w:rsidP="00B5308D">
      <w:pPr>
        <w:pStyle w:val="En-tte"/>
        <w:jc w:val="center"/>
        <w:rPr>
          <w:b/>
          <w:sz w:val="24"/>
          <w:szCs w:val="24"/>
        </w:rPr>
      </w:pPr>
      <w:r w:rsidRPr="00714FB9">
        <w:rPr>
          <w:b/>
          <w:sz w:val="24"/>
          <w:szCs w:val="24"/>
        </w:rPr>
        <w:t>Suivi de la demande d’admission</w:t>
      </w:r>
      <w:r>
        <w:rPr>
          <w:b/>
          <w:sz w:val="24"/>
          <w:szCs w:val="24"/>
        </w:rPr>
        <w:t xml:space="preserve"> universitaire</w:t>
      </w:r>
    </w:p>
    <w:p w14:paraId="1ABF5EDC" w14:textId="77777777" w:rsidR="00A879A6" w:rsidRDefault="00A879A6" w:rsidP="00B5308D"/>
    <w:tbl>
      <w:tblPr>
        <w:tblStyle w:val="Grilledutableau11"/>
        <w:tblW w:w="5000" w:type="pct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007"/>
        <w:gridCol w:w="5032"/>
        <w:gridCol w:w="3751"/>
      </w:tblGrid>
      <w:tr w:rsidR="00B5308D" w:rsidRPr="00B5308D" w14:paraId="3C6A612A" w14:textId="77777777" w:rsidTr="00B5308D">
        <w:trPr>
          <w:trHeight w:val="20"/>
        </w:trPr>
        <w:tc>
          <w:tcPr>
            <w:tcW w:w="930" w:type="pct"/>
            <w:shd w:val="clear" w:color="auto" w:fill="0079C2"/>
            <w:vAlign w:val="center"/>
          </w:tcPr>
          <w:p w14:paraId="3AA6CF00" w14:textId="77777777" w:rsidR="00B5308D" w:rsidRPr="00B5308D" w:rsidRDefault="00B5308D" w:rsidP="00B5308D">
            <w:pPr>
              <w:spacing w:line="264" w:lineRule="auto"/>
              <w:jc w:val="center"/>
              <w:rPr>
                <w:rFonts w:eastAsia="Times New Roman" w:cs="Segoe UI"/>
                <w:b/>
                <w:color w:val="FFFFFF"/>
                <w:sz w:val="19"/>
                <w:szCs w:val="19"/>
              </w:rPr>
            </w:pPr>
            <w:r w:rsidRPr="00B5308D">
              <w:rPr>
                <w:rFonts w:eastAsia="Times New Roman" w:cs="Segoe UI"/>
                <w:b/>
                <w:color w:val="FFFFFF"/>
                <w:sz w:val="19"/>
                <w:szCs w:val="19"/>
              </w:rPr>
              <w:t>UNIVERSITÉ</w:t>
            </w:r>
          </w:p>
        </w:tc>
        <w:tc>
          <w:tcPr>
            <w:tcW w:w="2332" w:type="pct"/>
            <w:shd w:val="clear" w:color="auto" w:fill="0079C2"/>
            <w:vAlign w:val="center"/>
          </w:tcPr>
          <w:p w14:paraId="2C600BDE" w14:textId="77777777" w:rsidR="00B5308D" w:rsidRPr="00B5308D" w:rsidRDefault="00B5308D" w:rsidP="00B5308D">
            <w:pPr>
              <w:spacing w:line="264" w:lineRule="auto"/>
              <w:jc w:val="center"/>
              <w:rPr>
                <w:rFonts w:eastAsia="Times New Roman" w:cs="Segoe UI"/>
                <w:b/>
                <w:color w:val="FFFFFF"/>
                <w:sz w:val="19"/>
                <w:szCs w:val="19"/>
              </w:rPr>
            </w:pPr>
            <w:r w:rsidRPr="00B5308D">
              <w:rPr>
                <w:rFonts w:eastAsia="Times New Roman" w:cs="Segoe UI"/>
                <w:b/>
                <w:color w:val="FFFFFF"/>
                <w:sz w:val="19"/>
                <w:szCs w:val="19"/>
              </w:rPr>
              <w:t>COMMENT</w:t>
            </w:r>
          </w:p>
        </w:tc>
        <w:tc>
          <w:tcPr>
            <w:tcW w:w="1738" w:type="pct"/>
            <w:shd w:val="clear" w:color="auto" w:fill="0079C2"/>
            <w:vAlign w:val="center"/>
          </w:tcPr>
          <w:p w14:paraId="7BB40775" w14:textId="77777777" w:rsidR="00B5308D" w:rsidRPr="00B5308D" w:rsidRDefault="00B5308D" w:rsidP="00B5308D">
            <w:pPr>
              <w:spacing w:line="264" w:lineRule="auto"/>
              <w:jc w:val="center"/>
              <w:rPr>
                <w:rFonts w:eastAsia="Times New Roman" w:cs="Segoe UI"/>
                <w:b/>
                <w:color w:val="FFFFFF"/>
                <w:sz w:val="19"/>
                <w:szCs w:val="19"/>
              </w:rPr>
            </w:pPr>
            <w:r w:rsidRPr="00B5308D">
              <w:rPr>
                <w:rFonts w:eastAsia="Times New Roman" w:cs="Segoe UI"/>
                <w:b/>
                <w:color w:val="FFFFFF"/>
                <w:sz w:val="19"/>
                <w:szCs w:val="19"/>
              </w:rPr>
              <w:t>QU’EST-CE QU’ON</w:t>
            </w:r>
          </w:p>
          <w:p w14:paraId="448EFC1B" w14:textId="77777777" w:rsidR="00B5308D" w:rsidRPr="00B5308D" w:rsidRDefault="00B5308D" w:rsidP="00B5308D">
            <w:pPr>
              <w:spacing w:line="264" w:lineRule="auto"/>
              <w:jc w:val="center"/>
              <w:rPr>
                <w:rFonts w:eastAsia="Times New Roman" w:cs="Segoe UI"/>
                <w:b/>
                <w:color w:val="FFFFFF"/>
                <w:sz w:val="19"/>
                <w:szCs w:val="19"/>
              </w:rPr>
            </w:pPr>
            <w:r w:rsidRPr="00B5308D">
              <w:rPr>
                <w:rFonts w:eastAsia="Times New Roman" w:cs="Segoe UI"/>
                <w:b/>
                <w:color w:val="FFFFFF"/>
                <w:sz w:val="19"/>
                <w:szCs w:val="19"/>
              </w:rPr>
              <w:t>Y TROUVE?</w:t>
            </w:r>
          </w:p>
        </w:tc>
      </w:tr>
      <w:tr w:rsidR="00B5308D" w:rsidRPr="00B5308D" w14:paraId="2550AA24" w14:textId="77777777" w:rsidTr="009925AE">
        <w:trPr>
          <w:trHeight w:val="20"/>
        </w:trPr>
        <w:tc>
          <w:tcPr>
            <w:tcW w:w="930" w:type="pct"/>
            <w:vAlign w:val="center"/>
          </w:tcPr>
          <w:p w14:paraId="581E5B6D" w14:textId="77777777" w:rsidR="00B5308D" w:rsidRPr="00B5308D" w:rsidRDefault="00B5308D" w:rsidP="009925AE">
            <w:pPr>
              <w:spacing w:line="264" w:lineRule="auto"/>
              <w:rPr>
                <w:rFonts w:eastAsia="Times New Roman" w:cs="Times New Roman"/>
                <w:b/>
                <w:sz w:val="19"/>
                <w:szCs w:val="19"/>
              </w:rPr>
            </w:pPr>
            <w:r w:rsidRPr="00B5308D">
              <w:rPr>
                <w:rFonts w:eastAsia="Times New Roman" w:cs="Times New Roman"/>
                <w:b/>
                <w:sz w:val="19"/>
                <w:szCs w:val="19"/>
              </w:rPr>
              <w:t>École de technologie supérieure (</w:t>
            </w:r>
            <w:hyperlink r:id="rId11" w:anchor="Etape-5Faites-le-suivi-de-votre-demande-d'admission" w:history="1">
              <w:r w:rsidRPr="00DA6757">
                <w:rPr>
                  <w:rStyle w:val="Lienhypertexte"/>
                  <w:rFonts w:eastAsia="Times New Roman" w:cs="Times New Roman"/>
                  <w:b/>
                  <w:sz w:val="19"/>
                  <w:szCs w:val="19"/>
                </w:rPr>
                <w:t>ÉTS</w:t>
              </w:r>
            </w:hyperlink>
            <w:r w:rsidRPr="00B5308D">
              <w:rPr>
                <w:rFonts w:eastAsia="Times New Roman" w:cs="Times New Roman"/>
                <w:b/>
                <w:sz w:val="19"/>
                <w:szCs w:val="19"/>
              </w:rPr>
              <w:t>)</w:t>
            </w:r>
          </w:p>
        </w:tc>
        <w:tc>
          <w:tcPr>
            <w:tcW w:w="2332" w:type="pct"/>
            <w:vAlign w:val="center"/>
          </w:tcPr>
          <w:p w14:paraId="1FA65644" w14:textId="77777777" w:rsidR="00B5308D" w:rsidRPr="00B5308D" w:rsidRDefault="00B5308D" w:rsidP="009925AE">
            <w:pPr>
              <w:spacing w:line="264" w:lineRule="auto"/>
              <w:rPr>
                <w:rFonts w:eastAsia="Times New Roman" w:cs="Segoe UI"/>
                <w:sz w:val="19"/>
                <w:szCs w:val="19"/>
              </w:rPr>
            </w:pPr>
            <w:r w:rsidRPr="00B5308D">
              <w:rPr>
                <w:rFonts w:eastAsia="Times New Roman" w:cs="Segoe UI"/>
                <w:sz w:val="19"/>
                <w:szCs w:val="19"/>
              </w:rPr>
              <w:t xml:space="preserve">Réception d’un message à l'adresse courriel que vous avez inscrite sur le formulaire d'admission dans le </w:t>
            </w:r>
            <w:hyperlink r:id="rId12" w:history="1">
              <w:r w:rsidRPr="00B5308D">
                <w:rPr>
                  <w:rFonts w:eastAsia="Times New Roman" w:cs="Segoe UI"/>
                  <w:b/>
                  <w:color w:val="0563C1"/>
                  <w:sz w:val="19"/>
                  <w:szCs w:val="19"/>
                  <w:u w:val="single"/>
                </w:rPr>
                <w:t>Portail d'admission en ligne de l'ÉTS</w:t>
              </w:r>
            </w:hyperlink>
            <w:r w:rsidRPr="00B5308D">
              <w:rPr>
                <w:rFonts w:eastAsia="Times New Roman" w:cs="Segoe UI"/>
                <w:sz w:val="19"/>
                <w:szCs w:val="19"/>
              </w:rPr>
              <w:t>.</w:t>
            </w:r>
          </w:p>
          <w:p w14:paraId="4B48373C" w14:textId="77777777" w:rsidR="00B5308D" w:rsidRPr="00B5308D" w:rsidRDefault="00B5308D" w:rsidP="009925AE">
            <w:pPr>
              <w:spacing w:line="264" w:lineRule="auto"/>
              <w:rPr>
                <w:rFonts w:eastAsia="Times New Roman" w:cs="Segoe UI"/>
                <w:sz w:val="19"/>
                <w:szCs w:val="19"/>
              </w:rPr>
            </w:pPr>
          </w:p>
          <w:p w14:paraId="2C7BCC0B" w14:textId="77777777" w:rsidR="00DA6757" w:rsidRPr="00B5308D" w:rsidRDefault="008F274D" w:rsidP="009925AE">
            <w:pPr>
              <w:spacing w:line="264" w:lineRule="auto"/>
              <w:rPr>
                <w:rFonts w:eastAsia="Times New Roman" w:cs="Segoe UI"/>
                <w:sz w:val="19"/>
                <w:szCs w:val="19"/>
              </w:rPr>
            </w:pPr>
            <w:r w:rsidRPr="008F274D">
              <w:rPr>
                <w:rFonts w:eastAsia="Times New Roman" w:cs="Segoe UI"/>
                <w:sz w:val="19"/>
                <w:szCs w:val="19"/>
              </w:rPr>
              <w:t>La réponse à une demande d’admission complète est généralement donnée par courriel au plus tard quatre semaines après la date limite d'admission.</w:t>
            </w:r>
          </w:p>
        </w:tc>
        <w:tc>
          <w:tcPr>
            <w:tcW w:w="1738" w:type="pct"/>
            <w:vAlign w:val="center"/>
          </w:tcPr>
          <w:p w14:paraId="244F9445" w14:textId="77777777" w:rsidR="00145B9C" w:rsidRPr="00B5308D" w:rsidRDefault="00145B9C" w:rsidP="009925AE">
            <w:pPr>
              <w:numPr>
                <w:ilvl w:val="0"/>
                <w:numId w:val="1"/>
              </w:numPr>
              <w:spacing w:line="264" w:lineRule="auto"/>
              <w:ind w:left="180" w:hanging="180"/>
              <w:contextualSpacing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/>
                <w:sz w:val="19"/>
                <w:szCs w:val="19"/>
              </w:rPr>
              <w:t>Joindre des pièces justificatrices, au besoin</w:t>
            </w:r>
          </w:p>
          <w:p w14:paraId="1BF7DF7A" w14:textId="77777777" w:rsidR="00145B9C" w:rsidRPr="00145B9C" w:rsidRDefault="00145B9C" w:rsidP="009925AE">
            <w:pPr>
              <w:numPr>
                <w:ilvl w:val="0"/>
                <w:numId w:val="1"/>
              </w:numPr>
              <w:spacing w:line="264" w:lineRule="auto"/>
              <w:ind w:left="180" w:hanging="180"/>
              <w:contextualSpacing/>
              <w:rPr>
                <w:rFonts w:eastAsia="Times New Roman" w:cs="Times New Roman"/>
                <w:sz w:val="19"/>
                <w:szCs w:val="19"/>
              </w:rPr>
            </w:pPr>
            <w:r w:rsidRPr="00145B9C">
              <w:rPr>
                <w:rFonts w:eastAsia="Times New Roman" w:cs="Times New Roman"/>
                <w:sz w:val="19"/>
                <w:szCs w:val="19"/>
              </w:rPr>
              <w:t>Statut et décision relative à votre demande d’admission</w:t>
            </w:r>
          </w:p>
          <w:p w14:paraId="0F451EF2" w14:textId="77777777" w:rsidR="00B5308D" w:rsidRDefault="00B5308D" w:rsidP="009925AE">
            <w:pPr>
              <w:numPr>
                <w:ilvl w:val="0"/>
                <w:numId w:val="1"/>
              </w:numPr>
              <w:snapToGrid w:val="0"/>
              <w:spacing w:line="264" w:lineRule="auto"/>
              <w:ind w:left="180" w:hanging="180"/>
              <w:contextualSpacing/>
              <w:rPr>
                <w:rFonts w:eastAsia="Times New Roman" w:cs="Times New Roman"/>
                <w:bCs/>
                <w:sz w:val="19"/>
                <w:szCs w:val="19"/>
              </w:rPr>
            </w:pPr>
            <w:r w:rsidRPr="00B5308D">
              <w:rPr>
                <w:rFonts w:eastAsia="Times New Roman" w:cs="Times New Roman"/>
                <w:bCs/>
                <w:sz w:val="19"/>
                <w:szCs w:val="19"/>
              </w:rPr>
              <w:t>Répondre à l’offre d’admission</w:t>
            </w:r>
          </w:p>
          <w:p w14:paraId="69C0D24C" w14:textId="77777777" w:rsidR="00E859FC" w:rsidRPr="00B5308D" w:rsidRDefault="00145B9C" w:rsidP="009925AE">
            <w:pPr>
              <w:numPr>
                <w:ilvl w:val="0"/>
                <w:numId w:val="1"/>
              </w:numPr>
              <w:snapToGrid w:val="0"/>
              <w:spacing w:line="264" w:lineRule="auto"/>
              <w:ind w:left="180" w:hanging="180"/>
              <w:contextualSpacing/>
              <w:rPr>
                <w:rFonts w:eastAsia="Times New Roman" w:cs="Times New Roman"/>
                <w:bCs/>
                <w:sz w:val="19"/>
                <w:szCs w:val="19"/>
              </w:rPr>
            </w:pPr>
            <w:r>
              <w:rPr>
                <w:rFonts w:eastAsia="Times New Roman" w:cs="Times New Roman"/>
                <w:bCs/>
                <w:sz w:val="19"/>
                <w:szCs w:val="19"/>
              </w:rPr>
              <w:t>Inscription et choix de cours</w:t>
            </w:r>
          </w:p>
        </w:tc>
      </w:tr>
      <w:tr w:rsidR="00B5308D" w:rsidRPr="00B5308D" w14:paraId="7290388C" w14:textId="77777777" w:rsidTr="009925AE">
        <w:trPr>
          <w:trHeight w:val="20"/>
        </w:trPr>
        <w:tc>
          <w:tcPr>
            <w:tcW w:w="930" w:type="pct"/>
            <w:shd w:val="clear" w:color="auto" w:fill="auto"/>
            <w:vAlign w:val="center"/>
          </w:tcPr>
          <w:p w14:paraId="229BFC93" w14:textId="77777777" w:rsidR="00B5308D" w:rsidRPr="00EA7034" w:rsidRDefault="00C93C46" w:rsidP="009925AE">
            <w:pPr>
              <w:spacing w:line="264" w:lineRule="auto"/>
              <w:rPr>
                <w:rFonts w:eastAsia="Times New Roman" w:cs="Times New Roman"/>
                <w:b/>
                <w:sz w:val="19"/>
                <w:szCs w:val="19"/>
              </w:rPr>
            </w:pPr>
            <w:hyperlink r:id="rId13" w:history="1">
              <w:r w:rsidR="00B5308D" w:rsidRPr="00DA6757">
                <w:rPr>
                  <w:rStyle w:val="Lienhypertexte"/>
                  <w:rFonts w:eastAsia="Times New Roman" w:cs="Times New Roman"/>
                  <w:b/>
                  <w:sz w:val="19"/>
                  <w:szCs w:val="19"/>
                </w:rPr>
                <w:t>HEC</w:t>
              </w:r>
            </w:hyperlink>
            <w:r w:rsidR="00B5308D" w:rsidRPr="00EA7034">
              <w:rPr>
                <w:rFonts w:eastAsia="Times New Roman" w:cs="Times New Roman"/>
                <w:b/>
                <w:sz w:val="19"/>
                <w:szCs w:val="19"/>
              </w:rPr>
              <w:t xml:space="preserve"> Montréal</w:t>
            </w:r>
          </w:p>
        </w:tc>
        <w:tc>
          <w:tcPr>
            <w:tcW w:w="2332" w:type="pct"/>
            <w:shd w:val="clear" w:color="auto" w:fill="auto"/>
            <w:vAlign w:val="center"/>
          </w:tcPr>
          <w:p w14:paraId="5535508B" w14:textId="77777777" w:rsidR="00EA7034" w:rsidRPr="00EA7034" w:rsidRDefault="00B5308D" w:rsidP="009925AE">
            <w:pPr>
              <w:spacing w:line="264" w:lineRule="auto"/>
              <w:rPr>
                <w:rFonts w:eastAsia="Times New Roman" w:cs="Segoe UI"/>
                <w:sz w:val="19"/>
                <w:szCs w:val="19"/>
              </w:rPr>
            </w:pPr>
            <w:r w:rsidRPr="00EA7034">
              <w:rPr>
                <w:rFonts w:eastAsia="Times New Roman" w:cs="Times New Roman"/>
                <w:sz w:val="19"/>
                <w:szCs w:val="19"/>
              </w:rPr>
              <w:t xml:space="preserve">Réception d’un courriel contenant votre matricule HEC Montréal, avec lequel vous pourrez accéder à votre compte </w:t>
            </w:r>
            <w:hyperlink r:id="rId14" w:history="1">
              <w:r w:rsidRPr="00EA7034">
                <w:rPr>
                  <w:rFonts w:eastAsia="Times New Roman" w:cs="Segoe UI"/>
                  <w:b/>
                  <w:color w:val="0563C1"/>
                  <w:sz w:val="19"/>
                  <w:szCs w:val="19"/>
                  <w:u w:val="single"/>
                </w:rPr>
                <w:t>HEC en ligne</w:t>
              </w:r>
            </w:hyperlink>
            <w:r w:rsidRPr="00EA7034">
              <w:rPr>
                <w:rFonts w:eastAsia="Times New Roman" w:cs="Segoe UI"/>
                <w:sz w:val="19"/>
                <w:szCs w:val="19"/>
              </w:rPr>
              <w:t>.</w:t>
            </w:r>
            <w:r w:rsidR="00EA7034">
              <w:rPr>
                <w:rFonts w:eastAsia="Times New Roman" w:cs="Segoe UI"/>
                <w:sz w:val="19"/>
                <w:szCs w:val="19"/>
              </w:rPr>
              <w:t xml:space="preserve"> </w:t>
            </w:r>
            <w:r w:rsidR="00EA7034" w:rsidRPr="00EA7034">
              <w:rPr>
                <w:rFonts w:eastAsia="Times New Roman" w:cs="Segoe UI"/>
                <w:sz w:val="19"/>
                <w:szCs w:val="19"/>
              </w:rPr>
              <w:t>Vous avez </w:t>
            </w:r>
            <w:r w:rsidR="00EA7034" w:rsidRPr="00EA7034">
              <w:rPr>
                <w:rFonts w:eastAsia="Times New Roman" w:cs="Segoe UI"/>
                <w:bCs/>
                <w:sz w:val="19"/>
                <w:szCs w:val="19"/>
              </w:rPr>
              <w:t>cinq jours ouvrables après la réception de ce courriel</w:t>
            </w:r>
            <w:r w:rsidR="00EA7034" w:rsidRPr="00EA7034">
              <w:rPr>
                <w:rFonts w:eastAsia="Times New Roman" w:cs="Segoe UI"/>
                <w:sz w:val="19"/>
                <w:szCs w:val="19"/>
              </w:rPr>
              <w:t> pour déposer les pièces requises en format PDF</w:t>
            </w:r>
            <w:r w:rsidR="00EA7034">
              <w:rPr>
                <w:rFonts w:eastAsia="Times New Roman" w:cs="Segoe UI"/>
                <w:sz w:val="19"/>
                <w:szCs w:val="19"/>
              </w:rPr>
              <w:t xml:space="preserve"> d</w:t>
            </w:r>
            <w:r w:rsidR="00EA7034" w:rsidRPr="00EA7034">
              <w:rPr>
                <w:rFonts w:eastAsia="Times New Roman" w:cs="Segoe UI"/>
                <w:sz w:val="19"/>
                <w:szCs w:val="19"/>
              </w:rPr>
              <w:t>ans HEC en ligne &gt; Documents &gt; Dépôt de documents.</w:t>
            </w:r>
          </w:p>
          <w:p w14:paraId="795FC6B9" w14:textId="77777777" w:rsidR="00B5308D" w:rsidRPr="00EA7034" w:rsidRDefault="00B5308D" w:rsidP="009925AE">
            <w:pPr>
              <w:spacing w:line="264" w:lineRule="auto"/>
              <w:rPr>
                <w:rFonts w:eastAsia="Times New Roman" w:cs="Segoe UI"/>
                <w:b/>
                <w:sz w:val="19"/>
                <w:szCs w:val="19"/>
              </w:rPr>
            </w:pPr>
          </w:p>
          <w:p w14:paraId="6A57AC6D" w14:textId="77777777" w:rsidR="00B5308D" w:rsidRPr="00EA7034" w:rsidRDefault="00DA6757" w:rsidP="009925AE">
            <w:pPr>
              <w:spacing w:line="264" w:lineRule="auto"/>
              <w:rPr>
                <w:rFonts w:eastAsia="Times New Roman" w:cs="Segoe UI"/>
                <w:sz w:val="19"/>
                <w:szCs w:val="19"/>
              </w:rPr>
            </w:pPr>
            <w:r w:rsidRPr="00DA6757">
              <w:rPr>
                <w:rFonts w:eastAsia="Times New Roman" w:cs="Segoe UI"/>
                <w:sz w:val="19"/>
                <w:szCs w:val="19"/>
              </w:rPr>
              <w:t>Vous recevrez un courriel vous avisant qu’une lettre a été déposée dans votre compte HEC en ligne, au plus tard, quatre semaines après la date limite d’admission.</w:t>
            </w:r>
          </w:p>
        </w:tc>
        <w:tc>
          <w:tcPr>
            <w:tcW w:w="1738" w:type="pct"/>
            <w:shd w:val="clear" w:color="auto" w:fill="auto"/>
            <w:vAlign w:val="center"/>
          </w:tcPr>
          <w:p w14:paraId="407ED04D" w14:textId="77777777" w:rsidR="00DA6757" w:rsidRPr="00DA6757" w:rsidRDefault="00DA6757" w:rsidP="009925AE">
            <w:pPr>
              <w:numPr>
                <w:ilvl w:val="0"/>
                <w:numId w:val="1"/>
              </w:numPr>
              <w:spacing w:line="264" w:lineRule="auto"/>
              <w:ind w:left="180" w:hanging="180"/>
              <w:contextualSpacing/>
              <w:rPr>
                <w:rFonts w:eastAsia="Times New Roman" w:cs="Times New Roman"/>
                <w:sz w:val="19"/>
                <w:szCs w:val="19"/>
              </w:rPr>
            </w:pPr>
            <w:r w:rsidRPr="00DA6757">
              <w:rPr>
                <w:rFonts w:eastAsia="Times New Roman" w:cs="Times New Roman"/>
                <w:sz w:val="19"/>
                <w:szCs w:val="19"/>
              </w:rPr>
              <w:t>Déposer les pièces requises sous format PDF</w:t>
            </w:r>
          </w:p>
          <w:p w14:paraId="5C09F9BB" w14:textId="77777777" w:rsidR="00B5308D" w:rsidRPr="00DA6757" w:rsidRDefault="00145B9C" w:rsidP="009925AE">
            <w:pPr>
              <w:numPr>
                <w:ilvl w:val="0"/>
                <w:numId w:val="1"/>
              </w:numPr>
              <w:spacing w:line="264" w:lineRule="auto"/>
              <w:ind w:left="180" w:hanging="180"/>
              <w:contextualSpacing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/>
                <w:sz w:val="19"/>
                <w:szCs w:val="19"/>
              </w:rPr>
              <w:t>Statut et décision relative à votre</w:t>
            </w:r>
            <w:r w:rsidR="00B5308D" w:rsidRPr="00DA6757">
              <w:rPr>
                <w:rFonts w:eastAsia="Times New Roman" w:cs="Times New Roman"/>
                <w:sz w:val="19"/>
                <w:szCs w:val="19"/>
              </w:rPr>
              <w:t xml:space="preserve"> demande d’admission</w:t>
            </w:r>
          </w:p>
          <w:p w14:paraId="05BE5A05" w14:textId="77777777" w:rsidR="00EA7034" w:rsidRPr="00DA6757" w:rsidRDefault="00E22722" w:rsidP="009925AE">
            <w:pPr>
              <w:numPr>
                <w:ilvl w:val="0"/>
                <w:numId w:val="1"/>
              </w:numPr>
              <w:spacing w:line="264" w:lineRule="auto"/>
              <w:ind w:left="180" w:hanging="180"/>
              <w:contextualSpacing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/>
                <w:sz w:val="19"/>
                <w:szCs w:val="19"/>
              </w:rPr>
              <w:t>Répondre à l’offre d’admission</w:t>
            </w:r>
          </w:p>
        </w:tc>
      </w:tr>
      <w:tr w:rsidR="00B5308D" w:rsidRPr="00B5308D" w14:paraId="44D60567" w14:textId="77777777" w:rsidTr="009925AE">
        <w:trPr>
          <w:trHeight w:val="20"/>
        </w:trPr>
        <w:tc>
          <w:tcPr>
            <w:tcW w:w="930" w:type="pct"/>
            <w:vAlign w:val="center"/>
          </w:tcPr>
          <w:p w14:paraId="21D63EAF" w14:textId="77777777" w:rsidR="00B5308D" w:rsidRPr="008F274D" w:rsidRDefault="00C93C46" w:rsidP="009925AE">
            <w:pPr>
              <w:spacing w:line="264" w:lineRule="auto"/>
              <w:rPr>
                <w:rFonts w:eastAsia="Times New Roman" w:cs="Times New Roman"/>
                <w:b/>
                <w:sz w:val="19"/>
                <w:szCs w:val="19"/>
                <w:highlight w:val="yellow"/>
              </w:rPr>
            </w:pPr>
            <w:hyperlink r:id="rId15" w:history="1">
              <w:r w:rsidR="00B5308D" w:rsidRPr="00DA6757">
                <w:rPr>
                  <w:rStyle w:val="Lienhypertexte"/>
                  <w:rFonts w:eastAsia="Times New Roman" w:cs="Times New Roman"/>
                  <w:b/>
                  <w:sz w:val="19"/>
                  <w:szCs w:val="19"/>
                </w:rPr>
                <w:t>Polytechnique</w:t>
              </w:r>
            </w:hyperlink>
            <w:r w:rsidR="00B5308D" w:rsidRPr="00DA6757">
              <w:rPr>
                <w:rFonts w:eastAsia="Times New Roman" w:cs="Times New Roman"/>
                <w:b/>
                <w:sz w:val="19"/>
                <w:szCs w:val="19"/>
              </w:rPr>
              <w:t xml:space="preserve"> Montréal</w:t>
            </w:r>
          </w:p>
        </w:tc>
        <w:tc>
          <w:tcPr>
            <w:tcW w:w="2332" w:type="pct"/>
            <w:vAlign w:val="center"/>
          </w:tcPr>
          <w:p w14:paraId="332F81BD" w14:textId="0C4AA454" w:rsidR="00B5308D" w:rsidRPr="00DA6757" w:rsidRDefault="00B5308D" w:rsidP="009925AE">
            <w:pPr>
              <w:spacing w:line="264" w:lineRule="auto"/>
              <w:rPr>
                <w:rFonts w:eastAsia="Times New Roman" w:cs="Segoe UI"/>
                <w:sz w:val="19"/>
                <w:szCs w:val="19"/>
              </w:rPr>
            </w:pPr>
            <w:r w:rsidRPr="00DA6757">
              <w:rPr>
                <w:rFonts w:eastAsia="Times New Roman" w:cs="Segoe UI"/>
                <w:sz w:val="19"/>
                <w:szCs w:val="19"/>
              </w:rPr>
              <w:t>Pour avoir accès au</w:t>
            </w:r>
            <w:r w:rsidRPr="00DA6757">
              <w:rPr>
                <w:rFonts w:eastAsia="Times New Roman" w:cs="Times New Roman"/>
                <w:sz w:val="19"/>
                <w:szCs w:val="19"/>
              </w:rPr>
              <w:t xml:space="preserve"> </w:t>
            </w:r>
            <w:hyperlink r:id="rId16" w:history="1">
              <w:r w:rsidRPr="000977A7">
                <w:rPr>
                  <w:rStyle w:val="Lienhypertexte"/>
                  <w:rFonts w:eastAsia="Times New Roman" w:cs="Times New Roman"/>
                  <w:b/>
                  <w:sz w:val="19"/>
                  <w:szCs w:val="19"/>
                </w:rPr>
                <w:t>Portail étudiant</w:t>
              </w:r>
              <w:r w:rsidRPr="000977A7">
                <w:rPr>
                  <w:rStyle w:val="Lienhypertexte"/>
                  <w:rFonts w:eastAsia="Times New Roman" w:cs="Times New Roman"/>
                  <w:sz w:val="19"/>
                  <w:szCs w:val="19"/>
                </w:rPr>
                <w:t>,</w:t>
              </w:r>
            </w:hyperlink>
            <w:r w:rsidRPr="00DA6757">
              <w:rPr>
                <w:rFonts w:eastAsia="Times New Roman" w:cs="Times New Roman"/>
                <w:sz w:val="19"/>
                <w:szCs w:val="19"/>
              </w:rPr>
              <w:t xml:space="preserve"> </w:t>
            </w:r>
            <w:r w:rsidRPr="00DA6757">
              <w:rPr>
                <w:rFonts w:eastAsia="Times New Roman" w:cs="Segoe UI"/>
                <w:sz w:val="19"/>
                <w:szCs w:val="19"/>
              </w:rPr>
              <w:t xml:space="preserve">vous devez entrer le </w:t>
            </w:r>
            <w:r w:rsidRPr="00DA6757">
              <w:rPr>
                <w:rFonts w:eastAsia="Times New Roman" w:cs="Segoe UI"/>
                <w:bCs/>
                <w:sz w:val="19"/>
                <w:szCs w:val="19"/>
              </w:rPr>
              <w:t>courriel</w:t>
            </w:r>
            <w:r w:rsidRPr="00DA6757">
              <w:rPr>
                <w:rFonts w:eastAsia="Times New Roman" w:cs="Segoe UI"/>
                <w:sz w:val="19"/>
                <w:szCs w:val="19"/>
              </w:rPr>
              <w:t xml:space="preserve"> et le mot de passe créés lors de l’envoi de votre demande d’admission.</w:t>
            </w:r>
          </w:p>
          <w:p w14:paraId="4090F20C" w14:textId="77777777" w:rsidR="00B5308D" w:rsidRPr="00DA6757" w:rsidRDefault="00B5308D" w:rsidP="009925AE">
            <w:pPr>
              <w:spacing w:line="264" w:lineRule="auto"/>
              <w:rPr>
                <w:rFonts w:eastAsia="Times New Roman" w:cs="Segoe UI"/>
                <w:sz w:val="19"/>
                <w:szCs w:val="19"/>
              </w:rPr>
            </w:pPr>
          </w:p>
          <w:p w14:paraId="13A28DA7" w14:textId="77777777" w:rsidR="00B5308D" w:rsidRPr="008F274D" w:rsidRDefault="00B5308D" w:rsidP="009925AE">
            <w:pPr>
              <w:spacing w:line="264" w:lineRule="auto"/>
              <w:rPr>
                <w:rFonts w:eastAsia="Times New Roman" w:cs="Segoe UI"/>
                <w:sz w:val="19"/>
                <w:szCs w:val="19"/>
                <w:highlight w:val="yellow"/>
              </w:rPr>
            </w:pPr>
            <w:r w:rsidRPr="00DA6757">
              <w:rPr>
                <w:rFonts w:eastAsia="Times New Roman" w:cs="Segoe UI"/>
                <w:sz w:val="19"/>
                <w:szCs w:val="19"/>
              </w:rPr>
              <w:t>La décision d'admission de Polytechnique Montréal quant à votre candidature vous sera transmise par courrier postal.</w:t>
            </w:r>
          </w:p>
        </w:tc>
        <w:tc>
          <w:tcPr>
            <w:tcW w:w="1738" w:type="pct"/>
            <w:shd w:val="clear" w:color="auto" w:fill="auto"/>
            <w:vAlign w:val="center"/>
          </w:tcPr>
          <w:p w14:paraId="5E210A98" w14:textId="77777777" w:rsidR="00B5308D" w:rsidRPr="00DA6757" w:rsidRDefault="0046544C" w:rsidP="009925AE">
            <w:pPr>
              <w:numPr>
                <w:ilvl w:val="0"/>
                <w:numId w:val="1"/>
              </w:numPr>
              <w:spacing w:line="264" w:lineRule="auto"/>
              <w:ind w:left="180" w:hanging="180"/>
              <w:contextualSpacing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/>
                <w:sz w:val="19"/>
                <w:szCs w:val="19"/>
              </w:rPr>
              <w:t>E</w:t>
            </w:r>
            <w:r w:rsidR="00FE29AF">
              <w:rPr>
                <w:rFonts w:eastAsia="Times New Roman" w:cs="Times New Roman"/>
                <w:sz w:val="19"/>
                <w:szCs w:val="19"/>
              </w:rPr>
              <w:t xml:space="preserve">nvoi des documents requis sous format </w:t>
            </w:r>
            <w:r>
              <w:rPr>
                <w:rFonts w:eastAsia="Times New Roman" w:cs="Times New Roman"/>
                <w:sz w:val="19"/>
                <w:szCs w:val="19"/>
              </w:rPr>
              <w:t>PDF</w:t>
            </w:r>
          </w:p>
          <w:p w14:paraId="34A05BA3" w14:textId="77777777" w:rsidR="00B5308D" w:rsidRPr="00DA6757" w:rsidRDefault="00145B9C" w:rsidP="009925AE">
            <w:pPr>
              <w:numPr>
                <w:ilvl w:val="0"/>
                <w:numId w:val="1"/>
              </w:numPr>
              <w:spacing w:line="264" w:lineRule="auto"/>
              <w:ind w:left="180" w:hanging="180"/>
              <w:contextualSpacing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/>
                <w:sz w:val="19"/>
                <w:szCs w:val="19"/>
              </w:rPr>
              <w:t>Statut et d</w:t>
            </w:r>
            <w:r w:rsidR="00B5308D" w:rsidRPr="00DA6757">
              <w:rPr>
                <w:rFonts w:eastAsia="Times New Roman" w:cs="Times New Roman"/>
                <w:sz w:val="19"/>
                <w:szCs w:val="19"/>
              </w:rPr>
              <w:t xml:space="preserve">écision relative à votre </w:t>
            </w:r>
            <w:r>
              <w:rPr>
                <w:rFonts w:eastAsia="Times New Roman" w:cs="Times New Roman"/>
                <w:sz w:val="19"/>
                <w:szCs w:val="19"/>
              </w:rPr>
              <w:t>demande d’</w:t>
            </w:r>
            <w:r w:rsidR="00B5308D" w:rsidRPr="00DA6757">
              <w:rPr>
                <w:rFonts w:eastAsia="Times New Roman" w:cs="Times New Roman"/>
                <w:sz w:val="19"/>
                <w:szCs w:val="19"/>
              </w:rPr>
              <w:t>admission</w:t>
            </w:r>
          </w:p>
          <w:p w14:paraId="06E83DB5" w14:textId="77777777" w:rsidR="0046544C" w:rsidRDefault="0046544C" w:rsidP="009925AE">
            <w:pPr>
              <w:numPr>
                <w:ilvl w:val="0"/>
                <w:numId w:val="1"/>
              </w:numPr>
              <w:spacing w:line="264" w:lineRule="auto"/>
              <w:ind w:left="180" w:hanging="180"/>
              <w:contextualSpacing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/>
                <w:sz w:val="19"/>
                <w:szCs w:val="19"/>
              </w:rPr>
              <w:t>Répondre à l’offre d’admission</w:t>
            </w:r>
          </w:p>
          <w:p w14:paraId="1693F2CB" w14:textId="77777777" w:rsidR="00B5308D" w:rsidRPr="00DA6757" w:rsidRDefault="0046544C" w:rsidP="009925AE">
            <w:pPr>
              <w:numPr>
                <w:ilvl w:val="0"/>
                <w:numId w:val="1"/>
              </w:numPr>
              <w:spacing w:line="264" w:lineRule="auto"/>
              <w:ind w:left="180" w:hanging="180"/>
              <w:contextualSpacing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/>
                <w:bCs/>
                <w:sz w:val="19"/>
                <w:szCs w:val="19"/>
              </w:rPr>
              <w:t>Inscription et choix de cours</w:t>
            </w:r>
          </w:p>
        </w:tc>
      </w:tr>
      <w:tr w:rsidR="00B5308D" w:rsidRPr="00B5308D" w14:paraId="04EFF3EA" w14:textId="77777777" w:rsidTr="009925AE">
        <w:trPr>
          <w:trHeight w:val="20"/>
        </w:trPr>
        <w:tc>
          <w:tcPr>
            <w:tcW w:w="930" w:type="pct"/>
            <w:shd w:val="clear" w:color="auto" w:fill="auto"/>
            <w:vAlign w:val="center"/>
          </w:tcPr>
          <w:p w14:paraId="619A07F9" w14:textId="77777777" w:rsidR="00B5308D" w:rsidRPr="00E4787E" w:rsidRDefault="00B5308D" w:rsidP="009925AE">
            <w:pPr>
              <w:spacing w:line="264" w:lineRule="auto"/>
              <w:rPr>
                <w:rFonts w:eastAsia="Times New Roman" w:cs="Times New Roman"/>
                <w:b/>
                <w:sz w:val="19"/>
                <w:szCs w:val="19"/>
              </w:rPr>
            </w:pPr>
            <w:r w:rsidRPr="00E4787E">
              <w:rPr>
                <w:rFonts w:eastAsia="Times New Roman" w:cs="Times New Roman"/>
                <w:b/>
                <w:sz w:val="19"/>
                <w:szCs w:val="19"/>
              </w:rPr>
              <w:t>Université de Montréal (</w:t>
            </w:r>
            <w:hyperlink r:id="rId17" w:history="1">
              <w:r w:rsidRPr="00E4787E">
                <w:rPr>
                  <w:rStyle w:val="Lienhypertexte"/>
                  <w:rFonts w:eastAsia="Times New Roman" w:cs="Times New Roman"/>
                  <w:b/>
                  <w:sz w:val="19"/>
                  <w:szCs w:val="19"/>
                </w:rPr>
                <w:t>UdeM</w:t>
              </w:r>
            </w:hyperlink>
            <w:r w:rsidRPr="00E4787E">
              <w:rPr>
                <w:rFonts w:eastAsia="Times New Roman" w:cs="Times New Roman"/>
                <w:b/>
                <w:sz w:val="19"/>
                <w:szCs w:val="19"/>
              </w:rPr>
              <w:t>)</w:t>
            </w:r>
          </w:p>
        </w:tc>
        <w:tc>
          <w:tcPr>
            <w:tcW w:w="2332" w:type="pct"/>
            <w:shd w:val="clear" w:color="auto" w:fill="auto"/>
            <w:vAlign w:val="center"/>
          </w:tcPr>
          <w:p w14:paraId="6D30C734" w14:textId="0DB19B92" w:rsidR="00B5308D" w:rsidRPr="00E4787E" w:rsidRDefault="00E859FC" w:rsidP="009925AE">
            <w:pPr>
              <w:spacing w:line="264" w:lineRule="auto"/>
              <w:rPr>
                <w:rFonts w:eastAsia="Times New Roman" w:cs="Segoe UI"/>
                <w:color w:val="0563C1"/>
                <w:sz w:val="19"/>
                <w:szCs w:val="19"/>
                <w:u w:val="single"/>
              </w:rPr>
            </w:pPr>
            <w:r w:rsidRPr="00E4787E">
              <w:rPr>
                <w:rFonts w:eastAsia="Times New Roman" w:cs="Segoe UI"/>
                <w:sz w:val="19"/>
                <w:szCs w:val="19"/>
              </w:rPr>
              <w:t>A</w:t>
            </w:r>
            <w:r w:rsidR="00B5308D" w:rsidRPr="00E4787E">
              <w:rPr>
                <w:rFonts w:eastAsia="Times New Roman" w:cs="Segoe UI"/>
                <w:sz w:val="19"/>
                <w:szCs w:val="19"/>
              </w:rPr>
              <w:t>près le dépôt et le paiement en ligne de votre demande</w:t>
            </w:r>
            <w:r w:rsidRPr="00E4787E">
              <w:rPr>
                <w:rFonts w:eastAsia="Times New Roman" w:cs="Segoe UI"/>
                <w:sz w:val="19"/>
                <w:szCs w:val="19"/>
              </w:rPr>
              <w:t xml:space="preserve"> d’admission</w:t>
            </w:r>
            <w:r w:rsidR="00B5308D" w:rsidRPr="00E4787E">
              <w:rPr>
                <w:rFonts w:eastAsia="Times New Roman" w:cs="Segoe UI"/>
                <w:sz w:val="19"/>
                <w:szCs w:val="19"/>
              </w:rPr>
              <w:t>, vous recevrez par courriel votre code d'accès et votre UNIP (mo</w:t>
            </w:r>
            <w:r w:rsidRPr="00E4787E">
              <w:rPr>
                <w:rFonts w:eastAsia="Times New Roman" w:cs="Segoe UI"/>
                <w:sz w:val="19"/>
                <w:szCs w:val="19"/>
              </w:rPr>
              <w:t xml:space="preserve">t de passe) pour avoir accès au </w:t>
            </w:r>
            <w:hyperlink r:id="rId18" w:history="1">
              <w:r w:rsidRPr="000977A7">
                <w:rPr>
                  <w:rStyle w:val="Lienhypertexte"/>
                  <w:rFonts w:eastAsia="Times New Roman" w:cs="Segoe UI"/>
                  <w:b/>
                  <w:sz w:val="19"/>
                  <w:szCs w:val="19"/>
                </w:rPr>
                <w:t>Centre étudiant</w:t>
              </w:r>
            </w:hyperlink>
            <w:r w:rsidRPr="00E4787E">
              <w:rPr>
                <w:rFonts w:eastAsia="Times New Roman" w:cs="Segoe UI"/>
                <w:sz w:val="19"/>
                <w:szCs w:val="19"/>
              </w:rPr>
              <w:t xml:space="preserve"> de l’UdeM.</w:t>
            </w:r>
          </w:p>
          <w:p w14:paraId="0356F760" w14:textId="77777777" w:rsidR="00B5308D" w:rsidRPr="00E4787E" w:rsidRDefault="00B5308D" w:rsidP="009925AE">
            <w:pPr>
              <w:spacing w:line="264" w:lineRule="auto"/>
              <w:rPr>
                <w:rFonts w:eastAsia="Times New Roman" w:cs="Segoe UI"/>
                <w:sz w:val="19"/>
                <w:szCs w:val="19"/>
              </w:rPr>
            </w:pPr>
          </w:p>
          <w:p w14:paraId="3A5CDD7D" w14:textId="77777777" w:rsidR="00B5308D" w:rsidRPr="00E4787E" w:rsidRDefault="00B5308D" w:rsidP="009925AE">
            <w:pPr>
              <w:spacing w:line="264" w:lineRule="auto"/>
              <w:rPr>
                <w:rFonts w:eastAsia="Times New Roman" w:cs="Segoe UI"/>
                <w:sz w:val="19"/>
                <w:szCs w:val="19"/>
              </w:rPr>
            </w:pPr>
            <w:r w:rsidRPr="00E4787E">
              <w:rPr>
                <w:rFonts w:eastAsia="Times New Roman" w:cs="Segoe UI"/>
                <w:sz w:val="19"/>
                <w:szCs w:val="19"/>
              </w:rPr>
              <w:t>Vous pourrez y suivre l'état de votre demande d'admission.</w:t>
            </w:r>
          </w:p>
        </w:tc>
        <w:tc>
          <w:tcPr>
            <w:tcW w:w="1738" w:type="pct"/>
            <w:vAlign w:val="center"/>
          </w:tcPr>
          <w:p w14:paraId="17A9E66B" w14:textId="77777777" w:rsidR="00FE29AF" w:rsidRPr="00AC7F0D" w:rsidRDefault="00FE29AF" w:rsidP="009925AE">
            <w:pPr>
              <w:numPr>
                <w:ilvl w:val="0"/>
                <w:numId w:val="1"/>
              </w:numPr>
              <w:spacing w:line="264" w:lineRule="auto"/>
              <w:ind w:left="180" w:hanging="180"/>
              <w:contextualSpacing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/>
                <w:sz w:val="19"/>
                <w:szCs w:val="19"/>
              </w:rPr>
              <w:t xml:space="preserve">Vignette </w:t>
            </w:r>
            <w:r w:rsidRPr="00AC7F0D">
              <w:rPr>
                <w:rFonts w:eastAsia="Times New Roman" w:cs="Times New Roman"/>
                <w:sz w:val="19"/>
                <w:szCs w:val="19"/>
              </w:rPr>
              <w:t>Tâches pour documents à téléverser sous format PDF, au besoin</w:t>
            </w:r>
          </w:p>
          <w:p w14:paraId="6BF960D3" w14:textId="77777777" w:rsidR="00AC7F0D" w:rsidRPr="00AC7F0D" w:rsidRDefault="00AC7F0D" w:rsidP="009925AE">
            <w:pPr>
              <w:numPr>
                <w:ilvl w:val="0"/>
                <w:numId w:val="1"/>
              </w:numPr>
              <w:spacing w:line="264" w:lineRule="auto"/>
              <w:ind w:left="180" w:hanging="180"/>
              <w:contextualSpacing/>
              <w:rPr>
                <w:rFonts w:eastAsia="Times New Roman" w:cs="Times New Roman"/>
                <w:sz w:val="19"/>
                <w:szCs w:val="19"/>
              </w:rPr>
            </w:pPr>
            <w:r w:rsidRPr="00AC7F0D">
              <w:rPr>
                <w:rFonts w:eastAsia="Times New Roman" w:cs="Times New Roman"/>
                <w:sz w:val="19"/>
                <w:szCs w:val="19"/>
              </w:rPr>
              <w:t>Statut et décision relative à votre demande d’admission</w:t>
            </w:r>
          </w:p>
          <w:p w14:paraId="59046334" w14:textId="77777777" w:rsidR="00FE29AF" w:rsidRDefault="00FE29AF" w:rsidP="009925AE">
            <w:pPr>
              <w:numPr>
                <w:ilvl w:val="0"/>
                <w:numId w:val="1"/>
              </w:numPr>
              <w:spacing w:line="264" w:lineRule="auto"/>
              <w:ind w:left="180" w:hanging="180"/>
              <w:contextualSpacing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/>
                <w:sz w:val="19"/>
                <w:szCs w:val="19"/>
              </w:rPr>
              <w:t>Répondre à l’offre d’admission</w:t>
            </w:r>
          </w:p>
          <w:p w14:paraId="185EB91B" w14:textId="77777777" w:rsidR="00B5308D" w:rsidRPr="00E4787E" w:rsidRDefault="00145B9C" w:rsidP="009925AE">
            <w:pPr>
              <w:numPr>
                <w:ilvl w:val="0"/>
                <w:numId w:val="1"/>
              </w:numPr>
              <w:spacing w:line="264" w:lineRule="auto"/>
              <w:ind w:left="180" w:hanging="180"/>
              <w:contextualSpacing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/>
                <w:bCs/>
                <w:sz w:val="19"/>
                <w:szCs w:val="19"/>
              </w:rPr>
              <w:t>Inscription et choix de cours</w:t>
            </w:r>
          </w:p>
        </w:tc>
      </w:tr>
      <w:tr w:rsidR="00B5308D" w:rsidRPr="00B5308D" w14:paraId="2C335DC8" w14:textId="77777777" w:rsidTr="009925AE">
        <w:trPr>
          <w:trHeight w:val="20"/>
        </w:trPr>
        <w:tc>
          <w:tcPr>
            <w:tcW w:w="930" w:type="pct"/>
            <w:vAlign w:val="center"/>
          </w:tcPr>
          <w:p w14:paraId="046D06D8" w14:textId="35404DC7" w:rsidR="00B5308D" w:rsidRPr="00A63EE1" w:rsidRDefault="00B5308D" w:rsidP="009925AE">
            <w:pPr>
              <w:spacing w:line="264" w:lineRule="auto"/>
              <w:rPr>
                <w:rFonts w:eastAsia="Times New Roman" w:cs="Times New Roman"/>
                <w:b/>
                <w:sz w:val="19"/>
                <w:szCs w:val="19"/>
              </w:rPr>
            </w:pPr>
            <w:r w:rsidRPr="00A63EE1">
              <w:rPr>
                <w:rFonts w:eastAsia="Times New Roman" w:cs="Times New Roman"/>
                <w:b/>
                <w:sz w:val="19"/>
                <w:szCs w:val="19"/>
              </w:rPr>
              <w:t>Université de Sherbrooke (</w:t>
            </w:r>
            <w:proofErr w:type="spellStart"/>
            <w:r w:rsidR="009925AE">
              <w:fldChar w:fldCharType="begin"/>
            </w:r>
            <w:r w:rsidR="00F90334">
              <w:instrText>HYPERLINK "https://www.usherbrooke.ca/admission/da"</w:instrText>
            </w:r>
            <w:r w:rsidR="009925AE">
              <w:fldChar w:fldCharType="separate"/>
            </w:r>
            <w:r w:rsidRPr="00A63EE1">
              <w:rPr>
                <w:rStyle w:val="Lienhypertexte"/>
                <w:rFonts w:eastAsia="Times New Roman" w:cs="Times New Roman"/>
                <w:b/>
                <w:sz w:val="19"/>
                <w:szCs w:val="19"/>
              </w:rPr>
              <w:t>UdeS</w:t>
            </w:r>
            <w:proofErr w:type="spellEnd"/>
            <w:r w:rsidR="009925AE">
              <w:rPr>
                <w:rStyle w:val="Lienhypertexte"/>
                <w:rFonts w:eastAsia="Times New Roman" w:cs="Times New Roman"/>
                <w:b/>
                <w:sz w:val="19"/>
                <w:szCs w:val="19"/>
              </w:rPr>
              <w:fldChar w:fldCharType="end"/>
            </w:r>
            <w:r w:rsidRPr="00A63EE1">
              <w:rPr>
                <w:rFonts w:eastAsia="Times New Roman" w:cs="Times New Roman"/>
                <w:b/>
                <w:sz w:val="19"/>
                <w:szCs w:val="19"/>
              </w:rPr>
              <w:t>)</w:t>
            </w:r>
          </w:p>
        </w:tc>
        <w:tc>
          <w:tcPr>
            <w:tcW w:w="2332" w:type="pct"/>
            <w:vAlign w:val="center"/>
          </w:tcPr>
          <w:p w14:paraId="65AC2DBC" w14:textId="7D0E74C6" w:rsidR="00B5308D" w:rsidRPr="00A63EE1" w:rsidRDefault="00B5308D" w:rsidP="009925AE">
            <w:pPr>
              <w:spacing w:line="264" w:lineRule="auto"/>
              <w:rPr>
                <w:rFonts w:eastAsia="Times New Roman" w:cs="Segoe UI"/>
                <w:sz w:val="19"/>
                <w:szCs w:val="19"/>
              </w:rPr>
            </w:pPr>
            <w:r w:rsidRPr="00A63EE1">
              <w:rPr>
                <w:rFonts w:eastAsia="Times New Roman" w:cs="Segoe UI"/>
                <w:sz w:val="19"/>
                <w:szCs w:val="19"/>
              </w:rPr>
              <w:t xml:space="preserve">Pour avoir accès à votre </w:t>
            </w:r>
            <w:hyperlink r:id="rId19" w:history="1">
              <w:r w:rsidRPr="00F90334">
                <w:rPr>
                  <w:rStyle w:val="Lienhypertexte"/>
                  <w:rFonts w:eastAsia="Times New Roman" w:cs="Segoe UI"/>
                  <w:b/>
                  <w:sz w:val="19"/>
                  <w:szCs w:val="19"/>
                </w:rPr>
                <w:t xml:space="preserve">Dossier </w:t>
              </w:r>
              <w:proofErr w:type="spellStart"/>
              <w:r w:rsidRPr="00F90334">
                <w:rPr>
                  <w:rStyle w:val="Lienhypertexte"/>
                  <w:rFonts w:eastAsia="Times New Roman" w:cs="Segoe UI"/>
                  <w:b/>
                  <w:sz w:val="19"/>
                  <w:szCs w:val="19"/>
                </w:rPr>
                <w:t>DAe</w:t>
              </w:r>
              <w:proofErr w:type="spellEnd"/>
              <w:r w:rsidR="00E4787E" w:rsidRPr="00F90334">
                <w:rPr>
                  <w:rStyle w:val="Lienhypertexte"/>
                  <w:rFonts w:eastAsia="Times New Roman" w:cs="Segoe UI"/>
                  <w:sz w:val="19"/>
                  <w:szCs w:val="19"/>
                </w:rPr>
                <w:t>,</w:t>
              </w:r>
            </w:hyperlink>
            <w:r w:rsidR="00E4787E" w:rsidRPr="00A63EE1">
              <w:rPr>
                <w:rFonts w:eastAsia="Times New Roman" w:cs="Segoe UI"/>
                <w:sz w:val="19"/>
                <w:szCs w:val="19"/>
              </w:rPr>
              <w:t xml:space="preserve"> vous devez </w:t>
            </w:r>
            <w:r w:rsidR="003C0936">
              <w:rPr>
                <w:rFonts w:eastAsia="Times New Roman" w:cs="Segoe UI"/>
                <w:sz w:val="19"/>
                <w:szCs w:val="19"/>
              </w:rPr>
              <w:t xml:space="preserve">créer votre compte en entrant votre courriel personnel, un code à 6 chiffres vous sera transmis afin de compléter la vérification et finaliser la création de votre compte. </w:t>
            </w:r>
          </w:p>
        </w:tc>
        <w:tc>
          <w:tcPr>
            <w:tcW w:w="1738" w:type="pct"/>
            <w:vAlign w:val="center"/>
          </w:tcPr>
          <w:p w14:paraId="19637804" w14:textId="77777777" w:rsidR="00FE29AF" w:rsidRPr="00FE29AF" w:rsidRDefault="00FE29AF" w:rsidP="009925AE">
            <w:pPr>
              <w:numPr>
                <w:ilvl w:val="0"/>
                <w:numId w:val="1"/>
              </w:numPr>
              <w:spacing w:line="264" w:lineRule="auto"/>
              <w:ind w:left="180" w:hanging="180"/>
              <w:contextualSpacing/>
              <w:rPr>
                <w:rFonts w:eastAsia="Times New Roman" w:cs="Times New Roman"/>
                <w:sz w:val="19"/>
                <w:szCs w:val="19"/>
              </w:rPr>
            </w:pPr>
            <w:r w:rsidRPr="00FE29AF">
              <w:rPr>
                <w:rFonts w:eastAsia="Times New Roman" w:cs="Times New Roman"/>
                <w:sz w:val="19"/>
                <w:szCs w:val="19"/>
              </w:rPr>
              <w:t>Fournir toutes les piè</w:t>
            </w:r>
            <w:r>
              <w:rPr>
                <w:rFonts w:eastAsia="Times New Roman" w:cs="Times New Roman"/>
                <w:sz w:val="19"/>
                <w:szCs w:val="19"/>
              </w:rPr>
              <w:t>ces exigées</w:t>
            </w:r>
          </w:p>
          <w:p w14:paraId="17FFE874" w14:textId="77777777" w:rsidR="00FE29AF" w:rsidRPr="00DA6757" w:rsidRDefault="00FE29AF" w:rsidP="009925AE">
            <w:pPr>
              <w:numPr>
                <w:ilvl w:val="0"/>
                <w:numId w:val="1"/>
              </w:numPr>
              <w:spacing w:line="264" w:lineRule="auto"/>
              <w:ind w:left="180" w:hanging="180"/>
              <w:contextualSpacing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/>
                <w:sz w:val="19"/>
                <w:szCs w:val="19"/>
              </w:rPr>
              <w:t>Statut et d</w:t>
            </w:r>
            <w:r w:rsidRPr="00DA6757">
              <w:rPr>
                <w:rFonts w:eastAsia="Times New Roman" w:cs="Times New Roman"/>
                <w:sz w:val="19"/>
                <w:szCs w:val="19"/>
              </w:rPr>
              <w:t xml:space="preserve">écision relative à votre </w:t>
            </w:r>
            <w:r>
              <w:rPr>
                <w:rFonts w:eastAsia="Times New Roman" w:cs="Times New Roman"/>
                <w:sz w:val="19"/>
                <w:szCs w:val="19"/>
              </w:rPr>
              <w:t>demande d’</w:t>
            </w:r>
            <w:r w:rsidRPr="00DA6757">
              <w:rPr>
                <w:rFonts w:eastAsia="Times New Roman" w:cs="Times New Roman"/>
                <w:sz w:val="19"/>
                <w:szCs w:val="19"/>
              </w:rPr>
              <w:t>admission</w:t>
            </w:r>
          </w:p>
          <w:p w14:paraId="4F856A0E" w14:textId="77777777" w:rsidR="00B5308D" w:rsidRPr="00A63EE1" w:rsidRDefault="00B5308D" w:rsidP="009925AE">
            <w:pPr>
              <w:numPr>
                <w:ilvl w:val="0"/>
                <w:numId w:val="5"/>
              </w:numPr>
              <w:ind w:left="214" w:hanging="214"/>
              <w:contextualSpacing/>
              <w:rPr>
                <w:rFonts w:eastAsia="Times New Roman" w:cs="Times New Roman"/>
                <w:sz w:val="19"/>
                <w:szCs w:val="19"/>
              </w:rPr>
            </w:pPr>
            <w:r w:rsidRPr="00A63EE1">
              <w:rPr>
                <w:rFonts w:eastAsia="Times New Roman" w:cs="Times New Roman"/>
                <w:sz w:val="19"/>
                <w:szCs w:val="19"/>
              </w:rPr>
              <w:t>Répondre à l'offre d’admission et payer le dépôt de confirmation</w:t>
            </w:r>
          </w:p>
          <w:p w14:paraId="4C42729A" w14:textId="77777777" w:rsidR="00B5308D" w:rsidRPr="00A63EE1" w:rsidRDefault="00145B9C" w:rsidP="009925AE">
            <w:pPr>
              <w:numPr>
                <w:ilvl w:val="0"/>
                <w:numId w:val="5"/>
              </w:numPr>
              <w:ind w:left="214" w:hanging="214"/>
              <w:contextualSpacing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/>
                <w:bCs/>
                <w:sz w:val="19"/>
                <w:szCs w:val="19"/>
              </w:rPr>
              <w:t>Inscription et choix de cours</w:t>
            </w:r>
          </w:p>
        </w:tc>
      </w:tr>
      <w:tr w:rsidR="00B5308D" w:rsidRPr="00B5308D" w14:paraId="21ED47C9" w14:textId="77777777" w:rsidTr="009925AE">
        <w:trPr>
          <w:trHeight w:val="20"/>
        </w:trPr>
        <w:tc>
          <w:tcPr>
            <w:tcW w:w="930" w:type="pct"/>
            <w:vAlign w:val="center"/>
          </w:tcPr>
          <w:p w14:paraId="49A18158" w14:textId="68FBD407" w:rsidR="00B5308D" w:rsidRPr="00A54B4F" w:rsidRDefault="00B5308D" w:rsidP="009925AE">
            <w:pPr>
              <w:spacing w:line="264" w:lineRule="auto"/>
              <w:rPr>
                <w:rFonts w:eastAsia="Times New Roman" w:cs="Times New Roman"/>
                <w:b/>
                <w:sz w:val="19"/>
                <w:szCs w:val="19"/>
              </w:rPr>
            </w:pPr>
            <w:r w:rsidRPr="00A54B4F">
              <w:rPr>
                <w:rFonts w:eastAsia="Times New Roman" w:cs="Times New Roman"/>
                <w:b/>
                <w:sz w:val="19"/>
                <w:szCs w:val="19"/>
              </w:rPr>
              <w:t>Université du Québec à Chicoutimi (</w:t>
            </w:r>
            <w:hyperlink r:id="rId20" w:history="1">
              <w:r w:rsidRPr="00A54B4F">
                <w:rPr>
                  <w:rStyle w:val="Lienhypertexte"/>
                  <w:rFonts w:eastAsia="Times New Roman" w:cs="Times New Roman"/>
                  <w:b/>
                  <w:sz w:val="19"/>
                  <w:szCs w:val="19"/>
                </w:rPr>
                <w:t>UQAC</w:t>
              </w:r>
            </w:hyperlink>
            <w:r w:rsidRPr="00A54B4F">
              <w:rPr>
                <w:rFonts w:eastAsia="Times New Roman" w:cs="Times New Roman"/>
                <w:b/>
                <w:sz w:val="19"/>
                <w:szCs w:val="19"/>
              </w:rPr>
              <w:t>)</w:t>
            </w:r>
          </w:p>
        </w:tc>
        <w:tc>
          <w:tcPr>
            <w:tcW w:w="2332" w:type="pct"/>
            <w:vAlign w:val="center"/>
          </w:tcPr>
          <w:p w14:paraId="53EBF5F1" w14:textId="516AB29B" w:rsidR="00B5308D" w:rsidRPr="00A54B4F" w:rsidRDefault="004451BC" w:rsidP="009925AE">
            <w:pPr>
              <w:spacing w:line="264" w:lineRule="auto"/>
              <w:rPr>
                <w:rFonts w:eastAsia="Times New Roman" w:cs="Segoe UI"/>
                <w:bCs/>
                <w:sz w:val="19"/>
                <w:szCs w:val="19"/>
              </w:rPr>
            </w:pPr>
            <w:r>
              <w:rPr>
                <w:rFonts w:eastAsia="Times New Roman" w:cs="Segoe UI"/>
                <w:bCs/>
                <w:sz w:val="19"/>
                <w:szCs w:val="19"/>
              </w:rPr>
              <w:t xml:space="preserve">Créer votre </w:t>
            </w:r>
            <w:hyperlink r:id="rId21" w:history="1">
              <w:r w:rsidR="008D5C26" w:rsidRPr="008A425C">
                <w:rPr>
                  <w:rStyle w:val="Lienhypertexte"/>
                  <w:rFonts w:eastAsia="Times New Roman" w:cs="Segoe UI"/>
                  <w:b/>
                  <w:sz w:val="19"/>
                  <w:szCs w:val="19"/>
                </w:rPr>
                <w:t>P</w:t>
              </w:r>
              <w:r w:rsidRPr="008A425C">
                <w:rPr>
                  <w:rStyle w:val="Lienhypertexte"/>
                  <w:rFonts w:eastAsia="Times New Roman" w:cs="Segoe UI"/>
                  <w:b/>
                  <w:sz w:val="19"/>
                  <w:szCs w:val="19"/>
                </w:rPr>
                <w:t>ortail d’admission</w:t>
              </w:r>
            </w:hyperlink>
            <w:r w:rsidR="008D5C26">
              <w:rPr>
                <w:rFonts w:eastAsia="Times New Roman" w:cs="Segoe UI"/>
                <w:bCs/>
                <w:sz w:val="19"/>
                <w:szCs w:val="19"/>
              </w:rPr>
              <w:t>.</w:t>
            </w:r>
            <w:r>
              <w:rPr>
                <w:rFonts w:eastAsia="Times New Roman" w:cs="Segoe UI"/>
                <w:bCs/>
                <w:sz w:val="19"/>
                <w:szCs w:val="19"/>
              </w:rPr>
              <w:t xml:space="preserve"> </w:t>
            </w:r>
            <w:r w:rsidR="00B5308D" w:rsidRPr="00A54B4F">
              <w:rPr>
                <w:rFonts w:eastAsia="Times New Roman" w:cs="Segoe UI"/>
                <w:bCs/>
                <w:sz w:val="19"/>
                <w:szCs w:val="19"/>
              </w:rPr>
              <w:t xml:space="preserve">Pour avoir accès à </w:t>
            </w:r>
            <w:hyperlink r:id="rId22" w:history="1">
              <w:r w:rsidR="00B5308D" w:rsidRPr="00A54B4F">
                <w:rPr>
                  <w:rFonts w:eastAsia="Times New Roman" w:cs="Segoe UI"/>
                  <w:b/>
                  <w:bCs/>
                  <w:color w:val="0563C1"/>
                  <w:sz w:val="19"/>
                  <w:szCs w:val="19"/>
                  <w:u w:val="single"/>
                </w:rPr>
                <w:t>Mon UQAC</w:t>
              </w:r>
            </w:hyperlink>
            <w:r w:rsidR="00B5308D" w:rsidRPr="00A54B4F">
              <w:rPr>
                <w:rFonts w:eastAsia="Times New Roman" w:cs="Segoe UI"/>
                <w:bCs/>
                <w:sz w:val="19"/>
                <w:szCs w:val="19"/>
              </w:rPr>
              <w:t xml:space="preserve"> </w:t>
            </w:r>
            <w:r w:rsidR="00676C60">
              <w:rPr>
                <w:rFonts w:eastAsia="Times New Roman" w:cs="Segoe UI"/>
                <w:bCs/>
                <w:sz w:val="19"/>
                <w:szCs w:val="19"/>
              </w:rPr>
              <w:t>et l’activation de votre compte</w:t>
            </w:r>
            <w:r w:rsidR="000153CD" w:rsidRPr="00A54B4F">
              <w:rPr>
                <w:rFonts w:eastAsia="Times New Roman" w:cs="Segoe UI"/>
                <w:bCs/>
                <w:sz w:val="19"/>
                <w:szCs w:val="19"/>
              </w:rPr>
              <w:t xml:space="preserve"> avec le même courriel personnel que vous avez entré dans votre demande d’admission.</w:t>
            </w:r>
          </w:p>
          <w:p w14:paraId="1E470AC0" w14:textId="77777777" w:rsidR="00B5308D" w:rsidRPr="00A54B4F" w:rsidRDefault="00B5308D" w:rsidP="009925AE">
            <w:pPr>
              <w:spacing w:line="264" w:lineRule="auto"/>
              <w:rPr>
                <w:rFonts w:eastAsia="Times New Roman" w:cs="Segoe UI"/>
                <w:b/>
                <w:bCs/>
                <w:sz w:val="19"/>
                <w:szCs w:val="19"/>
              </w:rPr>
            </w:pPr>
          </w:p>
          <w:p w14:paraId="26742651" w14:textId="77777777" w:rsidR="00B5308D" w:rsidRPr="00A54B4F" w:rsidRDefault="00B5308D" w:rsidP="009925AE">
            <w:pPr>
              <w:spacing w:line="264" w:lineRule="auto"/>
              <w:rPr>
                <w:rFonts w:eastAsia="Times New Roman" w:cs="Times New Roman"/>
                <w:sz w:val="19"/>
                <w:szCs w:val="19"/>
              </w:rPr>
            </w:pPr>
            <w:r w:rsidRPr="00A54B4F">
              <w:rPr>
                <w:rFonts w:eastAsia="Times New Roman" w:cs="Segoe UI"/>
                <w:bCs/>
                <w:sz w:val="19"/>
                <w:szCs w:val="19"/>
              </w:rPr>
              <w:t xml:space="preserve">Voir </w:t>
            </w:r>
            <w:hyperlink r:id="rId23" w:history="1">
              <w:r w:rsidRPr="00A54B4F">
                <w:rPr>
                  <w:rFonts w:eastAsia="Times New Roman" w:cs="Segoe UI"/>
                  <w:b/>
                  <w:bCs/>
                  <w:color w:val="0563C1"/>
                  <w:sz w:val="19"/>
                  <w:szCs w:val="19"/>
                  <w:u w:val="single"/>
                </w:rPr>
                <w:t>Processus général d’admission</w:t>
              </w:r>
            </w:hyperlink>
            <w:r w:rsidRPr="00A54B4F">
              <w:rPr>
                <w:rFonts w:eastAsia="Times New Roman" w:cs="Segoe UI"/>
                <w:bCs/>
                <w:sz w:val="19"/>
                <w:szCs w:val="19"/>
              </w:rPr>
              <w:t>.</w:t>
            </w:r>
          </w:p>
          <w:p w14:paraId="50EEBE9A" w14:textId="77777777" w:rsidR="00B5308D" w:rsidRPr="00A54B4F" w:rsidRDefault="00B5308D" w:rsidP="009925AE">
            <w:pPr>
              <w:spacing w:line="264" w:lineRule="auto"/>
              <w:rPr>
                <w:rFonts w:eastAsia="Times New Roman" w:cs="Segoe UI"/>
                <w:b/>
                <w:bCs/>
                <w:sz w:val="19"/>
                <w:szCs w:val="19"/>
              </w:rPr>
            </w:pPr>
          </w:p>
          <w:p w14:paraId="7212F73A" w14:textId="77777777" w:rsidR="00B5308D" w:rsidRPr="00A54B4F" w:rsidRDefault="00B5308D" w:rsidP="009925AE">
            <w:pPr>
              <w:spacing w:line="264" w:lineRule="auto"/>
              <w:rPr>
                <w:rFonts w:eastAsia="Times New Roman" w:cs="Segoe UI"/>
                <w:b/>
                <w:color w:val="0563C1"/>
                <w:sz w:val="19"/>
                <w:szCs w:val="19"/>
                <w:u w:val="single"/>
              </w:rPr>
            </w:pPr>
            <w:r w:rsidRPr="00A54B4F">
              <w:rPr>
                <w:rFonts w:eastAsia="Times New Roman" w:cs="Segoe UI"/>
                <w:bCs/>
                <w:sz w:val="19"/>
                <w:szCs w:val="19"/>
              </w:rPr>
              <w:t xml:space="preserve">Lorsqu’une décision sera rendue, vous recevrez un avis, par courriel, qui vous invitera à consulter </w:t>
            </w:r>
            <w:r w:rsidRPr="00A54B4F">
              <w:rPr>
                <w:rFonts w:eastAsia="Times New Roman" w:cs="Segoe UI"/>
                <w:b/>
                <w:sz w:val="19"/>
                <w:szCs w:val="19"/>
              </w:rPr>
              <w:t>Mon dossier étudiant.</w:t>
            </w:r>
          </w:p>
        </w:tc>
        <w:tc>
          <w:tcPr>
            <w:tcW w:w="1738" w:type="pct"/>
            <w:vAlign w:val="center"/>
          </w:tcPr>
          <w:p w14:paraId="5CA371BE" w14:textId="77777777" w:rsidR="008471D3" w:rsidRPr="00A54B4F" w:rsidRDefault="008471D3" w:rsidP="009925AE">
            <w:pPr>
              <w:numPr>
                <w:ilvl w:val="0"/>
                <w:numId w:val="1"/>
              </w:numPr>
              <w:spacing w:line="264" w:lineRule="auto"/>
              <w:ind w:left="180" w:hanging="180"/>
              <w:contextualSpacing/>
              <w:rPr>
                <w:rFonts w:eastAsia="Times New Roman" w:cs="Times New Roman"/>
                <w:sz w:val="19"/>
                <w:szCs w:val="19"/>
              </w:rPr>
            </w:pPr>
            <w:r w:rsidRPr="00A54B4F">
              <w:rPr>
                <w:rFonts w:eastAsia="Times New Roman" w:cs="Times New Roman"/>
                <w:sz w:val="19"/>
                <w:szCs w:val="19"/>
              </w:rPr>
              <w:lastRenderedPageBreak/>
              <w:t>Transmission des documents nécessaires</w:t>
            </w:r>
          </w:p>
          <w:p w14:paraId="054F61AA" w14:textId="77777777" w:rsidR="008471D3" w:rsidRDefault="008471D3" w:rsidP="009925AE">
            <w:pPr>
              <w:numPr>
                <w:ilvl w:val="0"/>
                <w:numId w:val="1"/>
              </w:numPr>
              <w:spacing w:line="264" w:lineRule="auto"/>
              <w:ind w:left="180" w:hanging="180"/>
              <w:contextualSpacing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/>
                <w:sz w:val="19"/>
                <w:szCs w:val="19"/>
              </w:rPr>
              <w:t>Statut et d</w:t>
            </w:r>
            <w:r w:rsidRPr="00DA6757">
              <w:rPr>
                <w:rFonts w:eastAsia="Times New Roman" w:cs="Times New Roman"/>
                <w:sz w:val="19"/>
                <w:szCs w:val="19"/>
              </w:rPr>
              <w:t xml:space="preserve">écision relative à votre </w:t>
            </w:r>
            <w:r>
              <w:rPr>
                <w:rFonts w:eastAsia="Times New Roman" w:cs="Times New Roman"/>
                <w:sz w:val="19"/>
                <w:szCs w:val="19"/>
              </w:rPr>
              <w:t>demande d’</w:t>
            </w:r>
            <w:r w:rsidRPr="00DA6757">
              <w:rPr>
                <w:rFonts w:eastAsia="Times New Roman" w:cs="Times New Roman"/>
                <w:sz w:val="19"/>
                <w:szCs w:val="19"/>
              </w:rPr>
              <w:t>admission</w:t>
            </w:r>
          </w:p>
          <w:p w14:paraId="51626FDA" w14:textId="77777777" w:rsidR="001E299B" w:rsidRPr="00DA6757" w:rsidRDefault="001E299B" w:rsidP="009925AE">
            <w:pPr>
              <w:numPr>
                <w:ilvl w:val="0"/>
                <w:numId w:val="1"/>
              </w:numPr>
              <w:spacing w:line="264" w:lineRule="auto"/>
              <w:ind w:left="180" w:hanging="180"/>
              <w:contextualSpacing/>
              <w:rPr>
                <w:rFonts w:eastAsia="Times New Roman" w:cs="Times New Roman"/>
                <w:sz w:val="19"/>
                <w:szCs w:val="19"/>
              </w:rPr>
            </w:pPr>
            <w:r w:rsidRPr="00A63EE1">
              <w:rPr>
                <w:rFonts w:eastAsia="Times New Roman" w:cs="Times New Roman"/>
                <w:sz w:val="19"/>
                <w:szCs w:val="19"/>
              </w:rPr>
              <w:lastRenderedPageBreak/>
              <w:t>Répondre à l'offre d’admission</w:t>
            </w:r>
          </w:p>
          <w:p w14:paraId="4869E7C5" w14:textId="77777777" w:rsidR="00B5308D" w:rsidRPr="00A54B4F" w:rsidRDefault="00E22722" w:rsidP="009925AE">
            <w:pPr>
              <w:numPr>
                <w:ilvl w:val="0"/>
                <w:numId w:val="1"/>
              </w:numPr>
              <w:spacing w:line="264" w:lineRule="auto"/>
              <w:ind w:left="180" w:hanging="180"/>
              <w:contextualSpacing/>
              <w:rPr>
                <w:rFonts w:eastAsia="Times New Roman" w:cs="Times New Roman"/>
                <w:sz w:val="19"/>
                <w:szCs w:val="19"/>
              </w:rPr>
            </w:pPr>
            <w:r w:rsidRPr="00E22722">
              <w:rPr>
                <w:rFonts w:eastAsia="Times New Roman" w:cs="Times New Roman"/>
                <w:bCs/>
                <w:sz w:val="19"/>
                <w:szCs w:val="19"/>
              </w:rPr>
              <w:t>Inscription et choix de cours</w:t>
            </w:r>
          </w:p>
        </w:tc>
      </w:tr>
      <w:tr w:rsidR="00B5308D" w:rsidRPr="009B652E" w14:paraId="4A711D14" w14:textId="77777777" w:rsidTr="00992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/>
        </w:trPr>
        <w:tc>
          <w:tcPr>
            <w:tcW w:w="930" w:type="pct"/>
            <w:vAlign w:val="center"/>
          </w:tcPr>
          <w:p w14:paraId="26E7ADFB" w14:textId="778F90DA" w:rsidR="00B5308D" w:rsidRPr="00DD37B5" w:rsidRDefault="00B5308D" w:rsidP="009925AE">
            <w:pPr>
              <w:spacing w:line="264" w:lineRule="auto"/>
              <w:rPr>
                <w:rFonts w:eastAsia="Times New Roman" w:cs="Times New Roman"/>
                <w:b/>
                <w:sz w:val="19"/>
                <w:szCs w:val="19"/>
              </w:rPr>
            </w:pPr>
            <w:r w:rsidRPr="00DD37B5">
              <w:rPr>
                <w:rFonts w:eastAsia="Times New Roman" w:cs="Times New Roman"/>
                <w:b/>
                <w:sz w:val="19"/>
                <w:szCs w:val="19"/>
              </w:rPr>
              <w:lastRenderedPageBreak/>
              <w:t>Université du Québec à Montréal (</w:t>
            </w:r>
            <w:hyperlink r:id="rId24" w:history="1">
              <w:r w:rsidRPr="0038619D">
                <w:rPr>
                  <w:rStyle w:val="Lienhypertexte"/>
                  <w:rFonts w:eastAsia="Times New Roman" w:cs="Times New Roman"/>
                  <w:b/>
                  <w:sz w:val="19"/>
                  <w:szCs w:val="19"/>
                </w:rPr>
                <w:t>UQÀM)</w:t>
              </w:r>
            </w:hyperlink>
          </w:p>
        </w:tc>
        <w:tc>
          <w:tcPr>
            <w:tcW w:w="2332" w:type="pct"/>
            <w:vAlign w:val="center"/>
          </w:tcPr>
          <w:p w14:paraId="210A465C" w14:textId="77777777" w:rsidR="00B5308D" w:rsidRPr="00DD37B5" w:rsidRDefault="00B5308D" w:rsidP="009925AE">
            <w:pPr>
              <w:spacing w:line="264" w:lineRule="auto"/>
              <w:rPr>
                <w:rFonts w:eastAsia="Times New Roman"/>
                <w:spacing w:val="-1"/>
                <w:sz w:val="19"/>
                <w:szCs w:val="19"/>
              </w:rPr>
            </w:pPr>
            <w:r w:rsidRPr="00DD37B5">
              <w:rPr>
                <w:rFonts w:eastAsia="Times New Roman"/>
                <w:spacing w:val="-1"/>
                <w:sz w:val="19"/>
                <w:szCs w:val="19"/>
              </w:rPr>
              <w:t xml:space="preserve">Pour avoir accès à votre </w:t>
            </w:r>
            <w:hyperlink r:id="rId25" w:history="1">
              <w:r w:rsidRPr="00DD37B5">
                <w:rPr>
                  <w:rFonts w:eastAsia="Times New Roman"/>
                  <w:b/>
                  <w:color w:val="0563C1"/>
                  <w:spacing w:val="-1"/>
                  <w:sz w:val="19"/>
                  <w:szCs w:val="19"/>
                  <w:u w:val="single"/>
                </w:rPr>
                <w:t>Dossier d'admission en ligne</w:t>
              </w:r>
            </w:hyperlink>
            <w:r w:rsidRPr="00DD37B5">
              <w:rPr>
                <w:rFonts w:eastAsia="Times New Roman"/>
                <w:spacing w:val="-1"/>
                <w:sz w:val="19"/>
                <w:szCs w:val="19"/>
              </w:rPr>
              <w:t xml:space="preserve">, vous devez entrer le </w:t>
            </w:r>
            <w:r w:rsidRPr="00DD37B5">
              <w:rPr>
                <w:rFonts w:eastAsia="Times New Roman"/>
                <w:bCs/>
                <w:spacing w:val="-1"/>
                <w:sz w:val="19"/>
                <w:szCs w:val="19"/>
              </w:rPr>
              <w:t>code d’utilisateur</w:t>
            </w:r>
            <w:r w:rsidRPr="00DD37B5">
              <w:rPr>
                <w:rFonts w:eastAsia="Times New Roman"/>
                <w:spacing w:val="-1"/>
                <w:sz w:val="19"/>
                <w:szCs w:val="19"/>
              </w:rPr>
              <w:t xml:space="preserve"> et le mot de passe créés lors de l’envoi de votre demande d’admission dans l’encadré « compte déjà créé ».</w:t>
            </w:r>
          </w:p>
          <w:p w14:paraId="2239F889" w14:textId="77777777" w:rsidR="00B5308D" w:rsidRPr="00DD37B5" w:rsidRDefault="00B5308D" w:rsidP="009925AE">
            <w:pPr>
              <w:spacing w:line="264" w:lineRule="auto"/>
              <w:rPr>
                <w:rFonts w:eastAsia="Times New Roman"/>
                <w:spacing w:val="-1"/>
                <w:sz w:val="19"/>
                <w:szCs w:val="19"/>
              </w:rPr>
            </w:pPr>
          </w:p>
          <w:p w14:paraId="7CA586FE" w14:textId="4AD7DF8F" w:rsidR="00B5308D" w:rsidRPr="00DD37B5" w:rsidRDefault="00B5308D" w:rsidP="009925AE">
            <w:pPr>
              <w:spacing w:line="264" w:lineRule="auto"/>
              <w:rPr>
                <w:rFonts w:eastAsia="Times New Roman"/>
                <w:spacing w:val="-1"/>
                <w:sz w:val="19"/>
                <w:szCs w:val="19"/>
              </w:rPr>
            </w:pPr>
            <w:r w:rsidRPr="00DD37B5">
              <w:rPr>
                <w:rFonts w:eastAsia="Times New Roman"/>
                <w:spacing w:val="-1"/>
                <w:sz w:val="19"/>
                <w:szCs w:val="19"/>
              </w:rPr>
              <w:t>Les candidats ayant effectué leur demande d'admission en ligne recevront un courriel de notification à leur adresse courriel UQAM et/ou personnelle.</w:t>
            </w:r>
          </w:p>
        </w:tc>
        <w:tc>
          <w:tcPr>
            <w:tcW w:w="1738" w:type="pct"/>
            <w:vAlign w:val="center"/>
          </w:tcPr>
          <w:p w14:paraId="7538BBA0" w14:textId="77777777" w:rsidR="008471D3" w:rsidRDefault="00B5308D" w:rsidP="009925AE">
            <w:pPr>
              <w:numPr>
                <w:ilvl w:val="0"/>
                <w:numId w:val="4"/>
              </w:numPr>
              <w:ind w:left="214" w:hanging="214"/>
              <w:contextualSpacing/>
              <w:rPr>
                <w:rFonts w:eastAsia="Times New Roman"/>
                <w:sz w:val="19"/>
                <w:szCs w:val="19"/>
                <w:lang w:eastAsia="fr-CA"/>
              </w:rPr>
            </w:pPr>
            <w:r w:rsidRPr="00DD37B5">
              <w:rPr>
                <w:rFonts w:eastAsia="Times New Roman"/>
                <w:sz w:val="19"/>
                <w:szCs w:val="19"/>
                <w:lang w:eastAsia="fr-CA"/>
              </w:rPr>
              <w:t>Déposer les pièces requises sous format numérisé</w:t>
            </w:r>
          </w:p>
          <w:p w14:paraId="1C82E4FC" w14:textId="77777777" w:rsidR="00B5308D" w:rsidRPr="008471D3" w:rsidRDefault="008471D3" w:rsidP="009925AE">
            <w:pPr>
              <w:numPr>
                <w:ilvl w:val="0"/>
                <w:numId w:val="4"/>
              </w:numPr>
              <w:ind w:left="214" w:hanging="214"/>
              <w:contextualSpacing/>
              <w:rPr>
                <w:rFonts w:eastAsia="Times New Roman"/>
                <w:sz w:val="19"/>
                <w:szCs w:val="19"/>
                <w:lang w:eastAsia="fr-CA"/>
              </w:rPr>
            </w:pPr>
            <w:r w:rsidRPr="008471D3">
              <w:rPr>
                <w:rFonts w:eastAsia="Times New Roman"/>
                <w:sz w:val="19"/>
                <w:szCs w:val="19"/>
                <w:lang w:eastAsia="fr-CA"/>
              </w:rPr>
              <w:t xml:space="preserve">Statut </w:t>
            </w:r>
            <w:r>
              <w:rPr>
                <w:rFonts w:eastAsia="Times New Roman"/>
                <w:sz w:val="19"/>
                <w:szCs w:val="19"/>
                <w:lang w:eastAsia="fr-CA"/>
              </w:rPr>
              <w:t xml:space="preserve">de </w:t>
            </w:r>
            <w:r w:rsidRPr="008471D3">
              <w:rPr>
                <w:rFonts w:eastAsia="Times New Roman"/>
                <w:sz w:val="19"/>
                <w:szCs w:val="19"/>
                <w:lang w:eastAsia="fr-CA"/>
              </w:rPr>
              <w:t>votre demande d’admission</w:t>
            </w:r>
            <w:r>
              <w:rPr>
                <w:rFonts w:eastAsia="Times New Roman"/>
                <w:sz w:val="19"/>
                <w:szCs w:val="19"/>
                <w:lang w:eastAsia="fr-CA"/>
              </w:rPr>
              <w:t xml:space="preserve"> et c</w:t>
            </w:r>
            <w:r w:rsidR="00A54B4F" w:rsidRPr="008471D3">
              <w:rPr>
                <w:rFonts w:eastAsia="Times New Roman"/>
                <w:sz w:val="19"/>
                <w:szCs w:val="19"/>
                <w:lang w:eastAsia="fr-CA"/>
              </w:rPr>
              <w:t>onsulter les</w:t>
            </w:r>
            <w:r w:rsidR="00B5308D" w:rsidRPr="008471D3">
              <w:rPr>
                <w:rFonts w:eastAsia="Times New Roman"/>
                <w:sz w:val="19"/>
                <w:szCs w:val="19"/>
                <w:lang w:eastAsia="fr-CA"/>
              </w:rPr>
              <w:t xml:space="preserve"> lettre</w:t>
            </w:r>
            <w:r w:rsidR="00A54B4F" w:rsidRPr="008471D3">
              <w:rPr>
                <w:rFonts w:eastAsia="Times New Roman"/>
                <w:sz w:val="19"/>
                <w:szCs w:val="19"/>
                <w:lang w:eastAsia="fr-CA"/>
              </w:rPr>
              <w:t>s</w:t>
            </w:r>
            <w:r w:rsidR="00B5308D" w:rsidRPr="008471D3">
              <w:rPr>
                <w:rFonts w:eastAsia="Times New Roman"/>
                <w:sz w:val="19"/>
                <w:szCs w:val="19"/>
                <w:lang w:eastAsia="fr-CA"/>
              </w:rPr>
              <w:t xml:space="preserve"> de décision</w:t>
            </w:r>
          </w:p>
          <w:p w14:paraId="1C9BA60B" w14:textId="5FE0F02A" w:rsidR="00DD37B5" w:rsidRPr="00DD37B5" w:rsidRDefault="00DD37B5" w:rsidP="009925AE">
            <w:pPr>
              <w:numPr>
                <w:ilvl w:val="0"/>
                <w:numId w:val="4"/>
              </w:numPr>
              <w:ind w:left="214" w:hanging="214"/>
              <w:contextualSpacing/>
              <w:rPr>
                <w:rFonts w:eastAsia="Times New Roman"/>
                <w:sz w:val="19"/>
                <w:szCs w:val="19"/>
                <w:lang w:eastAsia="fr-CA"/>
              </w:rPr>
            </w:pPr>
            <w:r w:rsidRPr="00DD37B5">
              <w:rPr>
                <w:rFonts w:eastAsia="Times New Roman"/>
                <w:sz w:val="19"/>
                <w:szCs w:val="19"/>
                <w:lang w:eastAsia="fr-CA"/>
              </w:rPr>
              <w:t xml:space="preserve">Vous n'avez pas à répondre à l'offre d'admission. </w:t>
            </w:r>
            <w:r w:rsidR="00013217">
              <w:rPr>
                <w:rFonts w:eastAsia="Times New Roman"/>
                <w:sz w:val="19"/>
                <w:szCs w:val="19"/>
                <w:lang w:eastAsia="fr-CA"/>
              </w:rPr>
              <w:t>L’inscription aux c</w:t>
            </w:r>
            <w:r w:rsidR="00803AD4">
              <w:rPr>
                <w:rFonts w:eastAsia="Times New Roman"/>
                <w:sz w:val="19"/>
                <w:szCs w:val="19"/>
                <w:lang w:eastAsia="fr-CA"/>
              </w:rPr>
              <w:t>ours confirme votre admission et choix de programme.</w:t>
            </w:r>
          </w:p>
          <w:p w14:paraId="1A3DA860" w14:textId="77777777" w:rsidR="00DD37B5" w:rsidRPr="00DD37B5" w:rsidRDefault="00145B9C" w:rsidP="009925AE">
            <w:pPr>
              <w:numPr>
                <w:ilvl w:val="0"/>
                <w:numId w:val="4"/>
              </w:numPr>
              <w:ind w:left="214" w:hanging="214"/>
              <w:contextualSpacing/>
              <w:rPr>
                <w:rFonts w:eastAsia="Times New Roman"/>
                <w:sz w:val="19"/>
                <w:szCs w:val="19"/>
                <w:lang w:eastAsia="fr-CA"/>
              </w:rPr>
            </w:pPr>
            <w:r>
              <w:rPr>
                <w:rFonts w:eastAsia="Times New Roman" w:cs="Times New Roman"/>
                <w:bCs/>
                <w:sz w:val="19"/>
                <w:szCs w:val="19"/>
              </w:rPr>
              <w:t>Inscription et choix de cours</w:t>
            </w:r>
          </w:p>
        </w:tc>
      </w:tr>
      <w:tr w:rsidR="00B5308D" w:rsidRPr="009B652E" w14:paraId="6B2502B0" w14:textId="77777777" w:rsidTr="00992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/>
        </w:trPr>
        <w:tc>
          <w:tcPr>
            <w:tcW w:w="930" w:type="pct"/>
            <w:vAlign w:val="center"/>
          </w:tcPr>
          <w:p w14:paraId="70755690" w14:textId="77777777" w:rsidR="00B5308D" w:rsidRPr="005603D6" w:rsidRDefault="00B5308D" w:rsidP="009925AE">
            <w:pPr>
              <w:spacing w:line="264" w:lineRule="auto"/>
              <w:rPr>
                <w:rFonts w:eastAsia="Times New Roman" w:cs="Times New Roman"/>
                <w:b/>
                <w:sz w:val="19"/>
                <w:szCs w:val="19"/>
              </w:rPr>
            </w:pPr>
            <w:r w:rsidRPr="005603D6">
              <w:rPr>
                <w:rFonts w:eastAsia="Times New Roman" w:cs="Times New Roman"/>
                <w:b/>
                <w:sz w:val="19"/>
                <w:szCs w:val="19"/>
              </w:rPr>
              <w:t>Université du Québec à Rimouski (</w:t>
            </w:r>
            <w:hyperlink r:id="rId26" w:history="1">
              <w:r w:rsidRPr="005603D6">
                <w:rPr>
                  <w:rStyle w:val="Lienhypertexte"/>
                  <w:rFonts w:eastAsia="Times New Roman" w:cs="Times New Roman"/>
                  <w:b/>
                  <w:sz w:val="19"/>
                  <w:szCs w:val="19"/>
                </w:rPr>
                <w:t>UQAR</w:t>
              </w:r>
            </w:hyperlink>
            <w:r w:rsidRPr="005603D6">
              <w:rPr>
                <w:rFonts w:eastAsia="Times New Roman" w:cs="Times New Roman"/>
                <w:b/>
                <w:sz w:val="19"/>
                <w:szCs w:val="19"/>
              </w:rPr>
              <w:t>)</w:t>
            </w:r>
          </w:p>
        </w:tc>
        <w:tc>
          <w:tcPr>
            <w:tcW w:w="2332" w:type="pct"/>
            <w:vAlign w:val="center"/>
          </w:tcPr>
          <w:p w14:paraId="6086CB65" w14:textId="26C49E3F" w:rsidR="00B5308D" w:rsidRPr="00145B9C" w:rsidRDefault="00223F12" w:rsidP="009925AE">
            <w:pPr>
              <w:spacing w:line="264" w:lineRule="auto"/>
              <w:rPr>
                <w:rFonts w:eastAsia="Times New Roman"/>
                <w:sz w:val="19"/>
                <w:szCs w:val="19"/>
              </w:rPr>
            </w:pPr>
            <w:r w:rsidRPr="00145B9C">
              <w:rPr>
                <w:rFonts w:eastAsia="Times New Roman"/>
                <w:sz w:val="19"/>
                <w:szCs w:val="19"/>
              </w:rPr>
              <w:t>Après avoir rempli</w:t>
            </w:r>
            <w:r w:rsidR="00B5308D" w:rsidRPr="00145B9C">
              <w:rPr>
                <w:rFonts w:eastAsia="Times New Roman"/>
                <w:sz w:val="19"/>
                <w:szCs w:val="19"/>
              </w:rPr>
              <w:t xml:space="preserve"> votre </w:t>
            </w:r>
            <w:hyperlink r:id="rId27" w:history="1">
              <w:r w:rsidR="00B5308D" w:rsidRPr="003112BF">
                <w:rPr>
                  <w:rStyle w:val="Lienhypertexte"/>
                  <w:rFonts w:eastAsia="Times New Roman"/>
                  <w:sz w:val="19"/>
                  <w:szCs w:val="19"/>
                </w:rPr>
                <w:t>demande d’admission</w:t>
              </w:r>
            </w:hyperlink>
            <w:r w:rsidR="00B5308D" w:rsidRPr="00145B9C">
              <w:rPr>
                <w:rFonts w:eastAsia="Times New Roman"/>
                <w:sz w:val="19"/>
                <w:szCs w:val="19"/>
              </w:rPr>
              <w:t xml:space="preserve"> en ligne, vous recevrez un courriel indiquant votre Identifiant UQAR pour votre </w:t>
            </w:r>
            <w:hyperlink r:id="rId28" w:history="1">
              <w:r w:rsidR="00B5308D" w:rsidRPr="00145B9C">
                <w:rPr>
                  <w:rFonts w:eastAsia="Times New Roman" w:cs="Times New Roman"/>
                  <w:b/>
                  <w:color w:val="0563C1"/>
                  <w:sz w:val="19"/>
                  <w:szCs w:val="19"/>
                  <w:u w:val="single"/>
                </w:rPr>
                <w:t>Dossier sécurisé en ligne</w:t>
              </w:r>
            </w:hyperlink>
            <w:r w:rsidR="00B5308D" w:rsidRPr="00145B9C">
              <w:rPr>
                <w:rFonts w:eastAsia="Times New Roman"/>
                <w:sz w:val="19"/>
                <w:szCs w:val="19"/>
              </w:rPr>
              <w:t>.</w:t>
            </w:r>
          </w:p>
          <w:p w14:paraId="2E35CFEA" w14:textId="77777777" w:rsidR="00B5308D" w:rsidRPr="00145B9C" w:rsidRDefault="00B5308D" w:rsidP="009925AE">
            <w:pPr>
              <w:spacing w:line="264" w:lineRule="auto"/>
              <w:rPr>
                <w:rFonts w:eastAsia="Times New Roman"/>
                <w:sz w:val="19"/>
                <w:szCs w:val="19"/>
              </w:rPr>
            </w:pPr>
          </w:p>
          <w:p w14:paraId="6175FEE6" w14:textId="77777777" w:rsidR="00B5308D" w:rsidRPr="00145B9C" w:rsidRDefault="00223F12" w:rsidP="009925AE">
            <w:pPr>
              <w:spacing w:line="264" w:lineRule="auto"/>
              <w:rPr>
                <w:rFonts w:eastAsia="Times New Roman"/>
                <w:sz w:val="19"/>
                <w:szCs w:val="19"/>
              </w:rPr>
            </w:pPr>
            <w:r w:rsidRPr="00145B9C">
              <w:rPr>
                <w:rFonts w:eastAsia="Times New Roman"/>
                <w:sz w:val="19"/>
                <w:szCs w:val="19"/>
              </w:rPr>
              <w:t>L</w:t>
            </w:r>
            <w:r w:rsidR="00B5308D" w:rsidRPr="00145B9C">
              <w:rPr>
                <w:rFonts w:eastAsia="Times New Roman"/>
                <w:sz w:val="19"/>
                <w:szCs w:val="19"/>
              </w:rPr>
              <w:t>a preuve de réception de votre demande se</w:t>
            </w:r>
            <w:r w:rsidRPr="00145B9C">
              <w:rPr>
                <w:rFonts w:eastAsia="Times New Roman"/>
                <w:sz w:val="19"/>
                <w:szCs w:val="19"/>
              </w:rPr>
              <w:t>ra envoyée à l'adresse indiquée dans votre demande d’admission</w:t>
            </w:r>
            <w:r w:rsidR="00B5308D" w:rsidRPr="00145B9C">
              <w:rPr>
                <w:rFonts w:eastAsia="Times New Roman"/>
                <w:sz w:val="19"/>
                <w:szCs w:val="19"/>
              </w:rPr>
              <w:t>.</w:t>
            </w:r>
          </w:p>
        </w:tc>
        <w:tc>
          <w:tcPr>
            <w:tcW w:w="1738" w:type="pct"/>
            <w:vAlign w:val="center"/>
          </w:tcPr>
          <w:p w14:paraId="06C0B4EB" w14:textId="77777777" w:rsidR="008471D3" w:rsidRPr="008471D3" w:rsidRDefault="008471D3" w:rsidP="009925AE">
            <w:pPr>
              <w:numPr>
                <w:ilvl w:val="0"/>
                <w:numId w:val="4"/>
              </w:numPr>
              <w:ind w:left="214" w:hanging="214"/>
              <w:contextualSpacing/>
              <w:rPr>
                <w:rFonts w:eastAsia="Times New Roman"/>
                <w:sz w:val="19"/>
                <w:szCs w:val="19"/>
                <w:lang w:eastAsia="fr-CA"/>
              </w:rPr>
            </w:pPr>
            <w:r w:rsidRPr="00145B9C">
              <w:rPr>
                <w:rFonts w:eastAsia="Times New Roman"/>
                <w:sz w:val="19"/>
                <w:szCs w:val="19"/>
                <w:lang w:eastAsia="fr-CA"/>
              </w:rPr>
              <w:t>Déposer les pièces requises sous format numérisé</w:t>
            </w:r>
          </w:p>
          <w:p w14:paraId="29E95C69" w14:textId="63815D09" w:rsidR="00223F12" w:rsidRDefault="00223F12" w:rsidP="009925AE">
            <w:pPr>
              <w:numPr>
                <w:ilvl w:val="0"/>
                <w:numId w:val="5"/>
              </w:numPr>
              <w:ind w:left="214" w:hanging="214"/>
              <w:contextualSpacing/>
              <w:rPr>
                <w:rFonts w:eastAsia="Times New Roman" w:cs="Times New Roman"/>
                <w:sz w:val="19"/>
                <w:szCs w:val="19"/>
              </w:rPr>
            </w:pPr>
            <w:r w:rsidRPr="00145B9C">
              <w:rPr>
                <w:rFonts w:eastAsia="Times New Roman" w:cs="Times New Roman"/>
                <w:sz w:val="19"/>
                <w:szCs w:val="19"/>
              </w:rPr>
              <w:t>Suivre l'état du traitement de votre demande</w:t>
            </w:r>
            <w:r w:rsidR="00145B9C" w:rsidRPr="00145B9C">
              <w:rPr>
                <w:rFonts w:eastAsia="Times New Roman" w:cs="Times New Roman"/>
                <w:sz w:val="19"/>
                <w:szCs w:val="19"/>
              </w:rPr>
              <w:t xml:space="preserve"> en ligne</w:t>
            </w:r>
          </w:p>
          <w:p w14:paraId="788AF518" w14:textId="77777777" w:rsidR="001E299B" w:rsidRPr="00145B9C" w:rsidRDefault="001E299B" w:rsidP="009925AE">
            <w:pPr>
              <w:numPr>
                <w:ilvl w:val="0"/>
                <w:numId w:val="5"/>
              </w:numPr>
              <w:ind w:left="214" w:hanging="214"/>
              <w:contextualSpacing/>
              <w:rPr>
                <w:rFonts w:eastAsia="Times New Roman" w:cs="Times New Roman"/>
                <w:sz w:val="19"/>
                <w:szCs w:val="19"/>
              </w:rPr>
            </w:pPr>
            <w:r w:rsidRPr="00A63EE1">
              <w:rPr>
                <w:rFonts w:eastAsia="Times New Roman" w:cs="Times New Roman"/>
                <w:sz w:val="19"/>
                <w:szCs w:val="19"/>
              </w:rPr>
              <w:t>Répondre à l'offre d’admission</w:t>
            </w:r>
          </w:p>
          <w:p w14:paraId="05E98877" w14:textId="77777777" w:rsidR="00B5308D" w:rsidRPr="00145B9C" w:rsidRDefault="00B5308D" w:rsidP="009925AE">
            <w:pPr>
              <w:numPr>
                <w:ilvl w:val="0"/>
                <w:numId w:val="1"/>
              </w:numPr>
              <w:snapToGrid w:val="0"/>
              <w:spacing w:line="264" w:lineRule="auto"/>
              <w:ind w:left="187" w:hanging="187"/>
              <w:contextualSpacing/>
              <w:rPr>
                <w:rFonts w:eastAsia="Times New Roman" w:cs="Times New Roman"/>
                <w:sz w:val="19"/>
                <w:szCs w:val="19"/>
              </w:rPr>
            </w:pPr>
            <w:r w:rsidRPr="00145B9C">
              <w:rPr>
                <w:rFonts w:eastAsia="Times New Roman" w:cs="Times New Roman"/>
                <w:sz w:val="19"/>
                <w:szCs w:val="19"/>
              </w:rPr>
              <w:t>Inscription aux cours</w:t>
            </w:r>
          </w:p>
        </w:tc>
      </w:tr>
      <w:tr w:rsidR="00B5308D" w:rsidRPr="009B652E" w14:paraId="513E6A9C" w14:textId="77777777" w:rsidTr="00992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/>
        </w:trPr>
        <w:tc>
          <w:tcPr>
            <w:tcW w:w="930" w:type="pct"/>
            <w:vAlign w:val="center"/>
          </w:tcPr>
          <w:p w14:paraId="05E50264" w14:textId="77777777" w:rsidR="00B5308D" w:rsidRPr="005603D6" w:rsidRDefault="00B5308D" w:rsidP="009925AE">
            <w:pPr>
              <w:spacing w:line="264" w:lineRule="auto"/>
              <w:rPr>
                <w:rFonts w:eastAsia="Times New Roman" w:cs="Times New Roman"/>
                <w:b/>
                <w:sz w:val="19"/>
                <w:szCs w:val="19"/>
              </w:rPr>
            </w:pPr>
            <w:r w:rsidRPr="005603D6">
              <w:rPr>
                <w:rFonts w:eastAsia="Times New Roman" w:cs="Times New Roman"/>
                <w:b/>
                <w:sz w:val="19"/>
                <w:szCs w:val="19"/>
              </w:rPr>
              <w:t>Université du Québec à Trois-Rivières (</w:t>
            </w:r>
            <w:hyperlink r:id="rId29" w:history="1">
              <w:r w:rsidRPr="005603D6">
                <w:rPr>
                  <w:rStyle w:val="Lienhypertexte"/>
                  <w:rFonts w:eastAsia="Times New Roman" w:cs="Times New Roman"/>
                  <w:b/>
                  <w:sz w:val="19"/>
                  <w:szCs w:val="19"/>
                </w:rPr>
                <w:t>UQTR</w:t>
              </w:r>
            </w:hyperlink>
            <w:r w:rsidRPr="005603D6">
              <w:rPr>
                <w:rFonts w:eastAsia="Times New Roman" w:cs="Times New Roman"/>
                <w:b/>
                <w:sz w:val="19"/>
                <w:szCs w:val="19"/>
              </w:rPr>
              <w:t>)</w:t>
            </w:r>
          </w:p>
        </w:tc>
        <w:tc>
          <w:tcPr>
            <w:tcW w:w="2332" w:type="pct"/>
            <w:vAlign w:val="center"/>
          </w:tcPr>
          <w:p w14:paraId="3D9971E6" w14:textId="77777777" w:rsidR="00B5308D" w:rsidRPr="001E299B" w:rsidRDefault="00B5308D" w:rsidP="009925AE">
            <w:pPr>
              <w:spacing w:line="264" w:lineRule="auto"/>
              <w:rPr>
                <w:rFonts w:eastAsia="Times New Roman"/>
                <w:sz w:val="19"/>
                <w:szCs w:val="19"/>
              </w:rPr>
            </w:pPr>
            <w:r w:rsidRPr="001E299B">
              <w:rPr>
                <w:rFonts w:eastAsia="Times New Roman"/>
                <w:sz w:val="19"/>
                <w:szCs w:val="19"/>
              </w:rPr>
              <w:t>Consultation du lien </w:t>
            </w:r>
            <w:hyperlink r:id="rId30" w:tgtFrame="_blank" w:history="1">
              <w:r w:rsidRPr="001E299B">
                <w:rPr>
                  <w:rFonts w:eastAsia="Times New Roman"/>
                  <w:b/>
                  <w:bCs/>
                  <w:color w:val="0563C1"/>
                  <w:sz w:val="19"/>
                  <w:szCs w:val="19"/>
                  <w:u w:val="single"/>
                </w:rPr>
                <w:t>Suivi de ta demande</w:t>
              </w:r>
            </w:hyperlink>
            <w:r w:rsidRPr="001E299B">
              <w:rPr>
                <w:rFonts w:eastAsia="Times New Roman"/>
                <w:sz w:val="19"/>
                <w:szCs w:val="19"/>
              </w:rPr>
              <w:t>, qui sert à la fois à créer votre compte pour remplir une demande d'admission et d'en effectuer le suivi.</w:t>
            </w:r>
          </w:p>
        </w:tc>
        <w:tc>
          <w:tcPr>
            <w:tcW w:w="1738" w:type="pct"/>
            <w:vAlign w:val="center"/>
          </w:tcPr>
          <w:p w14:paraId="42B3478A" w14:textId="77777777" w:rsidR="00744FA2" w:rsidRPr="001E299B" w:rsidRDefault="00744FA2" w:rsidP="009925AE">
            <w:pPr>
              <w:numPr>
                <w:ilvl w:val="0"/>
                <w:numId w:val="1"/>
              </w:numPr>
              <w:spacing w:line="264" w:lineRule="auto"/>
              <w:ind w:left="180" w:hanging="180"/>
              <w:contextualSpacing/>
              <w:rPr>
                <w:rFonts w:eastAsia="Times New Roman" w:cs="Times New Roman"/>
                <w:sz w:val="19"/>
                <w:szCs w:val="19"/>
              </w:rPr>
            </w:pPr>
            <w:r w:rsidRPr="001E299B">
              <w:rPr>
                <w:rFonts w:eastAsia="Times New Roman" w:cs="Times New Roman"/>
                <w:sz w:val="19"/>
                <w:szCs w:val="19"/>
              </w:rPr>
              <w:t>Déposer</w:t>
            </w:r>
            <w:r w:rsidR="00FE29AF" w:rsidRPr="001E299B">
              <w:rPr>
                <w:rFonts w:eastAsia="Times New Roman" w:cs="Times New Roman"/>
                <w:sz w:val="19"/>
                <w:szCs w:val="19"/>
              </w:rPr>
              <w:t xml:space="preserve"> les piè</w:t>
            </w:r>
            <w:r w:rsidRPr="001E299B">
              <w:rPr>
                <w:rFonts w:eastAsia="Times New Roman" w:cs="Times New Roman"/>
                <w:sz w:val="19"/>
                <w:szCs w:val="19"/>
              </w:rPr>
              <w:t>ces requises</w:t>
            </w:r>
          </w:p>
          <w:p w14:paraId="72CC61CE" w14:textId="77777777" w:rsidR="001E299B" w:rsidRDefault="00744FA2" w:rsidP="009925AE">
            <w:pPr>
              <w:numPr>
                <w:ilvl w:val="0"/>
                <w:numId w:val="1"/>
              </w:numPr>
              <w:spacing w:line="264" w:lineRule="auto"/>
              <w:ind w:left="180" w:hanging="180"/>
              <w:contextualSpacing/>
              <w:rPr>
                <w:rFonts w:eastAsia="Times New Roman" w:cs="Times New Roman"/>
                <w:sz w:val="19"/>
                <w:szCs w:val="19"/>
              </w:rPr>
            </w:pPr>
            <w:r w:rsidRPr="001E299B">
              <w:rPr>
                <w:rFonts w:eastAsia="Times New Roman" w:cs="Times New Roman"/>
                <w:sz w:val="19"/>
                <w:szCs w:val="19"/>
              </w:rPr>
              <w:t>Statut et décision relative à votre demande d’admission</w:t>
            </w:r>
          </w:p>
          <w:p w14:paraId="25D11286" w14:textId="77777777" w:rsidR="001E299B" w:rsidRDefault="001E299B" w:rsidP="009925AE">
            <w:pPr>
              <w:numPr>
                <w:ilvl w:val="0"/>
                <w:numId w:val="1"/>
              </w:numPr>
              <w:spacing w:line="264" w:lineRule="auto"/>
              <w:ind w:left="180" w:hanging="180"/>
              <w:contextualSpacing/>
              <w:rPr>
                <w:rFonts w:eastAsia="Times New Roman" w:cs="Times New Roman"/>
                <w:sz w:val="19"/>
                <w:szCs w:val="19"/>
              </w:rPr>
            </w:pPr>
            <w:r w:rsidRPr="00A63EE1">
              <w:rPr>
                <w:rFonts w:eastAsia="Times New Roman" w:cs="Times New Roman"/>
                <w:sz w:val="19"/>
                <w:szCs w:val="19"/>
              </w:rPr>
              <w:t>Répondre à l'offre d’admission</w:t>
            </w:r>
          </w:p>
          <w:p w14:paraId="60C06DBA" w14:textId="77777777" w:rsidR="00B5308D" w:rsidRPr="001E299B" w:rsidRDefault="001E299B" w:rsidP="009925AE">
            <w:pPr>
              <w:numPr>
                <w:ilvl w:val="0"/>
                <w:numId w:val="1"/>
              </w:numPr>
              <w:spacing w:line="264" w:lineRule="auto"/>
              <w:ind w:left="180" w:hanging="180"/>
              <w:contextualSpacing/>
              <w:rPr>
                <w:rFonts w:eastAsia="Times New Roman" w:cs="Times New Roman"/>
                <w:sz w:val="19"/>
                <w:szCs w:val="19"/>
              </w:rPr>
            </w:pPr>
            <w:r w:rsidRPr="001E299B">
              <w:rPr>
                <w:rFonts w:eastAsia="Times New Roman" w:cs="Times New Roman"/>
                <w:sz w:val="19"/>
                <w:szCs w:val="19"/>
              </w:rPr>
              <w:t>Inscription aux cours</w:t>
            </w:r>
          </w:p>
        </w:tc>
      </w:tr>
      <w:tr w:rsidR="00B5308D" w:rsidRPr="009B652E" w14:paraId="79C2852E" w14:textId="77777777" w:rsidTr="00992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/>
        </w:trPr>
        <w:tc>
          <w:tcPr>
            <w:tcW w:w="930" w:type="pct"/>
            <w:vAlign w:val="center"/>
          </w:tcPr>
          <w:p w14:paraId="628CCE0B" w14:textId="77777777" w:rsidR="00B5308D" w:rsidRPr="005603D6" w:rsidRDefault="00B5308D" w:rsidP="009925AE">
            <w:pPr>
              <w:spacing w:line="264" w:lineRule="auto"/>
              <w:rPr>
                <w:rFonts w:eastAsia="Times New Roman" w:cs="Times New Roman"/>
                <w:b/>
                <w:sz w:val="19"/>
                <w:szCs w:val="19"/>
              </w:rPr>
            </w:pPr>
            <w:r w:rsidRPr="005603D6">
              <w:rPr>
                <w:rFonts w:eastAsia="Times New Roman" w:cs="Times New Roman"/>
                <w:b/>
                <w:sz w:val="19"/>
                <w:szCs w:val="19"/>
              </w:rPr>
              <w:t>Université du Québec en Abitibi-Témiscamingue (</w:t>
            </w:r>
            <w:hyperlink r:id="rId31" w:history="1">
              <w:r w:rsidRPr="005603D6">
                <w:rPr>
                  <w:rStyle w:val="Lienhypertexte"/>
                  <w:rFonts w:eastAsia="Times New Roman" w:cs="Times New Roman"/>
                  <w:b/>
                  <w:sz w:val="19"/>
                  <w:szCs w:val="19"/>
                </w:rPr>
                <w:t>UQAT</w:t>
              </w:r>
            </w:hyperlink>
            <w:r w:rsidRPr="005603D6">
              <w:rPr>
                <w:rFonts w:eastAsia="Times New Roman" w:cs="Times New Roman"/>
                <w:b/>
                <w:sz w:val="19"/>
                <w:szCs w:val="19"/>
              </w:rPr>
              <w:t>)</w:t>
            </w:r>
          </w:p>
        </w:tc>
        <w:tc>
          <w:tcPr>
            <w:tcW w:w="2332" w:type="pct"/>
            <w:vAlign w:val="center"/>
          </w:tcPr>
          <w:p w14:paraId="4EC96100" w14:textId="3B0B54A7" w:rsidR="00B5308D" w:rsidRPr="001249A3" w:rsidRDefault="00B5308D" w:rsidP="009925AE">
            <w:pPr>
              <w:spacing w:line="264" w:lineRule="auto"/>
              <w:rPr>
                <w:rFonts w:eastAsia="Times New Roman"/>
                <w:sz w:val="19"/>
                <w:szCs w:val="19"/>
              </w:rPr>
            </w:pPr>
            <w:r w:rsidRPr="001249A3">
              <w:rPr>
                <w:rFonts w:eastAsia="Times New Roman"/>
                <w:sz w:val="19"/>
                <w:szCs w:val="19"/>
              </w:rPr>
              <w:t xml:space="preserve">Lorsqu’une décision sera rendue, vous recevrez un avis par courriel qui vous invitera à consulter votre </w:t>
            </w:r>
            <w:hyperlink r:id="rId32" w:history="1">
              <w:r w:rsidRPr="00B319C8">
                <w:rPr>
                  <w:rStyle w:val="Lienhypertexte"/>
                  <w:rFonts w:eastAsia="Times New Roman"/>
                  <w:b/>
                  <w:sz w:val="19"/>
                  <w:szCs w:val="19"/>
                </w:rPr>
                <w:t>Compte UQAT.</w:t>
              </w:r>
            </w:hyperlink>
          </w:p>
        </w:tc>
        <w:tc>
          <w:tcPr>
            <w:tcW w:w="1738" w:type="pct"/>
            <w:vAlign w:val="center"/>
          </w:tcPr>
          <w:p w14:paraId="1E9B1126" w14:textId="77777777" w:rsidR="001249A3" w:rsidRPr="001249A3" w:rsidRDefault="001249A3" w:rsidP="009925AE">
            <w:pPr>
              <w:numPr>
                <w:ilvl w:val="0"/>
                <w:numId w:val="1"/>
              </w:numPr>
              <w:spacing w:line="264" w:lineRule="auto"/>
              <w:ind w:left="180" w:hanging="180"/>
              <w:contextualSpacing/>
              <w:rPr>
                <w:rFonts w:eastAsia="Times New Roman" w:cs="Times New Roman"/>
                <w:sz w:val="19"/>
                <w:szCs w:val="19"/>
              </w:rPr>
            </w:pPr>
            <w:r w:rsidRPr="001249A3">
              <w:rPr>
                <w:rFonts w:eastAsia="Times New Roman" w:cs="Times New Roman"/>
                <w:sz w:val="19"/>
                <w:szCs w:val="19"/>
              </w:rPr>
              <w:t>Déposer les documents requis</w:t>
            </w:r>
          </w:p>
          <w:p w14:paraId="3DED919B" w14:textId="77777777" w:rsidR="005603D6" w:rsidRPr="001249A3" w:rsidRDefault="005603D6" w:rsidP="009925AE">
            <w:pPr>
              <w:numPr>
                <w:ilvl w:val="0"/>
                <w:numId w:val="1"/>
              </w:numPr>
              <w:spacing w:line="264" w:lineRule="auto"/>
              <w:ind w:left="180" w:hanging="180"/>
              <w:contextualSpacing/>
              <w:rPr>
                <w:rFonts w:eastAsia="Times New Roman" w:cs="Times New Roman"/>
                <w:sz w:val="19"/>
                <w:szCs w:val="19"/>
              </w:rPr>
            </w:pPr>
            <w:r w:rsidRPr="001249A3">
              <w:rPr>
                <w:rFonts w:eastAsia="Times New Roman" w:cs="Times New Roman"/>
                <w:sz w:val="19"/>
                <w:szCs w:val="19"/>
              </w:rPr>
              <w:t>Statut et décision relative à votre demande d’admission</w:t>
            </w:r>
          </w:p>
          <w:p w14:paraId="5DF7C6FE" w14:textId="77777777" w:rsidR="005603D6" w:rsidRPr="001249A3" w:rsidRDefault="005603D6" w:rsidP="009925AE">
            <w:pPr>
              <w:numPr>
                <w:ilvl w:val="0"/>
                <w:numId w:val="1"/>
              </w:numPr>
              <w:spacing w:line="264" w:lineRule="auto"/>
              <w:ind w:left="180" w:hanging="180"/>
              <w:contextualSpacing/>
              <w:rPr>
                <w:rFonts w:eastAsia="Times New Roman" w:cs="Times New Roman"/>
                <w:sz w:val="19"/>
                <w:szCs w:val="19"/>
              </w:rPr>
            </w:pPr>
            <w:r w:rsidRPr="001249A3">
              <w:rPr>
                <w:rFonts w:eastAsia="Times New Roman" w:cs="Times New Roman"/>
                <w:sz w:val="19"/>
                <w:szCs w:val="19"/>
              </w:rPr>
              <w:t>Répondre à l'offre d’admission</w:t>
            </w:r>
          </w:p>
          <w:p w14:paraId="0599D665" w14:textId="77777777" w:rsidR="00B5308D" w:rsidRPr="001249A3" w:rsidRDefault="00E22722" w:rsidP="009925AE">
            <w:pPr>
              <w:numPr>
                <w:ilvl w:val="0"/>
                <w:numId w:val="1"/>
              </w:numPr>
              <w:snapToGrid w:val="0"/>
              <w:spacing w:line="264" w:lineRule="auto"/>
              <w:ind w:left="187" w:hanging="187"/>
              <w:contextualSpacing/>
              <w:rPr>
                <w:rFonts w:eastAsia="Times New Roman" w:cs="Times New Roman"/>
                <w:sz w:val="19"/>
                <w:szCs w:val="19"/>
              </w:rPr>
            </w:pPr>
            <w:r w:rsidRPr="00E22722">
              <w:rPr>
                <w:rFonts w:eastAsia="Times New Roman" w:cs="Times New Roman"/>
                <w:bCs/>
                <w:sz w:val="19"/>
                <w:szCs w:val="19"/>
              </w:rPr>
              <w:t>Inscription et choix de cours</w:t>
            </w:r>
          </w:p>
        </w:tc>
      </w:tr>
      <w:tr w:rsidR="00B5308D" w:rsidRPr="009B652E" w14:paraId="47AD0720" w14:textId="77777777" w:rsidTr="00992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/>
        </w:trPr>
        <w:tc>
          <w:tcPr>
            <w:tcW w:w="930" w:type="pct"/>
            <w:vAlign w:val="center"/>
          </w:tcPr>
          <w:p w14:paraId="367C2129" w14:textId="77777777" w:rsidR="00B5308D" w:rsidRPr="001249A3" w:rsidRDefault="00B5308D" w:rsidP="009925AE">
            <w:pPr>
              <w:spacing w:line="264" w:lineRule="auto"/>
              <w:rPr>
                <w:rFonts w:eastAsia="Times New Roman" w:cs="Times New Roman"/>
                <w:b/>
                <w:sz w:val="19"/>
                <w:szCs w:val="19"/>
              </w:rPr>
            </w:pPr>
            <w:r w:rsidRPr="001249A3">
              <w:rPr>
                <w:rFonts w:eastAsia="Times New Roman" w:cs="Times New Roman"/>
                <w:b/>
                <w:sz w:val="19"/>
                <w:szCs w:val="19"/>
              </w:rPr>
              <w:t>Université du Québec en Outaouais (</w:t>
            </w:r>
            <w:hyperlink r:id="rId33" w:anchor="scroll-e7" w:history="1">
              <w:r w:rsidRPr="001249A3">
                <w:rPr>
                  <w:rStyle w:val="Lienhypertexte"/>
                  <w:rFonts w:eastAsia="Times New Roman" w:cs="Times New Roman"/>
                  <w:b/>
                  <w:sz w:val="19"/>
                  <w:szCs w:val="19"/>
                </w:rPr>
                <w:t>UQO</w:t>
              </w:r>
            </w:hyperlink>
            <w:r w:rsidRPr="001249A3">
              <w:rPr>
                <w:rFonts w:eastAsia="Times New Roman" w:cs="Times New Roman"/>
                <w:b/>
                <w:sz w:val="19"/>
                <w:szCs w:val="19"/>
              </w:rPr>
              <w:t>)</w:t>
            </w:r>
          </w:p>
        </w:tc>
        <w:tc>
          <w:tcPr>
            <w:tcW w:w="2332" w:type="pct"/>
            <w:vAlign w:val="center"/>
          </w:tcPr>
          <w:p w14:paraId="5310E7A7" w14:textId="77777777" w:rsidR="00B5308D" w:rsidRPr="00E22722" w:rsidRDefault="00B5308D" w:rsidP="009925AE">
            <w:pPr>
              <w:spacing w:line="264" w:lineRule="auto"/>
              <w:rPr>
                <w:rFonts w:eastAsia="Times New Roman"/>
                <w:bCs/>
                <w:sz w:val="19"/>
                <w:szCs w:val="19"/>
              </w:rPr>
            </w:pPr>
            <w:r w:rsidRPr="00E22722">
              <w:rPr>
                <w:rFonts w:eastAsia="Times New Roman"/>
                <w:bCs/>
                <w:sz w:val="19"/>
                <w:szCs w:val="19"/>
              </w:rPr>
              <w:t>Réception d’un courriel avec preuve de réception de votre demande d’admission. Lorsqu’une décision sera rendue, vous recevrez u</w:t>
            </w:r>
            <w:r w:rsidR="001249A3" w:rsidRPr="00E22722">
              <w:rPr>
                <w:rFonts w:eastAsia="Times New Roman"/>
                <w:bCs/>
                <w:sz w:val="19"/>
                <w:szCs w:val="19"/>
              </w:rPr>
              <w:t>n avis, par courriel UQO et/ou courriel personnel et/ou t</w:t>
            </w:r>
            <w:r w:rsidRPr="00E22722">
              <w:rPr>
                <w:rFonts w:eastAsia="Times New Roman"/>
                <w:bCs/>
                <w:sz w:val="19"/>
                <w:szCs w:val="19"/>
              </w:rPr>
              <w:t xml:space="preserve">exto, qui vous invitera à consulter </w:t>
            </w:r>
            <w:hyperlink r:id="rId34" w:history="1">
              <w:r w:rsidRPr="00E22722">
                <w:rPr>
                  <w:rFonts w:eastAsia="Times New Roman"/>
                  <w:b/>
                  <w:color w:val="0563C1"/>
                  <w:sz w:val="19"/>
                  <w:szCs w:val="19"/>
                  <w:u w:val="single"/>
                </w:rPr>
                <w:t>Mon dossier étudiant</w:t>
              </w:r>
            </w:hyperlink>
            <w:r w:rsidRPr="00E22722">
              <w:rPr>
                <w:rFonts w:eastAsia="Times New Roman"/>
                <w:b/>
                <w:sz w:val="19"/>
                <w:szCs w:val="19"/>
              </w:rPr>
              <w:t>.</w:t>
            </w:r>
          </w:p>
        </w:tc>
        <w:tc>
          <w:tcPr>
            <w:tcW w:w="1738" w:type="pct"/>
            <w:vAlign w:val="center"/>
          </w:tcPr>
          <w:p w14:paraId="4A93CFA1" w14:textId="77777777" w:rsidR="00E22722" w:rsidRPr="00E22722" w:rsidRDefault="00E22722" w:rsidP="009925AE">
            <w:pPr>
              <w:numPr>
                <w:ilvl w:val="0"/>
                <w:numId w:val="1"/>
              </w:numPr>
              <w:spacing w:line="264" w:lineRule="auto"/>
              <w:ind w:left="180" w:hanging="180"/>
              <w:contextualSpacing/>
              <w:rPr>
                <w:rFonts w:eastAsia="Times New Roman" w:cs="Times New Roman"/>
                <w:sz w:val="19"/>
                <w:szCs w:val="19"/>
              </w:rPr>
            </w:pPr>
            <w:r w:rsidRPr="00E22722">
              <w:rPr>
                <w:rFonts w:eastAsia="Times New Roman" w:cs="Times New Roman"/>
                <w:sz w:val="19"/>
                <w:szCs w:val="19"/>
              </w:rPr>
              <w:t>Déposer les pièces requises</w:t>
            </w:r>
          </w:p>
          <w:p w14:paraId="239124CA" w14:textId="77777777" w:rsidR="00E22722" w:rsidRPr="00E22722" w:rsidRDefault="00E22722" w:rsidP="009925AE">
            <w:pPr>
              <w:numPr>
                <w:ilvl w:val="0"/>
                <w:numId w:val="2"/>
              </w:numPr>
              <w:spacing w:line="264" w:lineRule="auto"/>
              <w:ind w:left="175" w:hanging="175"/>
              <w:contextualSpacing/>
              <w:rPr>
                <w:rFonts w:eastAsia="Times New Roman" w:cs="Times New Roman"/>
                <w:sz w:val="19"/>
                <w:szCs w:val="19"/>
              </w:rPr>
            </w:pPr>
            <w:r w:rsidRPr="00E22722">
              <w:rPr>
                <w:rFonts w:eastAsia="Times New Roman" w:cs="Times New Roman"/>
                <w:sz w:val="19"/>
                <w:szCs w:val="19"/>
              </w:rPr>
              <w:t>Statut et décision relative à votre demande d’admission</w:t>
            </w:r>
          </w:p>
          <w:p w14:paraId="123D0FEF" w14:textId="77777777" w:rsidR="00E22722" w:rsidRPr="00E22722" w:rsidRDefault="00E22722" w:rsidP="009925AE">
            <w:pPr>
              <w:numPr>
                <w:ilvl w:val="0"/>
                <w:numId w:val="1"/>
              </w:numPr>
              <w:spacing w:line="264" w:lineRule="auto"/>
              <w:ind w:left="180" w:hanging="180"/>
              <w:contextualSpacing/>
              <w:rPr>
                <w:rFonts w:eastAsia="Times New Roman" w:cs="Times New Roman"/>
                <w:sz w:val="19"/>
                <w:szCs w:val="19"/>
              </w:rPr>
            </w:pPr>
            <w:r w:rsidRPr="00E22722">
              <w:rPr>
                <w:rFonts w:eastAsia="Times New Roman" w:cs="Times New Roman"/>
                <w:sz w:val="19"/>
                <w:szCs w:val="19"/>
              </w:rPr>
              <w:t>Répondre à l'offre d’admission</w:t>
            </w:r>
          </w:p>
          <w:p w14:paraId="4B99004A" w14:textId="77777777" w:rsidR="00B5308D" w:rsidRPr="00E22722" w:rsidRDefault="00E22722" w:rsidP="009925AE">
            <w:pPr>
              <w:numPr>
                <w:ilvl w:val="0"/>
                <w:numId w:val="2"/>
              </w:numPr>
              <w:spacing w:line="264" w:lineRule="auto"/>
              <w:ind w:left="175" w:hanging="175"/>
              <w:contextualSpacing/>
              <w:rPr>
                <w:rFonts w:eastAsia="Times New Roman" w:cs="Times New Roman"/>
                <w:sz w:val="19"/>
                <w:szCs w:val="19"/>
              </w:rPr>
            </w:pPr>
            <w:r w:rsidRPr="00E22722">
              <w:rPr>
                <w:rFonts w:eastAsia="Times New Roman" w:cs="Times New Roman"/>
                <w:bCs/>
                <w:sz w:val="19"/>
                <w:szCs w:val="19"/>
              </w:rPr>
              <w:t>Inscription et choix de cours</w:t>
            </w:r>
          </w:p>
        </w:tc>
      </w:tr>
      <w:tr w:rsidR="00B5308D" w:rsidRPr="009B652E" w14:paraId="51EB6907" w14:textId="77777777" w:rsidTr="00992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/>
        </w:trPr>
        <w:tc>
          <w:tcPr>
            <w:tcW w:w="930" w:type="pct"/>
            <w:vAlign w:val="center"/>
          </w:tcPr>
          <w:p w14:paraId="53F73436" w14:textId="77777777" w:rsidR="00B5308D" w:rsidRPr="00C059D4" w:rsidRDefault="00B5308D" w:rsidP="009925AE">
            <w:pPr>
              <w:spacing w:line="264" w:lineRule="auto"/>
              <w:rPr>
                <w:rFonts w:eastAsia="Times New Roman" w:cs="Times New Roman"/>
                <w:b/>
                <w:sz w:val="19"/>
                <w:szCs w:val="19"/>
              </w:rPr>
            </w:pPr>
            <w:r w:rsidRPr="00C059D4">
              <w:rPr>
                <w:rFonts w:eastAsia="Times New Roman" w:cs="Times New Roman"/>
                <w:b/>
                <w:sz w:val="19"/>
                <w:szCs w:val="19"/>
              </w:rPr>
              <w:t xml:space="preserve">Université </w:t>
            </w:r>
            <w:hyperlink r:id="rId35" w:history="1">
              <w:r w:rsidRPr="00823437">
                <w:rPr>
                  <w:rStyle w:val="Lienhypertexte"/>
                  <w:rFonts w:eastAsia="Times New Roman" w:cs="Times New Roman"/>
                  <w:b/>
                  <w:sz w:val="19"/>
                  <w:szCs w:val="19"/>
                </w:rPr>
                <w:t>Laval</w:t>
              </w:r>
            </w:hyperlink>
          </w:p>
        </w:tc>
        <w:tc>
          <w:tcPr>
            <w:tcW w:w="2332" w:type="pct"/>
            <w:vAlign w:val="center"/>
          </w:tcPr>
          <w:p w14:paraId="4D9AD06F" w14:textId="74DB2132" w:rsidR="00C059D4" w:rsidRPr="00C059D4" w:rsidRDefault="00C059D4" w:rsidP="009925AE">
            <w:pPr>
              <w:spacing w:line="264" w:lineRule="auto"/>
              <w:rPr>
                <w:rFonts w:eastAsia="Times New Roman"/>
                <w:sz w:val="19"/>
                <w:szCs w:val="19"/>
              </w:rPr>
            </w:pPr>
            <w:r w:rsidRPr="00C059D4">
              <w:rPr>
                <w:rFonts w:eastAsia="Times New Roman"/>
                <w:sz w:val="19"/>
                <w:szCs w:val="19"/>
              </w:rPr>
              <w:t>Le Bureau du registraire vous transmettra, par voie électronique, l’information utile pour faire le suivi de votre dossier de candidature en ligne.</w:t>
            </w:r>
          </w:p>
          <w:p w14:paraId="473B23D7" w14:textId="77777777" w:rsidR="00C059D4" w:rsidRPr="00C059D4" w:rsidRDefault="00C059D4" w:rsidP="009925AE">
            <w:pPr>
              <w:spacing w:line="264" w:lineRule="auto"/>
              <w:rPr>
                <w:rFonts w:eastAsia="Times New Roman"/>
                <w:sz w:val="19"/>
                <w:szCs w:val="19"/>
              </w:rPr>
            </w:pPr>
          </w:p>
          <w:p w14:paraId="42DAD010" w14:textId="77777777" w:rsidR="00B5308D" w:rsidRPr="00C059D4" w:rsidRDefault="00C059D4" w:rsidP="009925AE">
            <w:pPr>
              <w:spacing w:line="264" w:lineRule="auto"/>
              <w:rPr>
                <w:rFonts w:eastAsia="Times New Roman"/>
                <w:sz w:val="19"/>
                <w:szCs w:val="19"/>
              </w:rPr>
            </w:pPr>
            <w:r w:rsidRPr="00C059D4">
              <w:rPr>
                <w:rFonts w:eastAsia="Times New Roman"/>
                <w:sz w:val="19"/>
                <w:szCs w:val="19"/>
              </w:rPr>
              <w:t>Réponse par courriel et accès à</w:t>
            </w:r>
            <w:r w:rsidR="00B5308D" w:rsidRPr="00C059D4">
              <w:rPr>
                <w:rFonts w:eastAsia="Times New Roman"/>
                <w:sz w:val="19"/>
                <w:szCs w:val="19"/>
              </w:rPr>
              <w:t xml:space="preserve"> </w:t>
            </w:r>
            <w:r w:rsidRPr="00C059D4">
              <w:rPr>
                <w:rFonts w:eastAsia="Times New Roman"/>
                <w:sz w:val="19"/>
                <w:szCs w:val="19"/>
              </w:rPr>
              <w:t xml:space="preserve">votre dossier d'admission dans </w:t>
            </w:r>
            <w:hyperlink r:id="rId36" w:history="1">
              <w:proofErr w:type="spellStart"/>
              <w:r w:rsidRPr="00C059D4">
                <w:rPr>
                  <w:rStyle w:val="Lienhypertexte"/>
                  <w:rFonts w:eastAsia="Times New Roman"/>
                  <w:sz w:val="19"/>
                  <w:szCs w:val="19"/>
                </w:rPr>
                <w:t>monPortail</w:t>
              </w:r>
              <w:proofErr w:type="spellEnd"/>
            </w:hyperlink>
            <w:r>
              <w:rPr>
                <w:rFonts w:eastAsia="Times New Roman"/>
                <w:sz w:val="19"/>
                <w:szCs w:val="19"/>
              </w:rPr>
              <w:t>.</w:t>
            </w:r>
          </w:p>
        </w:tc>
        <w:tc>
          <w:tcPr>
            <w:tcW w:w="1738" w:type="pct"/>
            <w:vAlign w:val="center"/>
          </w:tcPr>
          <w:p w14:paraId="5F6CD14C" w14:textId="77777777" w:rsidR="00C059D4" w:rsidRPr="009C193C" w:rsidRDefault="00C059D4" w:rsidP="009925AE">
            <w:pPr>
              <w:numPr>
                <w:ilvl w:val="0"/>
                <w:numId w:val="1"/>
              </w:numPr>
              <w:spacing w:line="264" w:lineRule="auto"/>
              <w:ind w:left="180" w:hanging="180"/>
              <w:contextualSpacing/>
              <w:rPr>
                <w:rFonts w:eastAsia="Times New Roman" w:cs="Times New Roman"/>
                <w:sz w:val="19"/>
                <w:szCs w:val="19"/>
              </w:rPr>
            </w:pPr>
            <w:r w:rsidRPr="00C059D4">
              <w:rPr>
                <w:rFonts w:eastAsia="Times New Roman" w:cs="Times New Roman"/>
                <w:sz w:val="19"/>
                <w:szCs w:val="19"/>
              </w:rPr>
              <w:t xml:space="preserve">Transmettre des documents numérisés, lorsque </w:t>
            </w:r>
            <w:r w:rsidRPr="009C193C">
              <w:rPr>
                <w:rFonts w:eastAsia="Times New Roman" w:cs="Times New Roman"/>
                <w:sz w:val="19"/>
                <w:szCs w:val="19"/>
              </w:rPr>
              <w:t>requis</w:t>
            </w:r>
          </w:p>
          <w:p w14:paraId="6CA6487E" w14:textId="77777777" w:rsidR="00B5308D" w:rsidRPr="009C193C" w:rsidRDefault="00B5308D" w:rsidP="009925AE">
            <w:pPr>
              <w:numPr>
                <w:ilvl w:val="0"/>
                <w:numId w:val="1"/>
              </w:numPr>
              <w:spacing w:line="264" w:lineRule="auto"/>
              <w:ind w:left="180" w:hanging="180"/>
              <w:contextualSpacing/>
              <w:rPr>
                <w:rFonts w:eastAsia="Times New Roman" w:cs="Times New Roman"/>
                <w:sz w:val="19"/>
                <w:szCs w:val="19"/>
              </w:rPr>
            </w:pPr>
            <w:r w:rsidRPr="009C193C">
              <w:rPr>
                <w:rFonts w:eastAsia="Times New Roman" w:cs="Times New Roman"/>
                <w:sz w:val="19"/>
                <w:szCs w:val="19"/>
              </w:rPr>
              <w:t>Statut de la demande pour chaque programme demandé</w:t>
            </w:r>
          </w:p>
          <w:p w14:paraId="4237FB97" w14:textId="77777777" w:rsidR="00B5308D" w:rsidRPr="00823437" w:rsidRDefault="00B5308D" w:rsidP="009925AE">
            <w:pPr>
              <w:numPr>
                <w:ilvl w:val="0"/>
                <w:numId w:val="1"/>
              </w:numPr>
              <w:spacing w:line="264" w:lineRule="auto"/>
              <w:ind w:left="180" w:hanging="180"/>
              <w:contextualSpacing/>
              <w:rPr>
                <w:rFonts w:eastAsia="Times New Roman" w:cs="Times New Roman"/>
                <w:sz w:val="19"/>
                <w:szCs w:val="19"/>
              </w:rPr>
            </w:pPr>
            <w:r w:rsidRPr="00823437">
              <w:rPr>
                <w:rFonts w:eastAsia="Times New Roman" w:cs="Times New Roman"/>
                <w:sz w:val="19"/>
                <w:szCs w:val="19"/>
              </w:rPr>
              <w:t>Répondre à une offre d’admission</w:t>
            </w:r>
          </w:p>
          <w:p w14:paraId="78BBA665" w14:textId="77777777" w:rsidR="00B5308D" w:rsidRPr="00823437" w:rsidRDefault="00823437" w:rsidP="009925AE">
            <w:pPr>
              <w:numPr>
                <w:ilvl w:val="0"/>
                <w:numId w:val="1"/>
              </w:numPr>
              <w:spacing w:line="264" w:lineRule="auto"/>
              <w:ind w:left="180" w:hanging="180"/>
              <w:contextualSpacing/>
              <w:rPr>
                <w:rFonts w:eastAsia="Times New Roman" w:cs="Times New Roman"/>
                <w:bCs/>
                <w:sz w:val="19"/>
                <w:szCs w:val="19"/>
              </w:rPr>
            </w:pPr>
            <w:r w:rsidRPr="00823437">
              <w:rPr>
                <w:rFonts w:eastAsia="Times New Roman" w:cs="Times New Roman"/>
                <w:bCs/>
                <w:sz w:val="19"/>
                <w:szCs w:val="19"/>
              </w:rPr>
              <w:t>Inscription aux cours</w:t>
            </w:r>
          </w:p>
        </w:tc>
      </w:tr>
      <w:tr w:rsidR="00B5308D" w:rsidRPr="002808C8" w14:paraId="1E143E19" w14:textId="77777777" w:rsidTr="00992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/>
        </w:trPr>
        <w:tc>
          <w:tcPr>
            <w:tcW w:w="930" w:type="pct"/>
            <w:vAlign w:val="center"/>
          </w:tcPr>
          <w:p w14:paraId="4F290097" w14:textId="107B9C8D" w:rsidR="00B5308D" w:rsidRPr="00074CAE" w:rsidRDefault="00B5308D" w:rsidP="009925AE">
            <w:pPr>
              <w:spacing w:line="264" w:lineRule="auto"/>
              <w:rPr>
                <w:rFonts w:eastAsia="Times New Roman" w:cs="Times New Roman"/>
                <w:b/>
                <w:sz w:val="19"/>
                <w:szCs w:val="19"/>
              </w:rPr>
            </w:pPr>
            <w:r w:rsidRPr="00074CAE">
              <w:rPr>
                <w:rFonts w:eastAsia="Times New Roman" w:cs="Times New Roman"/>
                <w:b/>
                <w:sz w:val="19"/>
                <w:szCs w:val="19"/>
              </w:rPr>
              <w:t xml:space="preserve">Université </w:t>
            </w:r>
            <w:hyperlink r:id="rId37" w:history="1">
              <w:r w:rsidRPr="00074CAE">
                <w:rPr>
                  <w:rStyle w:val="Lienhypertexte"/>
                  <w:rFonts w:eastAsia="Times New Roman" w:cs="Times New Roman"/>
                  <w:b/>
                  <w:sz w:val="19"/>
                  <w:szCs w:val="19"/>
                </w:rPr>
                <w:t>Bishop’s</w:t>
              </w:r>
            </w:hyperlink>
          </w:p>
        </w:tc>
        <w:tc>
          <w:tcPr>
            <w:tcW w:w="2332" w:type="pct"/>
            <w:vAlign w:val="center"/>
          </w:tcPr>
          <w:p w14:paraId="730892E5" w14:textId="77777777" w:rsidR="00B5308D" w:rsidRPr="00074CAE" w:rsidRDefault="00B5308D" w:rsidP="009925AE">
            <w:pPr>
              <w:spacing w:line="264" w:lineRule="auto"/>
              <w:rPr>
                <w:rFonts w:eastAsia="Times New Roman"/>
                <w:sz w:val="19"/>
                <w:szCs w:val="19"/>
              </w:rPr>
            </w:pPr>
            <w:r w:rsidRPr="00074CAE">
              <w:rPr>
                <w:rFonts w:eastAsia="Times New Roman"/>
                <w:sz w:val="19"/>
                <w:szCs w:val="19"/>
              </w:rPr>
              <w:t xml:space="preserve">Réception d’un courriel d’accès au </w:t>
            </w:r>
            <w:hyperlink r:id="rId38" w:history="1">
              <w:r w:rsidRPr="00074CAE">
                <w:rPr>
                  <w:rFonts w:eastAsia="Times New Roman"/>
                  <w:b/>
                  <w:color w:val="0563C1"/>
                  <w:sz w:val="19"/>
                  <w:szCs w:val="19"/>
                  <w:u w:val="single"/>
                </w:rPr>
                <w:t xml:space="preserve">Portail </w:t>
              </w:r>
              <w:proofErr w:type="spellStart"/>
              <w:r w:rsidRPr="00074CAE">
                <w:rPr>
                  <w:rFonts w:eastAsia="Times New Roman"/>
                  <w:b/>
                  <w:color w:val="0563C1"/>
                  <w:sz w:val="19"/>
                  <w:szCs w:val="19"/>
                  <w:u w:val="single"/>
                </w:rPr>
                <w:t>myBU</w:t>
              </w:r>
              <w:proofErr w:type="spellEnd"/>
            </w:hyperlink>
            <w:r w:rsidRPr="00074CAE">
              <w:rPr>
                <w:rFonts w:eastAsia="Times New Roman"/>
                <w:sz w:val="19"/>
                <w:szCs w:val="19"/>
              </w:rPr>
              <w:t xml:space="preserve"> incluant votre nom d’utilisateur et votre mot de passe.</w:t>
            </w:r>
          </w:p>
        </w:tc>
        <w:tc>
          <w:tcPr>
            <w:tcW w:w="1738" w:type="pct"/>
            <w:vAlign w:val="center"/>
          </w:tcPr>
          <w:p w14:paraId="11B7E765" w14:textId="14B247A5" w:rsidR="00B5308D" w:rsidRPr="00074CAE" w:rsidRDefault="00823437" w:rsidP="009925AE">
            <w:pPr>
              <w:numPr>
                <w:ilvl w:val="0"/>
                <w:numId w:val="1"/>
              </w:numPr>
              <w:spacing w:line="264" w:lineRule="auto"/>
              <w:ind w:left="180" w:hanging="180"/>
              <w:contextualSpacing/>
              <w:rPr>
                <w:rFonts w:eastAsia="Times New Roman" w:cs="Times New Roman"/>
                <w:sz w:val="19"/>
                <w:szCs w:val="19"/>
              </w:rPr>
            </w:pPr>
            <w:r w:rsidRPr="00074CAE">
              <w:rPr>
                <w:rFonts w:eastAsia="Times New Roman" w:cs="Times New Roman"/>
                <w:sz w:val="19"/>
                <w:szCs w:val="19"/>
              </w:rPr>
              <w:t>Télécharger les documents officiels requis</w:t>
            </w:r>
          </w:p>
          <w:p w14:paraId="0600048D" w14:textId="4AAAAD86" w:rsidR="00074CAE" w:rsidRPr="00074CAE" w:rsidRDefault="00074CAE" w:rsidP="009925AE">
            <w:pPr>
              <w:numPr>
                <w:ilvl w:val="0"/>
                <w:numId w:val="1"/>
              </w:numPr>
              <w:spacing w:line="264" w:lineRule="auto"/>
              <w:ind w:left="180" w:hanging="180"/>
              <w:contextualSpacing/>
              <w:rPr>
                <w:rFonts w:eastAsia="Times New Roman" w:cs="Times New Roman"/>
                <w:sz w:val="19"/>
                <w:szCs w:val="19"/>
              </w:rPr>
            </w:pPr>
            <w:r w:rsidRPr="00074CAE">
              <w:rPr>
                <w:rFonts w:eastAsia="Times New Roman" w:cs="Times New Roman"/>
                <w:sz w:val="19"/>
                <w:szCs w:val="19"/>
              </w:rPr>
              <w:t>Statut et décision relative à votre demande d’admission</w:t>
            </w:r>
          </w:p>
          <w:p w14:paraId="104A62E5" w14:textId="77777777" w:rsidR="00074CAE" w:rsidRPr="00074CAE" w:rsidRDefault="00074CAE" w:rsidP="009925AE">
            <w:pPr>
              <w:numPr>
                <w:ilvl w:val="0"/>
                <w:numId w:val="5"/>
              </w:numPr>
              <w:ind w:left="214" w:hanging="214"/>
              <w:contextualSpacing/>
              <w:rPr>
                <w:rFonts w:eastAsia="Times New Roman" w:cs="Times New Roman"/>
                <w:sz w:val="19"/>
                <w:szCs w:val="19"/>
              </w:rPr>
            </w:pPr>
            <w:r w:rsidRPr="00074CAE">
              <w:rPr>
                <w:rFonts w:eastAsia="Times New Roman" w:cs="Times New Roman"/>
                <w:sz w:val="19"/>
                <w:szCs w:val="19"/>
              </w:rPr>
              <w:t>Répondre à l'offre d’admission et payer le dépôt de confirmation</w:t>
            </w:r>
          </w:p>
          <w:p w14:paraId="5734C271" w14:textId="10CFD310" w:rsidR="00074CAE" w:rsidRPr="00074CAE" w:rsidRDefault="00074CAE" w:rsidP="009925AE">
            <w:pPr>
              <w:numPr>
                <w:ilvl w:val="0"/>
                <w:numId w:val="1"/>
              </w:numPr>
              <w:spacing w:line="264" w:lineRule="auto"/>
              <w:ind w:left="180" w:hanging="180"/>
              <w:contextualSpacing/>
              <w:rPr>
                <w:rFonts w:eastAsia="Times New Roman" w:cs="Times New Roman"/>
                <w:sz w:val="19"/>
                <w:szCs w:val="19"/>
              </w:rPr>
            </w:pPr>
            <w:r w:rsidRPr="00074CAE">
              <w:rPr>
                <w:rFonts w:eastAsia="Times New Roman" w:cs="Times New Roman"/>
                <w:bCs/>
                <w:sz w:val="19"/>
                <w:szCs w:val="19"/>
              </w:rPr>
              <w:t>Inscription aux cours</w:t>
            </w:r>
          </w:p>
        </w:tc>
      </w:tr>
      <w:tr w:rsidR="00B5308D" w:rsidRPr="002808C8" w14:paraId="4452CB08" w14:textId="77777777" w:rsidTr="00992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/>
        </w:trPr>
        <w:tc>
          <w:tcPr>
            <w:tcW w:w="930" w:type="pct"/>
            <w:vAlign w:val="center"/>
          </w:tcPr>
          <w:p w14:paraId="099EFEC8" w14:textId="5B829935" w:rsidR="00B5308D" w:rsidRPr="009D6EF7" w:rsidRDefault="00B5308D" w:rsidP="009925AE">
            <w:pPr>
              <w:spacing w:line="264" w:lineRule="auto"/>
              <w:rPr>
                <w:rFonts w:eastAsia="Times New Roman" w:cs="Times New Roman"/>
                <w:b/>
                <w:sz w:val="19"/>
                <w:szCs w:val="19"/>
              </w:rPr>
            </w:pPr>
            <w:r w:rsidRPr="009D6EF7">
              <w:rPr>
                <w:rFonts w:eastAsia="Times New Roman" w:cs="Times New Roman"/>
                <w:b/>
                <w:sz w:val="19"/>
                <w:szCs w:val="19"/>
              </w:rPr>
              <w:lastRenderedPageBreak/>
              <w:t xml:space="preserve">Université </w:t>
            </w:r>
            <w:hyperlink r:id="rId39" w:history="1">
              <w:r w:rsidRPr="005A5E5D">
                <w:rPr>
                  <w:rStyle w:val="Lienhypertexte"/>
                  <w:rFonts w:eastAsia="Times New Roman" w:cs="Times New Roman"/>
                  <w:b/>
                  <w:sz w:val="19"/>
                  <w:szCs w:val="19"/>
                </w:rPr>
                <w:t>Concordia</w:t>
              </w:r>
            </w:hyperlink>
          </w:p>
        </w:tc>
        <w:tc>
          <w:tcPr>
            <w:tcW w:w="2332" w:type="pct"/>
            <w:vAlign w:val="center"/>
          </w:tcPr>
          <w:p w14:paraId="33A0ECE3" w14:textId="77777777" w:rsidR="00B5308D" w:rsidRPr="009D6EF7" w:rsidRDefault="00B5308D" w:rsidP="009925AE">
            <w:pPr>
              <w:spacing w:line="264" w:lineRule="auto"/>
              <w:rPr>
                <w:rFonts w:eastAsia="Times New Roman"/>
                <w:sz w:val="19"/>
                <w:szCs w:val="19"/>
              </w:rPr>
            </w:pPr>
            <w:r w:rsidRPr="009D6EF7">
              <w:rPr>
                <w:rFonts w:eastAsia="Times New Roman"/>
                <w:sz w:val="19"/>
                <w:szCs w:val="19"/>
              </w:rPr>
              <w:t xml:space="preserve">Réception d’un courriel indiquant le numéro d’identification (matricule étudiant) pour suivre en ligne le dossier d’admission en visitant la page </w:t>
            </w:r>
            <w:hyperlink r:id="rId40" w:tgtFrame="_blank" w:history="1">
              <w:proofErr w:type="spellStart"/>
              <w:r w:rsidRPr="009D6EF7">
                <w:rPr>
                  <w:rFonts w:eastAsia="Times New Roman"/>
                  <w:b/>
                  <w:color w:val="0563C1"/>
                  <w:sz w:val="19"/>
                  <w:szCs w:val="19"/>
                  <w:u w:val="single"/>
                </w:rPr>
                <w:t>Student</w:t>
              </w:r>
              <w:proofErr w:type="spellEnd"/>
              <w:r w:rsidRPr="009D6EF7">
                <w:rPr>
                  <w:rFonts w:eastAsia="Times New Roman"/>
                  <w:b/>
                  <w:color w:val="0563C1"/>
                  <w:sz w:val="19"/>
                  <w:szCs w:val="19"/>
                  <w:u w:val="single"/>
                </w:rPr>
                <w:t xml:space="preserve"> Centre</w:t>
              </w:r>
            </w:hyperlink>
            <w:r w:rsidRPr="009D6EF7">
              <w:rPr>
                <w:rFonts w:eastAsia="Times New Roman"/>
                <w:sz w:val="19"/>
                <w:szCs w:val="19"/>
              </w:rPr>
              <w:t>.</w:t>
            </w:r>
          </w:p>
        </w:tc>
        <w:tc>
          <w:tcPr>
            <w:tcW w:w="1738" w:type="pct"/>
            <w:vAlign w:val="center"/>
          </w:tcPr>
          <w:p w14:paraId="3C61F587" w14:textId="0815DD1C" w:rsidR="009D6EF7" w:rsidRPr="009D6EF7" w:rsidRDefault="009D6EF7" w:rsidP="009925AE">
            <w:pPr>
              <w:numPr>
                <w:ilvl w:val="0"/>
                <w:numId w:val="1"/>
              </w:numPr>
              <w:spacing w:line="264" w:lineRule="auto"/>
              <w:ind w:left="180" w:hanging="180"/>
              <w:contextualSpacing/>
              <w:rPr>
                <w:rFonts w:eastAsia="Times New Roman" w:cs="Times New Roman"/>
                <w:sz w:val="19"/>
                <w:szCs w:val="19"/>
              </w:rPr>
            </w:pPr>
            <w:r w:rsidRPr="009D6EF7">
              <w:rPr>
                <w:rFonts w:eastAsia="Times New Roman" w:cs="Times New Roman"/>
                <w:sz w:val="19"/>
                <w:szCs w:val="19"/>
              </w:rPr>
              <w:t>Télécharger les pièces justificatives nécessaires</w:t>
            </w:r>
          </w:p>
          <w:p w14:paraId="702B2ABB" w14:textId="77777777" w:rsidR="009D6EF7" w:rsidRPr="009D6EF7" w:rsidRDefault="009D6EF7" w:rsidP="009925AE">
            <w:pPr>
              <w:numPr>
                <w:ilvl w:val="0"/>
                <w:numId w:val="1"/>
              </w:numPr>
              <w:spacing w:line="264" w:lineRule="auto"/>
              <w:ind w:left="180" w:hanging="180"/>
              <w:contextualSpacing/>
              <w:rPr>
                <w:rFonts w:eastAsia="Times New Roman" w:cs="Times New Roman"/>
                <w:sz w:val="19"/>
                <w:szCs w:val="19"/>
              </w:rPr>
            </w:pPr>
            <w:r w:rsidRPr="009D6EF7">
              <w:rPr>
                <w:rFonts w:eastAsia="Times New Roman" w:cs="Times New Roman"/>
                <w:sz w:val="19"/>
                <w:szCs w:val="19"/>
              </w:rPr>
              <w:t>Liste des choses à faire</w:t>
            </w:r>
          </w:p>
          <w:p w14:paraId="27E40B8F" w14:textId="77777777" w:rsidR="009D6EF7" w:rsidRPr="009D6EF7" w:rsidRDefault="009D6EF7" w:rsidP="009925AE">
            <w:pPr>
              <w:numPr>
                <w:ilvl w:val="0"/>
                <w:numId w:val="1"/>
              </w:numPr>
              <w:spacing w:line="264" w:lineRule="auto"/>
              <w:ind w:left="180" w:hanging="180"/>
              <w:contextualSpacing/>
              <w:rPr>
                <w:rFonts w:eastAsia="Times New Roman" w:cs="Times New Roman"/>
                <w:sz w:val="19"/>
                <w:szCs w:val="19"/>
              </w:rPr>
            </w:pPr>
            <w:r w:rsidRPr="009D6EF7">
              <w:rPr>
                <w:rFonts w:eastAsia="Times New Roman" w:cs="Times New Roman"/>
                <w:sz w:val="19"/>
                <w:szCs w:val="19"/>
              </w:rPr>
              <w:t>Statut et décision relative à votre demande d’admission</w:t>
            </w:r>
          </w:p>
          <w:p w14:paraId="6161F015" w14:textId="2C7D2A6F" w:rsidR="009D6EF7" w:rsidRPr="009D6EF7" w:rsidRDefault="009D6EF7" w:rsidP="009925AE">
            <w:pPr>
              <w:numPr>
                <w:ilvl w:val="0"/>
                <w:numId w:val="1"/>
              </w:numPr>
              <w:spacing w:line="264" w:lineRule="auto"/>
              <w:ind w:left="180" w:hanging="180"/>
              <w:contextualSpacing/>
              <w:rPr>
                <w:rFonts w:eastAsia="Times New Roman" w:cs="Times New Roman"/>
                <w:sz w:val="19"/>
                <w:szCs w:val="19"/>
              </w:rPr>
            </w:pPr>
            <w:r w:rsidRPr="009D6EF7">
              <w:rPr>
                <w:rFonts w:eastAsia="Times New Roman" w:cs="Times New Roman"/>
                <w:sz w:val="19"/>
                <w:szCs w:val="19"/>
              </w:rPr>
              <w:t xml:space="preserve">Répondre à </w:t>
            </w:r>
            <w:r>
              <w:rPr>
                <w:rFonts w:eastAsia="Times New Roman" w:cs="Times New Roman"/>
                <w:sz w:val="19"/>
                <w:szCs w:val="19"/>
              </w:rPr>
              <w:t>l’</w:t>
            </w:r>
            <w:r w:rsidRPr="009D6EF7">
              <w:rPr>
                <w:rFonts w:eastAsia="Times New Roman" w:cs="Times New Roman"/>
                <w:sz w:val="19"/>
                <w:szCs w:val="19"/>
              </w:rPr>
              <w:t>offre d’admission</w:t>
            </w:r>
          </w:p>
          <w:p w14:paraId="3D6AC6A0" w14:textId="2841CDB3" w:rsidR="00B5308D" w:rsidRPr="009D6EF7" w:rsidRDefault="009D6EF7" w:rsidP="009925AE">
            <w:pPr>
              <w:numPr>
                <w:ilvl w:val="0"/>
                <w:numId w:val="1"/>
              </w:numPr>
              <w:spacing w:line="264" w:lineRule="auto"/>
              <w:ind w:left="180" w:hanging="180"/>
              <w:contextualSpacing/>
              <w:rPr>
                <w:rFonts w:eastAsia="Times New Roman" w:cs="Times New Roman"/>
                <w:sz w:val="19"/>
                <w:szCs w:val="19"/>
              </w:rPr>
            </w:pPr>
            <w:r w:rsidRPr="009D6EF7">
              <w:rPr>
                <w:rFonts w:eastAsia="Times New Roman" w:cs="Times New Roman"/>
                <w:bCs/>
                <w:sz w:val="19"/>
                <w:szCs w:val="19"/>
              </w:rPr>
              <w:t>Inscription aux cours</w:t>
            </w:r>
          </w:p>
        </w:tc>
      </w:tr>
      <w:tr w:rsidR="00B5308D" w:rsidRPr="002808C8" w14:paraId="6E7257CE" w14:textId="77777777" w:rsidTr="00992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/>
        </w:trPr>
        <w:tc>
          <w:tcPr>
            <w:tcW w:w="930" w:type="pct"/>
            <w:vAlign w:val="center"/>
          </w:tcPr>
          <w:p w14:paraId="3743C2C1" w14:textId="37918860" w:rsidR="00B5308D" w:rsidRPr="009925AE" w:rsidRDefault="00B5308D" w:rsidP="009925AE">
            <w:pPr>
              <w:spacing w:line="264" w:lineRule="auto"/>
              <w:rPr>
                <w:rFonts w:eastAsia="Times New Roman" w:cs="Times New Roman"/>
                <w:b/>
                <w:sz w:val="19"/>
                <w:szCs w:val="19"/>
              </w:rPr>
            </w:pPr>
            <w:r w:rsidRPr="009925AE">
              <w:rPr>
                <w:rFonts w:eastAsia="Times New Roman" w:cs="Times New Roman"/>
                <w:b/>
                <w:sz w:val="19"/>
                <w:szCs w:val="19"/>
              </w:rPr>
              <w:t xml:space="preserve">Université </w:t>
            </w:r>
            <w:hyperlink r:id="rId41" w:history="1">
              <w:r w:rsidRPr="009925AE">
                <w:rPr>
                  <w:rStyle w:val="Lienhypertexte"/>
                  <w:rFonts w:eastAsia="Times New Roman" w:cs="Times New Roman"/>
                  <w:b/>
                  <w:sz w:val="19"/>
                  <w:szCs w:val="19"/>
                </w:rPr>
                <w:t>McGill</w:t>
              </w:r>
            </w:hyperlink>
          </w:p>
        </w:tc>
        <w:tc>
          <w:tcPr>
            <w:tcW w:w="2332" w:type="pct"/>
            <w:vAlign w:val="center"/>
          </w:tcPr>
          <w:p w14:paraId="3FA872D2" w14:textId="436AF766" w:rsidR="00B5308D" w:rsidRPr="009925AE" w:rsidRDefault="00B5308D" w:rsidP="009925AE">
            <w:pPr>
              <w:spacing w:line="264" w:lineRule="auto"/>
              <w:rPr>
                <w:rFonts w:eastAsia="Times New Roman"/>
                <w:sz w:val="19"/>
                <w:szCs w:val="19"/>
              </w:rPr>
            </w:pPr>
            <w:r w:rsidRPr="009925AE">
              <w:rPr>
                <w:rFonts w:eastAsia="Times New Roman"/>
                <w:sz w:val="19"/>
                <w:szCs w:val="19"/>
              </w:rPr>
              <w:t xml:space="preserve">Réception d’un courriel incluant l’information nécessaire, dont votre matricule McGill, pour accéder à votre compte </w:t>
            </w:r>
            <w:hyperlink r:id="rId42" w:history="1">
              <w:r w:rsidRPr="009925AE">
                <w:rPr>
                  <w:rFonts w:eastAsia="Times New Roman"/>
                  <w:b/>
                  <w:color w:val="0563C1"/>
                  <w:sz w:val="19"/>
                  <w:szCs w:val="19"/>
                  <w:u w:val="single"/>
                </w:rPr>
                <w:t>MINERVA</w:t>
              </w:r>
            </w:hyperlink>
            <w:r w:rsidR="005B5672" w:rsidRPr="009925AE">
              <w:rPr>
                <w:rFonts w:eastAsia="Times New Roman"/>
                <w:sz w:val="19"/>
                <w:szCs w:val="19"/>
              </w:rPr>
              <w:t>.</w:t>
            </w:r>
          </w:p>
          <w:p w14:paraId="74D4235F" w14:textId="77777777" w:rsidR="005B5672" w:rsidRPr="009925AE" w:rsidRDefault="005B5672" w:rsidP="009925AE">
            <w:pPr>
              <w:spacing w:line="264" w:lineRule="auto"/>
              <w:rPr>
                <w:rFonts w:eastAsia="Times New Roman"/>
                <w:sz w:val="19"/>
                <w:szCs w:val="19"/>
              </w:rPr>
            </w:pPr>
          </w:p>
          <w:p w14:paraId="3D933F94" w14:textId="15956FD5" w:rsidR="005B5672" w:rsidRPr="009925AE" w:rsidRDefault="005B5672" w:rsidP="009925AE">
            <w:pPr>
              <w:spacing w:line="264" w:lineRule="auto"/>
              <w:rPr>
                <w:rFonts w:eastAsia="Times New Roman"/>
                <w:sz w:val="19"/>
                <w:szCs w:val="19"/>
              </w:rPr>
            </w:pPr>
            <w:r w:rsidRPr="009925AE">
              <w:rPr>
                <w:rFonts w:eastAsia="Times New Roman"/>
                <w:sz w:val="19"/>
                <w:szCs w:val="19"/>
              </w:rPr>
              <w:t>Si vous n’avez pas reçu, dans les 48 heures, un courriel accusant réception de votre demande d'admission, veuillez contacter le </w:t>
            </w:r>
            <w:hyperlink r:id="rId43" w:history="1">
              <w:r w:rsidRPr="009925AE">
                <w:rPr>
                  <w:rStyle w:val="Lienhypertexte"/>
                  <w:rFonts w:eastAsia="Times New Roman"/>
                  <w:b/>
                  <w:sz w:val="19"/>
                  <w:szCs w:val="19"/>
                </w:rPr>
                <w:t>Point de service</w:t>
              </w:r>
            </w:hyperlink>
            <w:r w:rsidRPr="009925AE">
              <w:rPr>
                <w:rFonts w:eastAsia="Times New Roman"/>
                <w:b/>
                <w:sz w:val="19"/>
                <w:szCs w:val="19"/>
              </w:rPr>
              <w:t xml:space="preserve"> </w:t>
            </w:r>
            <w:r w:rsidRPr="009925AE">
              <w:rPr>
                <w:rFonts w:eastAsia="Times New Roman"/>
                <w:sz w:val="19"/>
                <w:szCs w:val="19"/>
              </w:rPr>
              <w:t>au (514) 398-7878</w:t>
            </w:r>
            <w:r w:rsidR="009925AE" w:rsidRPr="009925AE">
              <w:rPr>
                <w:rFonts w:eastAsia="Times New Roman"/>
                <w:sz w:val="19"/>
                <w:szCs w:val="19"/>
              </w:rPr>
              <w:t xml:space="preserve"> et/ou à </w:t>
            </w:r>
            <w:hyperlink r:id="rId44" w:history="1">
              <w:r w:rsidR="009925AE" w:rsidRPr="009925AE">
                <w:rPr>
                  <w:rStyle w:val="Lienhypertexte"/>
                  <w:rFonts w:eastAsia="Times New Roman"/>
                  <w:sz w:val="19"/>
                  <w:szCs w:val="19"/>
                </w:rPr>
                <w:t>futurestudents@mcgill.ca</w:t>
              </w:r>
            </w:hyperlink>
          </w:p>
        </w:tc>
        <w:tc>
          <w:tcPr>
            <w:tcW w:w="1738" w:type="pct"/>
            <w:vAlign w:val="center"/>
          </w:tcPr>
          <w:p w14:paraId="3F0113C8" w14:textId="77777777" w:rsidR="005B5672" w:rsidRPr="009925AE" w:rsidRDefault="00B544C0" w:rsidP="009925AE">
            <w:pPr>
              <w:numPr>
                <w:ilvl w:val="0"/>
                <w:numId w:val="1"/>
              </w:numPr>
              <w:spacing w:line="264" w:lineRule="auto"/>
              <w:ind w:left="180" w:hanging="180"/>
              <w:contextualSpacing/>
              <w:rPr>
                <w:rFonts w:eastAsia="Times New Roman" w:cs="Times New Roman"/>
                <w:sz w:val="19"/>
                <w:szCs w:val="19"/>
              </w:rPr>
            </w:pPr>
            <w:r w:rsidRPr="009925AE">
              <w:rPr>
                <w:rFonts w:eastAsia="Times New Roman" w:cs="Times New Roman"/>
                <w:sz w:val="19"/>
                <w:szCs w:val="19"/>
              </w:rPr>
              <w:t>Télécharger les pièces requises</w:t>
            </w:r>
          </w:p>
          <w:p w14:paraId="775CED10" w14:textId="77777777" w:rsidR="005B5672" w:rsidRPr="009925AE" w:rsidRDefault="005B5672" w:rsidP="009925AE">
            <w:pPr>
              <w:numPr>
                <w:ilvl w:val="0"/>
                <w:numId w:val="1"/>
              </w:numPr>
              <w:spacing w:line="264" w:lineRule="auto"/>
              <w:ind w:left="180" w:hanging="180"/>
              <w:contextualSpacing/>
              <w:rPr>
                <w:rFonts w:eastAsia="Times New Roman" w:cs="Times New Roman"/>
                <w:sz w:val="19"/>
                <w:szCs w:val="19"/>
              </w:rPr>
            </w:pPr>
            <w:r w:rsidRPr="009925AE">
              <w:rPr>
                <w:rFonts w:eastAsia="Times New Roman" w:cs="Times New Roman"/>
                <w:sz w:val="19"/>
                <w:szCs w:val="19"/>
              </w:rPr>
              <w:t>Remplir les demandes de bourses et d’aide financière</w:t>
            </w:r>
          </w:p>
          <w:p w14:paraId="0F15375D" w14:textId="77777777" w:rsidR="009925AE" w:rsidRPr="009925AE" w:rsidRDefault="00B544C0" w:rsidP="009925AE">
            <w:pPr>
              <w:numPr>
                <w:ilvl w:val="0"/>
                <w:numId w:val="1"/>
              </w:numPr>
              <w:spacing w:line="264" w:lineRule="auto"/>
              <w:ind w:left="180" w:hanging="180"/>
              <w:contextualSpacing/>
              <w:rPr>
                <w:rFonts w:eastAsia="Times New Roman" w:cs="Times New Roman"/>
                <w:sz w:val="19"/>
                <w:szCs w:val="19"/>
              </w:rPr>
            </w:pPr>
            <w:r w:rsidRPr="009925AE">
              <w:rPr>
                <w:rFonts w:eastAsia="Times New Roman" w:cs="Times New Roman"/>
                <w:sz w:val="19"/>
                <w:szCs w:val="19"/>
              </w:rPr>
              <w:t>Statut et décision relative à votre demande d’admission</w:t>
            </w:r>
          </w:p>
          <w:p w14:paraId="7077D75C" w14:textId="77777777" w:rsidR="009925AE" w:rsidRPr="009925AE" w:rsidRDefault="009925AE" w:rsidP="009925AE">
            <w:pPr>
              <w:numPr>
                <w:ilvl w:val="0"/>
                <w:numId w:val="1"/>
              </w:numPr>
              <w:spacing w:line="264" w:lineRule="auto"/>
              <w:ind w:left="180" w:hanging="180"/>
              <w:contextualSpacing/>
              <w:rPr>
                <w:rFonts w:eastAsia="Times New Roman" w:cs="Times New Roman"/>
                <w:sz w:val="19"/>
                <w:szCs w:val="19"/>
              </w:rPr>
            </w:pPr>
            <w:r w:rsidRPr="009925AE">
              <w:rPr>
                <w:rFonts w:eastAsia="Times New Roman" w:cs="Times New Roman"/>
                <w:sz w:val="19"/>
                <w:szCs w:val="19"/>
              </w:rPr>
              <w:t>Répondre à l’offre d’admission</w:t>
            </w:r>
          </w:p>
          <w:p w14:paraId="1586C64E" w14:textId="2E50E542" w:rsidR="009925AE" w:rsidRPr="009925AE" w:rsidRDefault="009925AE" w:rsidP="009925AE">
            <w:pPr>
              <w:numPr>
                <w:ilvl w:val="0"/>
                <w:numId w:val="1"/>
              </w:numPr>
              <w:spacing w:line="264" w:lineRule="auto"/>
              <w:ind w:left="180" w:hanging="180"/>
              <w:contextualSpacing/>
              <w:rPr>
                <w:rFonts w:eastAsia="Times New Roman" w:cs="Times New Roman"/>
                <w:sz w:val="19"/>
                <w:szCs w:val="19"/>
              </w:rPr>
            </w:pPr>
            <w:r w:rsidRPr="009925AE">
              <w:rPr>
                <w:rFonts w:eastAsia="Times New Roman" w:cs="Times New Roman"/>
                <w:sz w:val="19"/>
                <w:szCs w:val="19"/>
              </w:rPr>
              <w:t>Inscription aux cours</w:t>
            </w:r>
          </w:p>
        </w:tc>
      </w:tr>
      <w:tr w:rsidR="00B5308D" w:rsidRPr="002808C8" w14:paraId="0D790860" w14:textId="77777777" w:rsidTr="00992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/>
        </w:trPr>
        <w:tc>
          <w:tcPr>
            <w:tcW w:w="930" w:type="pct"/>
            <w:vAlign w:val="center"/>
          </w:tcPr>
          <w:p w14:paraId="339F5FE4" w14:textId="46E0ED23" w:rsidR="00B5308D" w:rsidRPr="009A5B51" w:rsidRDefault="00B5308D" w:rsidP="009925AE">
            <w:pPr>
              <w:spacing w:line="264" w:lineRule="auto"/>
              <w:rPr>
                <w:rFonts w:eastAsia="Times New Roman" w:cs="Times New Roman"/>
                <w:b/>
                <w:sz w:val="19"/>
                <w:szCs w:val="19"/>
              </w:rPr>
            </w:pPr>
            <w:r w:rsidRPr="009A5B51">
              <w:rPr>
                <w:rFonts w:eastAsia="Times New Roman" w:cs="Times New Roman"/>
                <w:b/>
                <w:sz w:val="19"/>
                <w:szCs w:val="19"/>
              </w:rPr>
              <w:t>Université d’</w:t>
            </w:r>
            <w:hyperlink r:id="rId45" w:history="1">
              <w:r w:rsidRPr="009A5B51">
                <w:rPr>
                  <w:rStyle w:val="Lienhypertexte"/>
                  <w:rFonts w:eastAsia="Times New Roman" w:cs="Times New Roman"/>
                  <w:b/>
                  <w:sz w:val="19"/>
                  <w:szCs w:val="19"/>
                </w:rPr>
                <w:t>Ottawa</w:t>
              </w:r>
            </w:hyperlink>
          </w:p>
        </w:tc>
        <w:tc>
          <w:tcPr>
            <w:tcW w:w="2332" w:type="pct"/>
            <w:vAlign w:val="center"/>
          </w:tcPr>
          <w:p w14:paraId="042E7098" w14:textId="7DC664C3" w:rsidR="00B5308D" w:rsidRPr="009A5B51" w:rsidRDefault="00B5308D" w:rsidP="009925AE">
            <w:pPr>
              <w:spacing w:line="264" w:lineRule="auto"/>
              <w:rPr>
                <w:rFonts w:eastAsia="Times New Roman"/>
                <w:sz w:val="19"/>
                <w:szCs w:val="19"/>
              </w:rPr>
            </w:pPr>
            <w:r w:rsidRPr="009A5B51">
              <w:rPr>
                <w:rFonts w:eastAsia="Times New Roman"/>
                <w:sz w:val="19"/>
                <w:szCs w:val="19"/>
              </w:rPr>
              <w:t xml:space="preserve">Envoi d’un accusé de réception par courriel </w:t>
            </w:r>
            <w:r w:rsidR="00163BDF">
              <w:rPr>
                <w:rFonts w:eastAsia="Times New Roman"/>
                <w:sz w:val="19"/>
                <w:szCs w:val="19"/>
              </w:rPr>
              <w:t>dans une semaine s</w:t>
            </w:r>
            <w:r w:rsidR="006D3DF7">
              <w:rPr>
                <w:rFonts w:eastAsia="Times New Roman"/>
                <w:sz w:val="19"/>
                <w:szCs w:val="19"/>
              </w:rPr>
              <w:t xml:space="preserve">uivant votre demande, </w:t>
            </w:r>
            <w:r w:rsidRPr="009A5B51">
              <w:rPr>
                <w:rFonts w:eastAsia="Times New Roman"/>
                <w:sz w:val="19"/>
                <w:szCs w:val="19"/>
              </w:rPr>
              <w:t xml:space="preserve">incluant </w:t>
            </w:r>
            <w:r w:rsidRPr="009A5B51">
              <w:rPr>
                <w:rFonts w:eastAsia="Times New Roman" w:cs="Times New Roman"/>
                <w:sz w:val="19"/>
                <w:szCs w:val="19"/>
              </w:rPr>
              <w:t xml:space="preserve">votre numéro étudiant, votre identifiant </w:t>
            </w:r>
            <w:proofErr w:type="spellStart"/>
            <w:r w:rsidRPr="009A5B51">
              <w:rPr>
                <w:rFonts w:eastAsia="Times New Roman" w:cs="Times New Roman"/>
                <w:sz w:val="19"/>
                <w:szCs w:val="19"/>
              </w:rPr>
              <w:t>uo</w:t>
            </w:r>
            <w:r w:rsidR="00A00468">
              <w:rPr>
                <w:rFonts w:eastAsia="Times New Roman" w:cs="Times New Roman"/>
                <w:sz w:val="19"/>
                <w:szCs w:val="19"/>
              </w:rPr>
              <w:t>Zone</w:t>
            </w:r>
            <w:proofErr w:type="spellEnd"/>
            <w:r w:rsidRPr="009A5B51">
              <w:rPr>
                <w:rFonts w:eastAsia="Times New Roman" w:cs="Times New Roman"/>
                <w:sz w:val="19"/>
                <w:szCs w:val="19"/>
              </w:rPr>
              <w:t xml:space="preserve"> et votre mot de passe, </w:t>
            </w:r>
            <w:r w:rsidRPr="009A5B51">
              <w:rPr>
                <w:rFonts w:eastAsia="Times New Roman"/>
                <w:sz w:val="19"/>
                <w:szCs w:val="19"/>
              </w:rPr>
              <w:t xml:space="preserve">qui vous permettront d’ouvrir une session dans le </w:t>
            </w:r>
            <w:hyperlink r:id="rId46" w:history="1">
              <w:r w:rsidRPr="009A5B51">
                <w:rPr>
                  <w:rFonts w:eastAsia="Times New Roman"/>
                  <w:b/>
                  <w:color w:val="0563C1"/>
                  <w:sz w:val="19"/>
                  <w:szCs w:val="19"/>
                  <w:u w:val="single"/>
                </w:rPr>
                <w:t xml:space="preserve">Portail étudiant </w:t>
              </w:r>
              <w:proofErr w:type="spellStart"/>
              <w:r w:rsidRPr="009A5B51">
                <w:rPr>
                  <w:rFonts w:eastAsia="Times New Roman"/>
                  <w:b/>
                  <w:color w:val="0563C1"/>
                  <w:sz w:val="19"/>
                  <w:szCs w:val="19"/>
                  <w:u w:val="single"/>
                </w:rPr>
                <w:t>uoZone</w:t>
              </w:r>
              <w:proofErr w:type="spellEnd"/>
            </w:hyperlink>
            <w:r w:rsidRPr="009A5B51">
              <w:rPr>
                <w:rFonts w:eastAsia="Times New Roman"/>
                <w:sz w:val="19"/>
                <w:szCs w:val="19"/>
              </w:rPr>
              <w:t>. (sous Ressources incontournables)</w:t>
            </w:r>
          </w:p>
        </w:tc>
        <w:tc>
          <w:tcPr>
            <w:tcW w:w="1738" w:type="pct"/>
            <w:vAlign w:val="center"/>
          </w:tcPr>
          <w:p w14:paraId="307EE446" w14:textId="77777777" w:rsidR="008F04EB" w:rsidRPr="009A5B51" w:rsidRDefault="008F04EB" w:rsidP="008F04EB">
            <w:pPr>
              <w:numPr>
                <w:ilvl w:val="0"/>
                <w:numId w:val="1"/>
              </w:numPr>
              <w:spacing w:line="264" w:lineRule="auto"/>
              <w:ind w:left="180" w:hanging="180"/>
              <w:contextualSpacing/>
              <w:rPr>
                <w:rFonts w:eastAsia="Times New Roman" w:cs="Times New Roman"/>
                <w:bCs/>
                <w:sz w:val="19"/>
                <w:szCs w:val="19"/>
              </w:rPr>
            </w:pPr>
            <w:r w:rsidRPr="009A5B51">
              <w:rPr>
                <w:rFonts w:eastAsia="Times New Roman" w:cs="Times New Roman"/>
                <w:bCs/>
                <w:sz w:val="19"/>
                <w:szCs w:val="19"/>
              </w:rPr>
              <w:t>Fournir les documents requis</w:t>
            </w:r>
          </w:p>
          <w:p w14:paraId="2BD0F1C7" w14:textId="77777777" w:rsidR="008F04EB" w:rsidRPr="009A5B51" w:rsidRDefault="008F04EB" w:rsidP="008F04EB">
            <w:pPr>
              <w:numPr>
                <w:ilvl w:val="0"/>
                <w:numId w:val="1"/>
              </w:numPr>
              <w:spacing w:line="264" w:lineRule="auto"/>
              <w:ind w:left="180" w:hanging="180"/>
              <w:contextualSpacing/>
              <w:rPr>
                <w:rFonts w:eastAsia="Times New Roman" w:cs="Times New Roman"/>
                <w:bCs/>
                <w:sz w:val="19"/>
                <w:szCs w:val="19"/>
              </w:rPr>
            </w:pPr>
            <w:r w:rsidRPr="009A5B51">
              <w:rPr>
                <w:rFonts w:eastAsia="Times New Roman" w:cs="Times New Roman"/>
                <w:bCs/>
                <w:sz w:val="19"/>
                <w:szCs w:val="19"/>
              </w:rPr>
              <w:t>Se renseigner sur les équivalences</w:t>
            </w:r>
          </w:p>
          <w:p w14:paraId="09D81D90" w14:textId="77777777" w:rsidR="008F04EB" w:rsidRPr="009A5B51" w:rsidRDefault="008F04EB" w:rsidP="008F04EB">
            <w:pPr>
              <w:numPr>
                <w:ilvl w:val="0"/>
                <w:numId w:val="1"/>
              </w:numPr>
              <w:spacing w:line="264" w:lineRule="auto"/>
              <w:ind w:left="180" w:hanging="180"/>
              <w:contextualSpacing/>
              <w:rPr>
                <w:rFonts w:eastAsia="Times New Roman" w:cs="Times New Roman"/>
                <w:sz w:val="19"/>
                <w:szCs w:val="19"/>
              </w:rPr>
            </w:pPr>
            <w:r w:rsidRPr="009A5B51">
              <w:rPr>
                <w:rFonts w:eastAsia="Times New Roman" w:cs="Times New Roman"/>
                <w:sz w:val="19"/>
                <w:szCs w:val="19"/>
              </w:rPr>
              <w:t>Explorer les possibilités de bourses</w:t>
            </w:r>
          </w:p>
          <w:p w14:paraId="3EAAB636" w14:textId="77777777" w:rsidR="008F04EB" w:rsidRPr="009A5B51" w:rsidRDefault="008F04EB" w:rsidP="008F04EB">
            <w:pPr>
              <w:numPr>
                <w:ilvl w:val="0"/>
                <w:numId w:val="1"/>
              </w:numPr>
              <w:spacing w:line="264" w:lineRule="auto"/>
              <w:ind w:left="180" w:hanging="180"/>
              <w:contextualSpacing/>
              <w:rPr>
                <w:rFonts w:eastAsia="Times New Roman" w:cs="Times New Roman"/>
                <w:sz w:val="19"/>
                <w:szCs w:val="19"/>
              </w:rPr>
            </w:pPr>
            <w:r w:rsidRPr="009A5B51">
              <w:rPr>
                <w:rFonts w:eastAsia="Times New Roman" w:cs="Times New Roman"/>
                <w:sz w:val="19"/>
                <w:szCs w:val="19"/>
              </w:rPr>
              <w:t>Statut et décision relative à votre demande d’admission</w:t>
            </w:r>
          </w:p>
          <w:p w14:paraId="062C0344" w14:textId="77777777" w:rsidR="009A5B51" w:rsidRPr="009A5B51" w:rsidRDefault="00B5308D" w:rsidP="009A5B51">
            <w:pPr>
              <w:numPr>
                <w:ilvl w:val="0"/>
                <w:numId w:val="1"/>
              </w:numPr>
              <w:spacing w:line="264" w:lineRule="auto"/>
              <w:ind w:left="180" w:hanging="180"/>
              <w:contextualSpacing/>
              <w:rPr>
                <w:rFonts w:eastAsia="Times New Roman" w:cs="Times New Roman"/>
                <w:sz w:val="19"/>
                <w:szCs w:val="19"/>
              </w:rPr>
            </w:pPr>
            <w:r w:rsidRPr="009A5B51">
              <w:rPr>
                <w:rFonts w:eastAsia="Times New Roman" w:cs="Times New Roman"/>
                <w:bCs/>
                <w:sz w:val="19"/>
                <w:szCs w:val="19"/>
              </w:rPr>
              <w:t>Répondre à l’offre d’admission</w:t>
            </w:r>
          </w:p>
          <w:p w14:paraId="6E42A321" w14:textId="61860BF6" w:rsidR="009A5B51" w:rsidRPr="009A5B51" w:rsidRDefault="009A5B51" w:rsidP="009A5B51">
            <w:pPr>
              <w:numPr>
                <w:ilvl w:val="0"/>
                <w:numId w:val="1"/>
              </w:numPr>
              <w:spacing w:line="264" w:lineRule="auto"/>
              <w:ind w:left="180" w:hanging="180"/>
              <w:contextualSpacing/>
              <w:rPr>
                <w:rFonts w:eastAsia="Times New Roman" w:cs="Times New Roman"/>
                <w:sz w:val="19"/>
                <w:szCs w:val="19"/>
              </w:rPr>
            </w:pPr>
            <w:r w:rsidRPr="009A5B51">
              <w:rPr>
                <w:rFonts w:eastAsia="Times New Roman" w:cs="Times New Roman"/>
                <w:sz w:val="19"/>
                <w:szCs w:val="19"/>
              </w:rPr>
              <w:t>Inscription aux cours (vous devez avoir accepté votre offre d’admission au moins trois jours ouvrables avant la date d’inscription attribuée.)</w:t>
            </w:r>
          </w:p>
        </w:tc>
      </w:tr>
    </w:tbl>
    <w:p w14:paraId="77430730" w14:textId="77777777" w:rsidR="00B5308D" w:rsidRDefault="00B5308D" w:rsidP="00B5308D"/>
    <w:p w14:paraId="4B391863" w14:textId="22DBAE58" w:rsidR="009925AE" w:rsidRPr="00B5308D" w:rsidRDefault="00E22722" w:rsidP="00B5308D">
      <w:r>
        <w:t xml:space="preserve">Note : </w:t>
      </w:r>
      <w:r w:rsidRPr="00E22722">
        <w:t>L'admission n'est valide que si elle est suivie d'une inscription</w:t>
      </w:r>
      <w:r>
        <w:t>, à au moins un cours,</w:t>
      </w:r>
      <w:r w:rsidRPr="00E22722">
        <w:t xml:space="preserve"> au trimestre pour lequel la décision d’admission a été prononcée</w:t>
      </w:r>
      <w:r>
        <w:t>.</w:t>
      </w:r>
      <w:r w:rsidR="009925AE">
        <w:t xml:space="preserve"> Veuillez contacter l’université pour un report d’ad</w:t>
      </w:r>
      <w:r w:rsidR="008F04EB">
        <w:t>mission à un autre trimestre</w:t>
      </w:r>
      <w:r w:rsidR="009925AE">
        <w:t xml:space="preserve"> ou pour toutes autres questions relative</w:t>
      </w:r>
      <w:r w:rsidR="008F04EB">
        <w:t>s</w:t>
      </w:r>
      <w:r w:rsidR="009925AE">
        <w:t xml:space="preserve"> à votre dossier</w:t>
      </w:r>
      <w:r w:rsidR="008F04EB">
        <w:t xml:space="preserve"> de candidature</w:t>
      </w:r>
      <w:r w:rsidR="009925AE">
        <w:t>.</w:t>
      </w:r>
    </w:p>
    <w:sectPr w:rsidR="009925AE" w:rsidRPr="00B5308D" w:rsidSect="009925AE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2240" w:h="15840"/>
      <w:pgMar w:top="567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4FF56" w14:textId="77777777" w:rsidR="00770A8E" w:rsidRDefault="00770A8E" w:rsidP="00714FB9">
      <w:r>
        <w:separator/>
      </w:r>
    </w:p>
  </w:endnote>
  <w:endnote w:type="continuationSeparator" w:id="0">
    <w:p w14:paraId="497F3072" w14:textId="77777777" w:rsidR="00770A8E" w:rsidRDefault="00770A8E" w:rsidP="00714FB9">
      <w:r>
        <w:continuationSeparator/>
      </w:r>
    </w:p>
  </w:endnote>
  <w:endnote w:type="continuationNotice" w:id="1">
    <w:p w14:paraId="093A5825" w14:textId="77777777" w:rsidR="000A5BAA" w:rsidRDefault="000A5B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E7ED7" w14:textId="77777777" w:rsidR="00E85D4B" w:rsidRDefault="00E85D4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70EB8" w14:textId="38BFDECF" w:rsidR="008F04EB" w:rsidRPr="00E4622F" w:rsidRDefault="00E4622F" w:rsidP="00F87B6E">
    <w:pPr>
      <w:pStyle w:val="Pieddepage"/>
      <w:jc w:val="center"/>
      <w:rPr>
        <w:sz w:val="16"/>
        <w:szCs w:val="16"/>
      </w:rPr>
    </w:pPr>
    <w:r w:rsidRPr="00E4622F">
      <w:rPr>
        <w:sz w:val="16"/>
        <w:szCs w:val="16"/>
      </w:rPr>
      <w:t xml:space="preserve">     </w:t>
    </w:r>
    <w:r w:rsidR="008F04EB" w:rsidRPr="00E4622F">
      <w:rPr>
        <w:sz w:val="16"/>
        <w:szCs w:val="16"/>
      </w:rPr>
      <w:t>Tableau p</w:t>
    </w:r>
    <w:r w:rsidR="009925AE" w:rsidRPr="00E4622F">
      <w:rPr>
        <w:sz w:val="16"/>
        <w:szCs w:val="16"/>
      </w:rPr>
      <w:t>ar G. F. Therrien, CISEP, Collège de Maisonneuve</w:t>
    </w:r>
    <w:r w:rsidR="008F04EB" w:rsidRPr="00E4622F">
      <w:rPr>
        <w:sz w:val="16"/>
        <w:szCs w:val="16"/>
      </w:rPr>
      <w:t xml:space="preserve">, </w:t>
    </w:r>
    <w:r w:rsidR="00E85D4B" w:rsidRPr="00E4622F">
      <w:rPr>
        <w:sz w:val="16"/>
        <w:szCs w:val="16"/>
      </w:rPr>
      <w:t>mise à jour</w:t>
    </w:r>
    <w:r w:rsidR="00344A9F" w:rsidRPr="00E4622F">
      <w:rPr>
        <w:sz w:val="16"/>
        <w:szCs w:val="16"/>
      </w:rPr>
      <w:t xml:space="preserve"> automne 2025</w:t>
    </w:r>
    <w:r w:rsidR="00E85D4B" w:rsidRPr="00E4622F">
      <w:rPr>
        <w:sz w:val="16"/>
        <w:szCs w:val="16"/>
      </w:rPr>
      <w:t xml:space="preserve"> par Mathieu Tremblay</w:t>
    </w:r>
    <w:r w:rsidR="00344A9F" w:rsidRPr="00E4622F">
      <w:rPr>
        <w:sz w:val="16"/>
        <w:szCs w:val="16"/>
      </w:rPr>
      <w:t xml:space="preserve">, Cégep de Lanaudière </w:t>
    </w:r>
    <w:r w:rsidR="00F87B6E" w:rsidRPr="00E4622F">
      <w:rPr>
        <w:sz w:val="16"/>
        <w:szCs w:val="16"/>
      </w:rPr>
      <w:t>à L’Assomption</w:t>
    </w:r>
  </w:p>
  <w:p w14:paraId="27E27DAB" w14:textId="29EC98A0" w:rsidR="009925AE" w:rsidRPr="00E4622F" w:rsidRDefault="008F04EB" w:rsidP="00E4622F">
    <w:pPr>
      <w:pStyle w:val="Pieddepage"/>
      <w:jc w:val="center"/>
      <w:rPr>
        <w:sz w:val="16"/>
        <w:szCs w:val="16"/>
      </w:rPr>
    </w:pPr>
    <w:r w:rsidRPr="00E4622F">
      <w:rPr>
        <w:sz w:val="16"/>
        <w:szCs w:val="16"/>
      </w:rPr>
      <w:t>Cette information est sujette à changement. Veuillez consulter le site Web des universités pour valider l’information.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FEE3D" w14:textId="77777777" w:rsidR="00E85D4B" w:rsidRDefault="00E85D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6ECF1" w14:textId="77777777" w:rsidR="00770A8E" w:rsidRDefault="00770A8E" w:rsidP="00714FB9">
      <w:r>
        <w:separator/>
      </w:r>
    </w:p>
  </w:footnote>
  <w:footnote w:type="continuationSeparator" w:id="0">
    <w:p w14:paraId="3F89D1D7" w14:textId="77777777" w:rsidR="00770A8E" w:rsidRDefault="00770A8E" w:rsidP="00714FB9">
      <w:r>
        <w:continuationSeparator/>
      </w:r>
    </w:p>
  </w:footnote>
  <w:footnote w:type="continuationNotice" w:id="1">
    <w:p w14:paraId="37E6EF00" w14:textId="77777777" w:rsidR="000A5BAA" w:rsidRDefault="000A5B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1F9EC" w14:textId="77777777" w:rsidR="00E85D4B" w:rsidRDefault="00E85D4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D4179" w14:textId="77777777" w:rsidR="00E85D4B" w:rsidRDefault="00E85D4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23E0A" w14:textId="77777777" w:rsidR="00E85D4B" w:rsidRDefault="00E85D4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7A82"/>
    <w:multiLevelType w:val="hybridMultilevel"/>
    <w:tmpl w:val="3A0A0F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621D2"/>
    <w:multiLevelType w:val="hybridMultilevel"/>
    <w:tmpl w:val="4628E1C4"/>
    <w:lvl w:ilvl="0" w:tplc="A6DE2E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7646B"/>
    <w:multiLevelType w:val="hybridMultilevel"/>
    <w:tmpl w:val="D3AC099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F014A"/>
    <w:multiLevelType w:val="hybridMultilevel"/>
    <w:tmpl w:val="23943E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C1027"/>
    <w:multiLevelType w:val="hybridMultilevel"/>
    <w:tmpl w:val="9FE48B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950FC"/>
    <w:multiLevelType w:val="hybridMultilevel"/>
    <w:tmpl w:val="372038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743228">
    <w:abstractNumId w:val="2"/>
  </w:num>
  <w:num w:numId="2" w16cid:durableId="80295890">
    <w:abstractNumId w:val="0"/>
  </w:num>
  <w:num w:numId="3" w16cid:durableId="775710392">
    <w:abstractNumId w:val="1"/>
  </w:num>
  <w:num w:numId="4" w16cid:durableId="2084789159">
    <w:abstractNumId w:val="4"/>
  </w:num>
  <w:num w:numId="5" w16cid:durableId="1383553264">
    <w:abstractNumId w:val="5"/>
  </w:num>
  <w:num w:numId="6" w16cid:durableId="510609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FB9"/>
    <w:rsid w:val="00004398"/>
    <w:rsid w:val="00013217"/>
    <w:rsid w:val="000153CD"/>
    <w:rsid w:val="00053B5C"/>
    <w:rsid w:val="00074CAE"/>
    <w:rsid w:val="000771A4"/>
    <w:rsid w:val="0009026F"/>
    <w:rsid w:val="000944BC"/>
    <w:rsid w:val="000977A7"/>
    <w:rsid w:val="000A3A56"/>
    <w:rsid w:val="000A5BAA"/>
    <w:rsid w:val="000E5A67"/>
    <w:rsid w:val="00105192"/>
    <w:rsid w:val="00116728"/>
    <w:rsid w:val="001249A3"/>
    <w:rsid w:val="00134407"/>
    <w:rsid w:val="00145B9C"/>
    <w:rsid w:val="00163BDF"/>
    <w:rsid w:val="001A0994"/>
    <w:rsid w:val="001B306A"/>
    <w:rsid w:val="001D15AE"/>
    <w:rsid w:val="001D734E"/>
    <w:rsid w:val="001E299B"/>
    <w:rsid w:val="001F76EC"/>
    <w:rsid w:val="00205044"/>
    <w:rsid w:val="00223F12"/>
    <w:rsid w:val="00251CD4"/>
    <w:rsid w:val="00252760"/>
    <w:rsid w:val="00254819"/>
    <w:rsid w:val="002907CF"/>
    <w:rsid w:val="002C739C"/>
    <w:rsid w:val="003112BF"/>
    <w:rsid w:val="003179ED"/>
    <w:rsid w:val="00321863"/>
    <w:rsid w:val="00323CA2"/>
    <w:rsid w:val="00344A9F"/>
    <w:rsid w:val="00361C98"/>
    <w:rsid w:val="00374D6E"/>
    <w:rsid w:val="0038619D"/>
    <w:rsid w:val="00386F01"/>
    <w:rsid w:val="00396E0C"/>
    <w:rsid w:val="003A7F31"/>
    <w:rsid w:val="003C0936"/>
    <w:rsid w:val="003D6F69"/>
    <w:rsid w:val="003E17ED"/>
    <w:rsid w:val="003E4EB8"/>
    <w:rsid w:val="003F6BCC"/>
    <w:rsid w:val="004118D2"/>
    <w:rsid w:val="00422081"/>
    <w:rsid w:val="0044394A"/>
    <w:rsid w:val="004451BC"/>
    <w:rsid w:val="0046544C"/>
    <w:rsid w:val="004F192D"/>
    <w:rsid w:val="005603D6"/>
    <w:rsid w:val="00571B83"/>
    <w:rsid w:val="0057534B"/>
    <w:rsid w:val="0059094C"/>
    <w:rsid w:val="005A5E5D"/>
    <w:rsid w:val="005B5672"/>
    <w:rsid w:val="005E3A1B"/>
    <w:rsid w:val="005E7946"/>
    <w:rsid w:val="00611298"/>
    <w:rsid w:val="00630E6B"/>
    <w:rsid w:val="00640035"/>
    <w:rsid w:val="00670293"/>
    <w:rsid w:val="00673A8A"/>
    <w:rsid w:val="00676C60"/>
    <w:rsid w:val="00685E7C"/>
    <w:rsid w:val="006A088A"/>
    <w:rsid w:val="006B3D02"/>
    <w:rsid w:val="006C2C56"/>
    <w:rsid w:val="006D3DF7"/>
    <w:rsid w:val="006F006D"/>
    <w:rsid w:val="007018F4"/>
    <w:rsid w:val="00714FB9"/>
    <w:rsid w:val="007232AC"/>
    <w:rsid w:val="00733C9B"/>
    <w:rsid w:val="00744FA2"/>
    <w:rsid w:val="007522F0"/>
    <w:rsid w:val="007604E5"/>
    <w:rsid w:val="00770A8E"/>
    <w:rsid w:val="00787D0E"/>
    <w:rsid w:val="00793ABC"/>
    <w:rsid w:val="00795A5B"/>
    <w:rsid w:val="007A65F0"/>
    <w:rsid w:val="007B3DDD"/>
    <w:rsid w:val="007B737F"/>
    <w:rsid w:val="007C1D47"/>
    <w:rsid w:val="00801160"/>
    <w:rsid w:val="00801C27"/>
    <w:rsid w:val="00803AD4"/>
    <w:rsid w:val="0082109B"/>
    <w:rsid w:val="00823437"/>
    <w:rsid w:val="008236C8"/>
    <w:rsid w:val="008471D3"/>
    <w:rsid w:val="008766BE"/>
    <w:rsid w:val="00877847"/>
    <w:rsid w:val="00891957"/>
    <w:rsid w:val="00893DD7"/>
    <w:rsid w:val="008A425C"/>
    <w:rsid w:val="008D5C26"/>
    <w:rsid w:val="008F04EB"/>
    <w:rsid w:val="008F274D"/>
    <w:rsid w:val="00924431"/>
    <w:rsid w:val="009330BE"/>
    <w:rsid w:val="009460B6"/>
    <w:rsid w:val="00963F7A"/>
    <w:rsid w:val="00985803"/>
    <w:rsid w:val="00986598"/>
    <w:rsid w:val="009925AE"/>
    <w:rsid w:val="0099425F"/>
    <w:rsid w:val="009A1480"/>
    <w:rsid w:val="009A2896"/>
    <w:rsid w:val="009A5B51"/>
    <w:rsid w:val="009B7FE8"/>
    <w:rsid w:val="009C193C"/>
    <w:rsid w:val="009D6EF7"/>
    <w:rsid w:val="00A00468"/>
    <w:rsid w:val="00A0136F"/>
    <w:rsid w:val="00A07224"/>
    <w:rsid w:val="00A54B4F"/>
    <w:rsid w:val="00A63EE1"/>
    <w:rsid w:val="00A6463F"/>
    <w:rsid w:val="00A879A6"/>
    <w:rsid w:val="00AA3017"/>
    <w:rsid w:val="00AB09AD"/>
    <w:rsid w:val="00AC7F0D"/>
    <w:rsid w:val="00AD5F3A"/>
    <w:rsid w:val="00B000B8"/>
    <w:rsid w:val="00B03F19"/>
    <w:rsid w:val="00B319C8"/>
    <w:rsid w:val="00B400FA"/>
    <w:rsid w:val="00B47D2C"/>
    <w:rsid w:val="00B5308D"/>
    <w:rsid w:val="00B544C0"/>
    <w:rsid w:val="00B64F00"/>
    <w:rsid w:val="00B74AFD"/>
    <w:rsid w:val="00B82218"/>
    <w:rsid w:val="00B869EA"/>
    <w:rsid w:val="00BC3536"/>
    <w:rsid w:val="00BD4E55"/>
    <w:rsid w:val="00BE1B71"/>
    <w:rsid w:val="00BF0F80"/>
    <w:rsid w:val="00C059D4"/>
    <w:rsid w:val="00C070C5"/>
    <w:rsid w:val="00C35835"/>
    <w:rsid w:val="00C93C46"/>
    <w:rsid w:val="00CA352E"/>
    <w:rsid w:val="00CD18D5"/>
    <w:rsid w:val="00CD4C98"/>
    <w:rsid w:val="00CE3B59"/>
    <w:rsid w:val="00CF50BC"/>
    <w:rsid w:val="00D170E3"/>
    <w:rsid w:val="00D37C94"/>
    <w:rsid w:val="00DA283E"/>
    <w:rsid w:val="00DA4B2D"/>
    <w:rsid w:val="00DA6757"/>
    <w:rsid w:val="00DD37B5"/>
    <w:rsid w:val="00DD6499"/>
    <w:rsid w:val="00DF31D2"/>
    <w:rsid w:val="00E21D94"/>
    <w:rsid w:val="00E22722"/>
    <w:rsid w:val="00E37A6D"/>
    <w:rsid w:val="00E420F5"/>
    <w:rsid w:val="00E4622F"/>
    <w:rsid w:val="00E4787E"/>
    <w:rsid w:val="00E714BB"/>
    <w:rsid w:val="00E859FC"/>
    <w:rsid w:val="00E85D4B"/>
    <w:rsid w:val="00EA7034"/>
    <w:rsid w:val="00EB7825"/>
    <w:rsid w:val="00F012D1"/>
    <w:rsid w:val="00F2398B"/>
    <w:rsid w:val="00F25D39"/>
    <w:rsid w:val="00F64089"/>
    <w:rsid w:val="00F742A7"/>
    <w:rsid w:val="00F76297"/>
    <w:rsid w:val="00F82BD6"/>
    <w:rsid w:val="00F87B6E"/>
    <w:rsid w:val="00F90334"/>
    <w:rsid w:val="00FB4C87"/>
    <w:rsid w:val="00FD3F42"/>
    <w:rsid w:val="00FD7019"/>
    <w:rsid w:val="00FE29AF"/>
    <w:rsid w:val="00FF0ED9"/>
    <w:rsid w:val="00FF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C959F"/>
  <w15:chartTrackingRefBased/>
  <w15:docId w15:val="{3835A805-EF60-40DA-B633-32745542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4EB"/>
    <w:pPr>
      <w:spacing w:after="0" w:line="240" w:lineRule="auto"/>
    </w:pPr>
    <w:rPr>
      <w:rFonts w:ascii="Segoe UI" w:eastAsiaTheme="minorEastAsia" w:hAnsi="Segoe UI"/>
      <w:sz w:val="20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14FB9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14FB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14FB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14FB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14FB9"/>
    <w:rPr>
      <w:rFonts w:ascii="Segoe UI" w:eastAsiaTheme="minorEastAsia" w:hAnsi="Segoe UI"/>
      <w:sz w:val="20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714FB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4FB9"/>
    <w:rPr>
      <w:rFonts w:ascii="Segoe UI" w:eastAsiaTheme="minorEastAsia" w:hAnsi="Segoe UI"/>
      <w:sz w:val="20"/>
      <w:szCs w:val="21"/>
    </w:rPr>
  </w:style>
  <w:style w:type="character" w:styleId="Lienhypertextesuivivisit">
    <w:name w:val="FollowedHyperlink"/>
    <w:basedOn w:val="Policepardfaut"/>
    <w:uiPriority w:val="99"/>
    <w:semiHidden/>
    <w:unhideWhenUsed/>
    <w:rsid w:val="00714FB9"/>
    <w:rPr>
      <w:color w:val="954F72" w:themeColor="followed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39"/>
    <w:rsid w:val="00A879A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59"/>
    <w:rsid w:val="00B5308D"/>
    <w:pPr>
      <w:spacing w:after="0" w:line="240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B5308D"/>
    <w:pPr>
      <w:spacing w:after="0" w:line="240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B5308D"/>
    <w:pPr>
      <w:spacing w:after="0" w:line="240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074CAE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097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ec.ca/programmes/demande-admission/baa/etape-4/index.html" TargetMode="External"/><Relationship Id="rId18" Type="http://schemas.openxmlformats.org/officeDocument/2006/relationships/hyperlink" Target="https://academique-dmz.synchro.umontreal.ca/psp/acprpr9/?cmd=login&amp;languageCd=CFR" TargetMode="External"/><Relationship Id="rId26" Type="http://schemas.openxmlformats.org/officeDocument/2006/relationships/hyperlink" Target="https://www.uqar.ca/admission/etudiants-canadiens/programmes-d-etudes-canadiens" TargetMode="External"/><Relationship Id="rId39" Type="http://schemas.openxmlformats.org/officeDocument/2006/relationships/hyperlink" Target="https://www.concordia.ca/fr/etudiants/etudes-au-1er-cycle/guide-daccueil/demande-soumise.html" TargetMode="External"/><Relationship Id="rId21" Type="http://schemas.openxmlformats.org/officeDocument/2006/relationships/hyperlink" Target="https://admission.uqac.ca/Admission/" TargetMode="External"/><Relationship Id="rId34" Type="http://schemas.openxmlformats.org/officeDocument/2006/relationships/hyperlink" Target="https://mondossier.uqo.ca/Account/Login?ReturnUrl=%2F" TargetMode="External"/><Relationship Id="rId42" Type="http://schemas.openxmlformats.org/officeDocument/2006/relationships/hyperlink" Target="https://horizon.mcgill.ca/fr-PBAN1/twbkwbis.P_WWWLogin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admission.polymtl.ca/admission-main-web/pages/admission-dashboard.xhtml?fragmentName=fragments-compte%2Fadmission-login.xhtml" TargetMode="External"/><Relationship Id="rId29" Type="http://schemas.openxmlformats.org/officeDocument/2006/relationships/hyperlink" Target="https://www.uqtr.ca/admission/index.shtml" TargetMode="External"/><Relationship Id="rId11" Type="http://schemas.openxmlformats.org/officeDocument/2006/relationships/hyperlink" Target="https://www.etsmtl.ca/etudes/admission/premier-cycle" TargetMode="External"/><Relationship Id="rId24" Type="http://schemas.openxmlformats.org/officeDocument/2006/relationships/hyperlink" Target="https://etudier.uqam.ca/admission" TargetMode="External"/><Relationship Id="rId32" Type="http://schemas.openxmlformats.org/officeDocument/2006/relationships/hyperlink" Target="https://apps.uqat.ca/admission/commencez" TargetMode="External"/><Relationship Id="rId37" Type="http://schemas.openxmlformats.org/officeDocument/2006/relationships/hyperlink" Target="https://www.ubishops.ca/future-students/bishops-university-online-application/" TargetMode="External"/><Relationship Id="rId40" Type="http://schemas.openxmlformats.org/officeDocument/2006/relationships/hyperlink" Target="https://campus.concordia.ca/psp/pscsprd/EMPLOYEE/HRMS/c/SA_LEARNER_SERVICES.SSS_STUDENT_CENTER.GBL" TargetMode="External"/><Relationship Id="rId45" Type="http://schemas.openxmlformats.org/officeDocument/2006/relationships/hyperlink" Target="https://www.uottawa.ca/etudes/etudes-premier-cycle/apres-envoi-demande-admission" TargetMode="External"/><Relationship Id="rId53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authentification-externe.usherbrooke.ca/udsb2c.onmicrosoft.com/B2C_1A_SIGNUP_SIGNIN/oauth2/v2.0/authorize?resource=9a4618c9-69de-4716-ba89-14dffd03b925&amp;response_type=code&amp;client_id=9a4618c9-69de-4716-ba89-14dffd03b925&amp;scope=9a4618c9-69de-4716-ba89-14dffd03b925%20offline_access&amp;state=kG5rSlcOU4Msuc5YZgH1Xni1Ua2fnFxhnOtfkxAjpUQ%3D&amp;redirect_uri=https://portail-admission.usherbrooke.ca/login/oauth2/code/zuul" TargetMode="External"/><Relationship Id="rId31" Type="http://schemas.openxmlformats.org/officeDocument/2006/relationships/hyperlink" Target="https://www.uqat.ca/admission/faites-le-suivi-de-votre-demande/" TargetMode="External"/><Relationship Id="rId44" Type="http://schemas.openxmlformats.org/officeDocument/2006/relationships/hyperlink" Target="mailto:futurestudents@mcgill.ca" TargetMode="External"/><Relationship Id="rId52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nligne.hec.ca/psp/GAPET/HEL/HRMS/?cmd=login&amp;languageCd=CFR&amp;" TargetMode="External"/><Relationship Id="rId22" Type="http://schemas.openxmlformats.org/officeDocument/2006/relationships/hyperlink" Target="https://etudiant.uqac.ca/" TargetMode="External"/><Relationship Id="rId27" Type="http://schemas.openxmlformats.org/officeDocument/2006/relationships/hyperlink" Target="https://admission.uqar.ca/" TargetMode="External"/><Relationship Id="rId30" Type="http://schemas.openxmlformats.org/officeDocument/2006/relationships/hyperlink" Target="https://www.uqtr.ca/sommaire-admission" TargetMode="External"/><Relationship Id="rId35" Type="http://schemas.openxmlformats.org/officeDocument/2006/relationships/hyperlink" Target="https://www.ulaval.ca/admission/faites-le-suivi-de-votre-demande" TargetMode="External"/><Relationship Id="rId43" Type="http://schemas.openxmlformats.org/officeDocument/2006/relationships/hyperlink" Target="https://www.mcgill.ca/servicepoint/fr" TargetMode="External"/><Relationship Id="rId48" Type="http://schemas.openxmlformats.org/officeDocument/2006/relationships/header" Target="header2.xml"/><Relationship Id="rId8" Type="http://schemas.openxmlformats.org/officeDocument/2006/relationships/webSettings" Target="webSettings.xml"/><Relationship Id="rId51" Type="http://schemas.openxmlformats.org/officeDocument/2006/relationships/header" Target="header3.xml"/><Relationship Id="rId3" Type="http://schemas.openxmlformats.org/officeDocument/2006/relationships/customXml" Target="../customXml/item3.xml"/><Relationship Id="rId12" Type="http://schemas.openxmlformats.org/officeDocument/2006/relationships/hyperlink" Target="https://etsmtl-admission.omnivox.ca/adm" TargetMode="External"/><Relationship Id="rId17" Type="http://schemas.openxmlformats.org/officeDocument/2006/relationships/hyperlink" Target="https://admission.umontreal.ca/admission/apres-la-demande/suivre-son-dossier/" TargetMode="External"/><Relationship Id="rId25" Type="http://schemas.openxmlformats.org/officeDocument/2006/relationships/hyperlink" Target="https://etudier.uqam.ca/admission-en-ligne" TargetMode="External"/><Relationship Id="rId33" Type="http://schemas.openxmlformats.org/officeDocument/2006/relationships/hyperlink" Target="https://uqo.ca/etudiants/etapes-suivre-pour-faire-une-demande-dadmission" TargetMode="External"/><Relationship Id="rId38" Type="http://schemas.openxmlformats.org/officeDocument/2006/relationships/hyperlink" Target="https://adfs21.ubishops.ca/adfs/ls/?wa=wsignin1.0&amp;wtrealm=urn%3aellportal.ubishops.ca%3a443&amp;wctx=https%3a%2f%2fmybu.ubishops.ca%2f_layouts%2f15%2fAuthenticate.aspx%3fSource%3d%252F&amp;wreply=https%3a%2f%2fmybu.ubishops.ca%2f_trust%2fdefault.aspx" TargetMode="External"/><Relationship Id="rId46" Type="http://schemas.openxmlformats.org/officeDocument/2006/relationships/hyperlink" Target="https://www2.uottawa.ca/etudiants-actuels/" TargetMode="External"/><Relationship Id="rId20" Type="http://schemas.openxmlformats.org/officeDocument/2006/relationships/hyperlink" Target="https://www.uqac.ca/registraire/admission/" TargetMode="External"/><Relationship Id="rId41" Type="http://schemas.openxmlformats.org/officeDocument/2006/relationships/hyperlink" Target="https://www.mcgill.ca/undergraduate-admissions/fr/admission/presentation-des-documents-justificatifs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polymtl.ca/admission/aide-admission-en-ligne" TargetMode="External"/><Relationship Id="rId23" Type="http://schemas.openxmlformats.org/officeDocument/2006/relationships/hyperlink" Target="http://www.uqac.ca/registraire/admission/deroulement-de-letude/" TargetMode="External"/><Relationship Id="rId28" Type="http://schemas.openxmlformats.org/officeDocument/2006/relationships/hyperlink" Target="https://services.uqar.ca/MonCompte/PremierAcces" TargetMode="External"/><Relationship Id="rId36" Type="http://schemas.openxmlformats.org/officeDocument/2006/relationships/hyperlink" Target="https://monportail.ulaval.ca/" TargetMode="External"/><Relationship Id="rId4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7DFB10EDECE24B8B6779585324B353" ma:contentTypeVersion="11" ma:contentTypeDescription="Crée un document." ma:contentTypeScope="" ma:versionID="29c709330a44cbd06552103c03886e1e">
  <xsd:schema xmlns:xsd="http://www.w3.org/2001/XMLSchema" xmlns:xs="http://www.w3.org/2001/XMLSchema" xmlns:p="http://schemas.microsoft.com/office/2006/metadata/properties" xmlns:ns2="d394ba88-f120-4237-995d-e06030b70c88" xmlns:ns3="64d513c9-490e-45f9-a69a-fd685fef9d6a" targetNamespace="http://schemas.microsoft.com/office/2006/metadata/properties" ma:root="true" ma:fieldsID="52446352a9064cdd84a4b6b658c58963" ns2:_="" ns3:_="">
    <xsd:import namespace="d394ba88-f120-4237-995d-e06030b70c88"/>
    <xsd:import namespace="64d513c9-490e-45f9-a69a-fd685fef9d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4ba88-f120-4237-995d-e06030b70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14c9f62-d5cc-40fb-9614-2cdd8f4b4e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513c9-490e-45f9-a69a-fd685fef9d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031abc0-0999-44cf-b7aa-95ad551b66af}" ma:internalName="TaxCatchAll" ma:showField="CatchAllData" ma:web="64d513c9-490e-45f9-a69a-fd685fef9d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d513c9-490e-45f9-a69a-fd685fef9d6a" xsi:nil="true"/>
    <lcf76f155ced4ddcb4097134ff3c332f xmlns="d394ba88-f120-4237-995d-e06030b70c8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964EC9-FBC1-4691-964D-0B7BB2E06FC6}"/>
</file>

<file path=customXml/itemProps2.xml><?xml version="1.0" encoding="utf-8"?>
<ds:datastoreItem xmlns:ds="http://schemas.openxmlformats.org/officeDocument/2006/customXml" ds:itemID="{21A650BF-4195-4E87-967F-1AD0AB093B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33F75C-85F9-4B01-8FCE-08200675BF7A}">
  <ds:schemaRefs>
    <ds:schemaRef ds:uri="http://schemas.microsoft.com/office/2006/documentManagement/types"/>
    <ds:schemaRef ds:uri="http://purl.org/dc/terms/"/>
    <ds:schemaRef ds:uri="1d477a00-a120-4f2f-9091-b097e480b4ac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e5a8a35-e23e-4f9c-b5f2-bb5e337f95e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ED0480B-23CF-49D0-9966-75CE41458C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1721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Collège de Maisonneuve</Company>
  <LinksUpToDate>false</LinksUpToDate>
  <CharactersWithSpaces>11166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Forest, Mélanie</dc:creator>
  <cp:keywords/>
  <dc:description/>
  <cp:lastModifiedBy>Mathieu Tremblay</cp:lastModifiedBy>
  <cp:revision>2</cp:revision>
  <dcterms:created xsi:type="dcterms:W3CDTF">2024-11-25T17:09:00Z</dcterms:created>
  <dcterms:modified xsi:type="dcterms:W3CDTF">2024-11-25T17:09:00Z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0x0101009B7DFB10EDECE24B8B6779585324B353</vt:lpwstr>
  </property>
</Properties>
</file>