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ind w:left="0"/>
        <w:rPr>
          <w:rFonts w:ascii="Times New Roman"/>
          <w:sz w:val="8"/>
        </w:rPr>
      </w:pPr>
    </w:p>
    <w:p>
      <w:pPr>
        <w:pStyle w:val="BodyText"/>
        <w:ind w:left="103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453.15pt;height:19.45pt;mso-position-horizontal-relative:char;mso-position-vertical-relative:line" type="#_x0000_t202" id="docshape7" filled="false" stroked="true" strokeweight=".48pt" strokecolor="#000000">
            <w10:anchorlock/>
            <v:textbox inset="0,0,0,0">
              <w:txbxContent>
                <w:p>
                  <w:pPr>
                    <w:spacing w:before="19"/>
                    <w:ind w:left="3222" w:right="3220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003846"/>
                      <w:sz w:val="28"/>
                    </w:rPr>
                    <w:t>Formation</w:t>
                  </w:r>
                  <w:r>
                    <w:rPr>
                      <w:b/>
                      <w:color w:val="003846"/>
                      <w:spacing w:val="-11"/>
                      <w:sz w:val="28"/>
                    </w:rPr>
                    <w:t> </w:t>
                  </w:r>
                  <w:r>
                    <w:rPr>
                      <w:b/>
                      <w:color w:val="003846"/>
                      <w:spacing w:val="-2"/>
                      <w:sz w:val="28"/>
                    </w:rPr>
                    <w:t>Générale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spacing w:before="90"/>
        <w:ind w:right="5827"/>
      </w:pPr>
      <w:r>
        <w:rPr>
          <w:b/>
          <w:color w:val="003846"/>
        </w:rPr>
        <w:t>200B0 </w:t>
      </w:r>
      <w:r>
        <w:rPr>
          <w:color w:val="003846"/>
        </w:rPr>
        <w:t>Sciences de la nature profil</w:t>
      </w:r>
      <w:r>
        <w:rPr>
          <w:color w:val="003846"/>
          <w:spacing w:val="-9"/>
        </w:rPr>
        <w:t> </w:t>
      </w:r>
      <w:r>
        <w:rPr>
          <w:color w:val="003846"/>
        </w:rPr>
        <w:t>Profil</w:t>
      </w:r>
      <w:r>
        <w:rPr>
          <w:color w:val="003846"/>
          <w:spacing w:val="-9"/>
        </w:rPr>
        <w:t> </w:t>
      </w:r>
      <w:r>
        <w:rPr>
          <w:color w:val="003846"/>
        </w:rPr>
        <w:t>Sciences</w:t>
      </w:r>
      <w:r>
        <w:rPr>
          <w:color w:val="003846"/>
          <w:spacing w:val="-9"/>
        </w:rPr>
        <w:t> </w:t>
      </w:r>
      <w:r>
        <w:rPr>
          <w:color w:val="003846"/>
        </w:rPr>
        <w:t>de</w:t>
      </w:r>
      <w:r>
        <w:rPr>
          <w:color w:val="003846"/>
          <w:spacing w:val="-6"/>
        </w:rPr>
        <w:t> </w:t>
      </w:r>
      <w:r>
        <w:rPr>
          <w:color w:val="003846"/>
        </w:rPr>
        <w:t>la</w:t>
      </w:r>
      <w:r>
        <w:rPr>
          <w:color w:val="003846"/>
          <w:spacing w:val="-6"/>
        </w:rPr>
        <w:t> </w:t>
      </w:r>
      <w:r>
        <w:rPr>
          <w:color w:val="003846"/>
        </w:rPr>
        <w:t>santé profil Découverte (enrichi)</w:t>
      </w:r>
    </w:p>
    <w:p>
      <w:pPr>
        <w:pStyle w:val="BodyText"/>
        <w:spacing w:line="292" w:lineRule="exact"/>
      </w:pPr>
      <w:r>
        <w:rPr>
          <w:color w:val="003846"/>
        </w:rPr>
        <w:t>profil</w:t>
      </w:r>
      <w:r>
        <w:rPr>
          <w:color w:val="003846"/>
          <w:spacing w:val="-3"/>
        </w:rPr>
        <w:t> </w:t>
      </w:r>
      <w:r>
        <w:rPr>
          <w:color w:val="003846"/>
        </w:rPr>
        <w:t>Sciences</w:t>
      </w:r>
      <w:r>
        <w:rPr>
          <w:color w:val="003846"/>
          <w:spacing w:val="-2"/>
        </w:rPr>
        <w:t> </w:t>
      </w:r>
      <w:r>
        <w:rPr>
          <w:color w:val="003846"/>
        </w:rPr>
        <w:t>pures</w:t>
      </w:r>
      <w:r>
        <w:rPr>
          <w:color w:val="003846"/>
          <w:spacing w:val="-1"/>
        </w:rPr>
        <w:t> </w:t>
      </w:r>
      <w:r>
        <w:rPr>
          <w:color w:val="003846"/>
        </w:rPr>
        <w:t>et</w:t>
      </w:r>
      <w:r>
        <w:rPr>
          <w:color w:val="003846"/>
          <w:spacing w:val="2"/>
        </w:rPr>
        <w:t> </w:t>
      </w:r>
      <w:r>
        <w:rPr>
          <w:color w:val="003846"/>
          <w:spacing w:val="-2"/>
        </w:rPr>
        <w:t>appliquées</w:t>
      </w:r>
    </w:p>
    <w:p>
      <w:pPr>
        <w:spacing w:before="123"/>
        <w:ind w:left="221" w:right="0" w:firstLine="0"/>
        <w:jc w:val="left"/>
        <w:rPr>
          <w:sz w:val="24"/>
        </w:rPr>
      </w:pPr>
      <w:r>
        <w:rPr>
          <w:b/>
          <w:color w:val="003846"/>
          <w:sz w:val="24"/>
        </w:rPr>
        <w:t>300A0</w:t>
      </w:r>
      <w:r>
        <w:rPr>
          <w:b/>
          <w:color w:val="003846"/>
          <w:spacing w:val="-3"/>
          <w:sz w:val="24"/>
        </w:rPr>
        <w:t> </w:t>
      </w:r>
      <w:r>
        <w:rPr>
          <w:color w:val="003846"/>
          <w:sz w:val="24"/>
        </w:rPr>
        <w:t>Sciences</w:t>
      </w:r>
      <w:r>
        <w:rPr>
          <w:color w:val="003846"/>
          <w:spacing w:val="-2"/>
          <w:sz w:val="24"/>
        </w:rPr>
        <w:t> humaines</w:t>
      </w:r>
    </w:p>
    <w:p>
      <w:pPr>
        <w:pStyle w:val="BodyText"/>
        <w:ind w:right="3536"/>
      </w:pPr>
      <w:r>
        <w:rPr>
          <w:color w:val="003846"/>
        </w:rPr>
        <w:t>profil</w:t>
      </w:r>
      <w:r>
        <w:rPr>
          <w:color w:val="003846"/>
          <w:spacing w:val="-10"/>
        </w:rPr>
        <w:t> </w:t>
      </w:r>
      <w:r>
        <w:rPr>
          <w:color w:val="003846"/>
        </w:rPr>
        <w:t>Comportement</w:t>
      </w:r>
      <w:r>
        <w:rPr>
          <w:color w:val="003846"/>
          <w:spacing w:val="-9"/>
        </w:rPr>
        <w:t> </w:t>
      </w:r>
      <w:r>
        <w:rPr>
          <w:color w:val="003846"/>
        </w:rPr>
        <w:t>humain</w:t>
      </w:r>
      <w:r>
        <w:rPr>
          <w:color w:val="003846"/>
          <w:spacing w:val="-7"/>
        </w:rPr>
        <w:t> </w:t>
      </w:r>
      <w:r>
        <w:rPr>
          <w:color w:val="003846"/>
        </w:rPr>
        <w:t>et</w:t>
      </w:r>
      <w:r>
        <w:rPr>
          <w:color w:val="003846"/>
          <w:spacing w:val="-6"/>
        </w:rPr>
        <w:t> </w:t>
      </w:r>
      <w:r>
        <w:rPr>
          <w:color w:val="003846"/>
        </w:rPr>
        <w:t>interaction</w:t>
      </w:r>
      <w:r>
        <w:rPr>
          <w:color w:val="003846"/>
          <w:spacing w:val="-6"/>
        </w:rPr>
        <w:t> </w:t>
      </w:r>
      <w:r>
        <w:rPr>
          <w:color w:val="003846"/>
        </w:rPr>
        <w:t>sociales profil Monde (avec</w:t>
      </w:r>
      <w:r>
        <w:rPr>
          <w:color w:val="003846"/>
          <w:spacing w:val="40"/>
        </w:rPr>
        <w:t> </w:t>
      </w:r>
      <w:r>
        <w:rPr>
          <w:color w:val="003846"/>
        </w:rPr>
        <w:t>ou sans mathématiques)</w:t>
      </w:r>
    </w:p>
    <w:p>
      <w:pPr>
        <w:pStyle w:val="BodyText"/>
        <w:ind w:right="3016"/>
      </w:pPr>
      <w:r>
        <w:rPr>
          <w:color w:val="003846"/>
        </w:rPr>
        <w:t>profil</w:t>
      </w:r>
      <w:r>
        <w:rPr>
          <w:color w:val="003846"/>
          <w:spacing w:val="-7"/>
        </w:rPr>
        <w:t> </w:t>
      </w:r>
      <w:r>
        <w:rPr>
          <w:color w:val="003846"/>
        </w:rPr>
        <w:t>Gestion</w:t>
      </w:r>
      <w:r>
        <w:rPr>
          <w:color w:val="003846"/>
          <w:spacing w:val="-6"/>
        </w:rPr>
        <w:t> </w:t>
      </w:r>
      <w:r>
        <w:rPr>
          <w:color w:val="003846"/>
        </w:rPr>
        <w:t>des</w:t>
      </w:r>
      <w:r>
        <w:rPr>
          <w:color w:val="003846"/>
          <w:spacing w:val="-7"/>
        </w:rPr>
        <w:t> </w:t>
      </w:r>
      <w:r>
        <w:rPr>
          <w:color w:val="003846"/>
        </w:rPr>
        <w:t>organisation</w:t>
      </w:r>
      <w:r>
        <w:rPr>
          <w:color w:val="003846"/>
          <w:spacing w:val="-6"/>
        </w:rPr>
        <w:t> </w:t>
      </w:r>
      <w:r>
        <w:rPr>
          <w:color w:val="003846"/>
        </w:rPr>
        <w:t>et</w:t>
      </w:r>
      <w:r>
        <w:rPr>
          <w:color w:val="003846"/>
          <w:spacing w:val="-6"/>
        </w:rPr>
        <w:t> </w:t>
      </w:r>
      <w:r>
        <w:rPr>
          <w:color w:val="003846"/>
        </w:rPr>
        <w:t>responsabilités</w:t>
      </w:r>
      <w:r>
        <w:rPr>
          <w:color w:val="003846"/>
          <w:spacing w:val="-7"/>
        </w:rPr>
        <w:t> </w:t>
      </w:r>
      <w:r>
        <w:rPr>
          <w:color w:val="003846"/>
        </w:rPr>
        <w:t>sociales Profil Justice et enjeux internationaux</w:t>
      </w:r>
    </w:p>
    <w:p>
      <w:pPr>
        <w:pStyle w:val="BodyText"/>
        <w:spacing w:line="293" w:lineRule="exact"/>
      </w:pPr>
      <w:r>
        <w:rPr>
          <w:color w:val="003846"/>
        </w:rPr>
        <w:t>Double</w:t>
      </w:r>
      <w:r>
        <w:rPr>
          <w:color w:val="003846"/>
          <w:spacing w:val="-2"/>
        </w:rPr>
        <w:t> </w:t>
      </w:r>
      <w:r>
        <w:rPr>
          <w:color w:val="003846"/>
        </w:rPr>
        <w:t>DEC</w:t>
      </w:r>
      <w:r>
        <w:rPr>
          <w:color w:val="003846"/>
          <w:spacing w:val="-1"/>
        </w:rPr>
        <w:t> </w:t>
      </w:r>
      <w:r>
        <w:rPr>
          <w:color w:val="003846"/>
        </w:rPr>
        <w:t>en Sciences</w:t>
      </w:r>
      <w:r>
        <w:rPr>
          <w:color w:val="003846"/>
          <w:spacing w:val="-3"/>
        </w:rPr>
        <w:t> </w:t>
      </w:r>
      <w:r>
        <w:rPr>
          <w:color w:val="003846"/>
        </w:rPr>
        <w:t>humaines,</w:t>
      </w:r>
      <w:r>
        <w:rPr>
          <w:color w:val="003846"/>
          <w:spacing w:val="-3"/>
        </w:rPr>
        <w:t> </w:t>
      </w:r>
      <w:r>
        <w:rPr>
          <w:color w:val="003846"/>
        </w:rPr>
        <w:t>profil</w:t>
      </w:r>
      <w:r>
        <w:rPr>
          <w:color w:val="003846"/>
          <w:spacing w:val="-2"/>
        </w:rPr>
        <w:t> </w:t>
      </w:r>
      <w:r>
        <w:rPr>
          <w:color w:val="003846"/>
          <w:spacing w:val="-4"/>
        </w:rPr>
        <w:t>Monde</w:t>
      </w:r>
    </w:p>
    <w:p>
      <w:pPr>
        <w:pStyle w:val="BodyText"/>
        <w:spacing w:before="121"/>
      </w:pPr>
      <w:r>
        <w:rPr>
          <w:b/>
          <w:color w:val="003846"/>
        </w:rPr>
        <w:t>500A1</w:t>
      </w:r>
      <w:r>
        <w:rPr>
          <w:b/>
          <w:color w:val="003846"/>
          <w:spacing w:val="-2"/>
        </w:rPr>
        <w:t> </w:t>
      </w:r>
      <w:r>
        <w:rPr>
          <w:color w:val="003846"/>
        </w:rPr>
        <w:t>Arts,</w:t>
      </w:r>
      <w:r>
        <w:rPr>
          <w:color w:val="003846"/>
          <w:spacing w:val="-2"/>
        </w:rPr>
        <w:t> </w:t>
      </w:r>
      <w:r>
        <w:rPr>
          <w:color w:val="003846"/>
        </w:rPr>
        <w:t>lettres</w:t>
      </w:r>
      <w:r>
        <w:rPr>
          <w:color w:val="003846"/>
          <w:spacing w:val="-3"/>
        </w:rPr>
        <w:t> </w:t>
      </w:r>
      <w:r>
        <w:rPr>
          <w:color w:val="003846"/>
        </w:rPr>
        <w:t>et </w:t>
      </w:r>
      <w:r>
        <w:rPr>
          <w:color w:val="003846"/>
          <w:spacing w:val="-2"/>
        </w:rPr>
        <w:t>communication</w:t>
      </w:r>
    </w:p>
    <w:p>
      <w:pPr>
        <w:pStyle w:val="BodyText"/>
      </w:pPr>
      <w:r>
        <w:rPr>
          <w:color w:val="003846"/>
        </w:rPr>
        <w:t>option</w:t>
      </w:r>
      <w:r>
        <w:rPr>
          <w:color w:val="003846"/>
          <w:spacing w:val="-2"/>
        </w:rPr>
        <w:t> </w:t>
      </w:r>
      <w:r>
        <w:rPr>
          <w:color w:val="003846"/>
        </w:rPr>
        <w:t>Littérature,</w:t>
      </w:r>
      <w:r>
        <w:rPr>
          <w:color w:val="003846"/>
          <w:spacing w:val="-5"/>
        </w:rPr>
        <w:t> </w:t>
      </w:r>
      <w:r>
        <w:rPr>
          <w:color w:val="003846"/>
        </w:rPr>
        <w:t>cinéma,</w:t>
      </w:r>
      <w:r>
        <w:rPr>
          <w:color w:val="003846"/>
          <w:spacing w:val="-2"/>
        </w:rPr>
        <w:t> </w:t>
      </w:r>
      <w:r>
        <w:rPr>
          <w:color w:val="003846"/>
        </w:rPr>
        <w:t>théâtre,</w:t>
      </w:r>
      <w:r>
        <w:rPr>
          <w:color w:val="003846"/>
          <w:spacing w:val="-1"/>
        </w:rPr>
        <w:t> </w:t>
      </w:r>
      <w:r>
        <w:rPr>
          <w:color w:val="003846"/>
        </w:rPr>
        <w:t>langues,</w:t>
      </w:r>
      <w:r>
        <w:rPr>
          <w:color w:val="003846"/>
          <w:spacing w:val="-5"/>
        </w:rPr>
        <w:t> </w:t>
      </w:r>
      <w:r>
        <w:rPr>
          <w:color w:val="003846"/>
        </w:rPr>
        <w:t>Média</w:t>
      </w:r>
      <w:r>
        <w:rPr>
          <w:color w:val="003846"/>
          <w:spacing w:val="-2"/>
        </w:rPr>
        <w:t> </w:t>
      </w:r>
      <w:r>
        <w:rPr>
          <w:color w:val="003846"/>
        </w:rPr>
        <w:t>:</w:t>
      </w:r>
      <w:r>
        <w:rPr>
          <w:color w:val="003846"/>
          <w:spacing w:val="-1"/>
        </w:rPr>
        <w:t> </w:t>
      </w:r>
      <w:r>
        <w:rPr>
          <w:color w:val="003846"/>
        </w:rPr>
        <w:t>communication</w:t>
      </w:r>
      <w:r>
        <w:rPr>
          <w:color w:val="003846"/>
          <w:spacing w:val="-4"/>
        </w:rPr>
        <w:t> </w:t>
      </w:r>
      <w:r>
        <w:rPr>
          <w:color w:val="003846"/>
        </w:rPr>
        <w:t>et</w:t>
      </w:r>
      <w:r>
        <w:rPr>
          <w:color w:val="003846"/>
          <w:spacing w:val="-3"/>
        </w:rPr>
        <w:t> </w:t>
      </w:r>
      <w:r>
        <w:rPr>
          <w:color w:val="003846"/>
          <w:spacing w:val="-2"/>
        </w:rPr>
        <w:t>reportages</w:t>
      </w:r>
    </w:p>
    <w:p>
      <w:pPr>
        <w:spacing w:before="122"/>
        <w:ind w:left="221" w:right="0" w:firstLine="0"/>
        <w:jc w:val="left"/>
        <w:rPr>
          <w:sz w:val="24"/>
        </w:rPr>
      </w:pPr>
      <w:r>
        <w:rPr>
          <w:b/>
          <w:color w:val="003846"/>
          <w:sz w:val="24"/>
        </w:rPr>
        <w:t>510AO</w:t>
      </w:r>
      <w:r>
        <w:rPr>
          <w:b/>
          <w:color w:val="003846"/>
          <w:spacing w:val="-2"/>
          <w:sz w:val="24"/>
        </w:rPr>
        <w:t> </w:t>
      </w:r>
      <w:r>
        <w:rPr>
          <w:color w:val="003846"/>
          <w:sz w:val="24"/>
        </w:rPr>
        <w:t>Arts</w:t>
      </w:r>
      <w:r>
        <w:rPr>
          <w:color w:val="003846"/>
          <w:spacing w:val="-1"/>
          <w:sz w:val="24"/>
        </w:rPr>
        <w:t> </w:t>
      </w:r>
      <w:r>
        <w:rPr>
          <w:color w:val="003846"/>
          <w:spacing w:val="-2"/>
          <w:sz w:val="24"/>
        </w:rPr>
        <w:t>visuels</w:t>
      </w:r>
    </w:p>
    <w:p>
      <w:pPr>
        <w:spacing w:before="123"/>
        <w:ind w:left="221" w:right="0" w:firstLine="0"/>
        <w:jc w:val="left"/>
        <w:rPr>
          <w:sz w:val="24"/>
        </w:rPr>
      </w:pPr>
      <w:r>
        <w:rPr>
          <w:b/>
          <w:color w:val="003846"/>
          <w:sz w:val="24"/>
        </w:rPr>
        <w:t>08106</w:t>
      </w:r>
      <w:r>
        <w:rPr>
          <w:b/>
          <w:color w:val="003846"/>
          <w:spacing w:val="-9"/>
          <w:sz w:val="24"/>
        </w:rPr>
        <w:t> </w:t>
      </w:r>
      <w:r>
        <w:rPr>
          <w:color w:val="003846"/>
          <w:sz w:val="24"/>
        </w:rPr>
        <w:t>Tremplin-</w:t>
      </w:r>
      <w:r>
        <w:rPr>
          <w:color w:val="003846"/>
          <w:spacing w:val="-5"/>
          <w:sz w:val="24"/>
        </w:rPr>
        <w:t>DEC</w:t>
      </w:r>
    </w:p>
    <w:p>
      <w:pPr>
        <w:pStyle w:val="BodyText"/>
      </w:pPr>
      <w:r>
        <w:rPr>
          <w:color w:val="003846"/>
        </w:rPr>
        <w:t>Orientation-</w:t>
      </w:r>
      <w:r>
        <w:rPr>
          <w:color w:val="003846"/>
          <w:spacing w:val="-4"/>
        </w:rPr>
        <w:t> </w:t>
      </w:r>
      <w:r>
        <w:rPr>
          <w:color w:val="003846"/>
        </w:rPr>
        <w:t>préalable</w:t>
      </w:r>
      <w:r>
        <w:rPr>
          <w:color w:val="003846"/>
          <w:spacing w:val="-3"/>
        </w:rPr>
        <w:t> </w:t>
      </w:r>
      <w:r>
        <w:rPr>
          <w:color w:val="003846"/>
          <w:spacing w:val="-2"/>
        </w:rPr>
        <w:t>manquant</w:t>
      </w:r>
    </w:p>
    <w:p>
      <w:pPr>
        <w:pStyle w:val="BodyText"/>
        <w:spacing w:before="3"/>
        <w:ind w:left="0"/>
        <w:rPr>
          <w:sz w:val="8"/>
        </w:rPr>
      </w:pPr>
      <w:r>
        <w:rPr/>
        <w:pict>
          <v:shape style="position:absolute;margin-left:79.440002pt;margin-top:6.485503pt;width:453.15pt;height:19.6pt;mso-position-horizontal-relative:page;mso-position-vertical-relative:paragraph;z-index:-15728128;mso-wrap-distance-left:0;mso-wrap-distance-right:0" type="#_x0000_t202" id="docshape8" filled="false" stroked="true" strokeweight=".48pt" strokecolor="#000000">
            <v:textbox inset="0,0,0,0">
              <w:txbxContent>
                <w:p>
                  <w:pPr>
                    <w:spacing w:before="19"/>
                    <w:ind w:left="3222" w:right="3222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003846"/>
                      <w:sz w:val="28"/>
                    </w:rPr>
                    <w:t>Formation</w:t>
                  </w:r>
                  <w:r>
                    <w:rPr>
                      <w:b/>
                      <w:color w:val="003846"/>
                      <w:spacing w:val="-5"/>
                      <w:sz w:val="28"/>
                    </w:rPr>
                    <w:t> </w:t>
                  </w:r>
                  <w:r>
                    <w:rPr>
                      <w:b/>
                      <w:color w:val="003846"/>
                      <w:spacing w:val="-2"/>
                      <w:sz w:val="28"/>
                    </w:rPr>
                    <w:t>Techniques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ind w:left="0"/>
        <w:rPr>
          <w:sz w:val="20"/>
        </w:rPr>
      </w:pPr>
    </w:p>
    <w:p>
      <w:pPr>
        <w:pStyle w:val="BodyText"/>
        <w:spacing w:line="276" w:lineRule="auto" w:before="52"/>
        <w:ind w:right="4928"/>
      </w:pPr>
      <w:r>
        <w:rPr>
          <w:b/>
          <w:color w:val="003846"/>
        </w:rPr>
        <w:t>110AO</w:t>
      </w:r>
      <w:r>
        <w:rPr>
          <w:b/>
          <w:color w:val="003846"/>
          <w:spacing w:val="-8"/>
        </w:rPr>
        <w:t> </w:t>
      </w:r>
      <w:r>
        <w:rPr>
          <w:color w:val="003846"/>
        </w:rPr>
        <w:t>Techniques</w:t>
      </w:r>
      <w:r>
        <w:rPr>
          <w:color w:val="003846"/>
          <w:spacing w:val="-10"/>
        </w:rPr>
        <w:t> </w:t>
      </w:r>
      <w:r>
        <w:rPr>
          <w:color w:val="003846"/>
        </w:rPr>
        <w:t>de</w:t>
      </w:r>
      <w:r>
        <w:rPr>
          <w:color w:val="003846"/>
          <w:spacing w:val="-10"/>
        </w:rPr>
        <w:t> </w:t>
      </w:r>
      <w:r>
        <w:rPr>
          <w:color w:val="003846"/>
        </w:rPr>
        <w:t>prothèses</w:t>
      </w:r>
      <w:r>
        <w:rPr>
          <w:color w:val="003846"/>
          <w:spacing w:val="-8"/>
        </w:rPr>
        <w:t> </w:t>
      </w:r>
      <w:r>
        <w:rPr>
          <w:color w:val="003846"/>
        </w:rPr>
        <w:t>dentaires </w:t>
      </w:r>
      <w:r>
        <w:rPr>
          <w:b/>
          <w:color w:val="003846"/>
        </w:rPr>
        <w:t>110BO </w:t>
      </w:r>
      <w:r>
        <w:rPr>
          <w:color w:val="003846"/>
        </w:rPr>
        <w:t>Techniques de denturologie</w:t>
      </w:r>
      <w:r>
        <w:rPr>
          <w:color w:val="003846"/>
          <w:spacing w:val="40"/>
        </w:rPr>
        <w:t> </w:t>
      </w:r>
      <w:r>
        <w:rPr>
          <w:b/>
          <w:color w:val="003846"/>
        </w:rPr>
        <w:t>111AO </w:t>
      </w:r>
      <w:r>
        <w:rPr>
          <w:color w:val="003846"/>
        </w:rPr>
        <w:t>Techniques d’hygiène dentaire </w:t>
      </w:r>
      <w:r>
        <w:rPr>
          <w:b/>
          <w:color w:val="003846"/>
        </w:rPr>
        <w:t>142A0 </w:t>
      </w:r>
      <w:r>
        <w:rPr>
          <w:color w:val="003846"/>
        </w:rPr>
        <w:t>Technologie de radiodiagnostic </w:t>
      </w:r>
      <w:r>
        <w:rPr>
          <w:b/>
          <w:color w:val="003846"/>
        </w:rPr>
        <w:t>160AO </w:t>
      </w:r>
      <w:r>
        <w:rPr>
          <w:color w:val="003846"/>
        </w:rPr>
        <w:t>Techniques Optique et lunetterie </w:t>
      </w:r>
      <w:r>
        <w:rPr>
          <w:b/>
          <w:color w:val="003846"/>
        </w:rPr>
        <w:t>180AO </w:t>
      </w:r>
      <w:r>
        <w:rPr>
          <w:color w:val="003846"/>
        </w:rPr>
        <w:t>Soins infirmiers</w:t>
      </w:r>
    </w:p>
    <w:p>
      <w:pPr>
        <w:pStyle w:val="BodyText"/>
        <w:spacing w:line="292" w:lineRule="exact"/>
      </w:pPr>
      <w:r>
        <w:rPr>
          <w:b/>
          <w:color w:val="003846"/>
        </w:rPr>
        <w:t>243B0</w:t>
      </w:r>
      <w:r>
        <w:rPr>
          <w:b/>
          <w:color w:val="003846"/>
          <w:spacing w:val="-6"/>
        </w:rPr>
        <w:t> </w:t>
      </w:r>
      <w:r>
        <w:rPr>
          <w:color w:val="003846"/>
        </w:rPr>
        <w:t>Technologie</w:t>
      </w:r>
      <w:r>
        <w:rPr>
          <w:color w:val="003846"/>
          <w:spacing w:val="-4"/>
        </w:rPr>
        <w:t> </w:t>
      </w:r>
      <w:r>
        <w:rPr>
          <w:color w:val="003846"/>
        </w:rPr>
        <w:t>du</w:t>
      </w:r>
      <w:r>
        <w:rPr>
          <w:color w:val="003846"/>
          <w:spacing w:val="-2"/>
        </w:rPr>
        <w:t> </w:t>
      </w:r>
      <w:r>
        <w:rPr>
          <w:color w:val="003846"/>
        </w:rPr>
        <w:t>génie</w:t>
      </w:r>
      <w:r>
        <w:rPr>
          <w:color w:val="003846"/>
          <w:spacing w:val="-2"/>
        </w:rPr>
        <w:t> </w:t>
      </w:r>
      <w:r>
        <w:rPr>
          <w:color w:val="003846"/>
        </w:rPr>
        <w:t>électrique-</w:t>
      </w:r>
      <w:r>
        <w:rPr>
          <w:color w:val="003846"/>
          <w:spacing w:val="-2"/>
        </w:rPr>
        <w:t> </w:t>
      </w:r>
      <w:r>
        <w:rPr>
          <w:color w:val="003846"/>
        </w:rPr>
        <w:t>Réseaux</w:t>
      </w:r>
      <w:r>
        <w:rPr>
          <w:color w:val="003846"/>
          <w:spacing w:val="-3"/>
        </w:rPr>
        <w:t> </w:t>
      </w:r>
      <w:r>
        <w:rPr>
          <w:color w:val="003846"/>
        </w:rPr>
        <w:t>et </w:t>
      </w:r>
      <w:r>
        <w:rPr>
          <w:color w:val="003846"/>
          <w:spacing w:val="-2"/>
        </w:rPr>
        <w:t>télécommunication</w:t>
      </w:r>
    </w:p>
    <w:p>
      <w:pPr>
        <w:pStyle w:val="BodyText"/>
        <w:spacing w:before="43"/>
      </w:pPr>
      <w:r>
        <w:rPr>
          <w:b/>
          <w:color w:val="003846"/>
        </w:rPr>
        <w:t>322AO</w:t>
      </w:r>
      <w:r>
        <w:rPr>
          <w:b/>
          <w:color w:val="003846"/>
          <w:spacing w:val="-1"/>
        </w:rPr>
        <w:t> </w:t>
      </w:r>
      <w:r>
        <w:rPr>
          <w:color w:val="003846"/>
        </w:rPr>
        <w:t>Techniques</w:t>
      </w:r>
      <w:r>
        <w:rPr>
          <w:color w:val="003846"/>
          <w:spacing w:val="-4"/>
        </w:rPr>
        <w:t> </w:t>
      </w:r>
      <w:r>
        <w:rPr>
          <w:color w:val="003846"/>
        </w:rPr>
        <w:t>d’éducation</w:t>
      </w:r>
      <w:r>
        <w:rPr>
          <w:color w:val="003846"/>
          <w:spacing w:val="-3"/>
        </w:rPr>
        <w:t> </w:t>
      </w:r>
      <w:r>
        <w:rPr>
          <w:color w:val="003846"/>
        </w:rPr>
        <w:t>à </w:t>
      </w:r>
      <w:r>
        <w:rPr>
          <w:color w:val="003846"/>
          <w:spacing w:val="-2"/>
        </w:rPr>
        <w:t>l’enfance</w:t>
      </w:r>
    </w:p>
    <w:p>
      <w:pPr>
        <w:pStyle w:val="BodyText"/>
        <w:spacing w:before="45"/>
      </w:pPr>
      <w:r>
        <w:rPr>
          <w:color w:val="003846"/>
        </w:rPr>
        <w:t>DEC-BAC</w:t>
      </w:r>
      <w:r>
        <w:rPr>
          <w:color w:val="003846"/>
          <w:spacing w:val="-4"/>
        </w:rPr>
        <w:t> </w:t>
      </w:r>
      <w:r>
        <w:rPr>
          <w:color w:val="003846"/>
        </w:rPr>
        <w:t>intégré</w:t>
      </w:r>
      <w:r>
        <w:rPr>
          <w:color w:val="003846"/>
          <w:spacing w:val="-3"/>
        </w:rPr>
        <w:t> </w:t>
      </w:r>
      <w:r>
        <w:rPr>
          <w:color w:val="003846"/>
        </w:rPr>
        <w:t>en</w:t>
      </w:r>
      <w:r>
        <w:rPr>
          <w:color w:val="003846"/>
          <w:spacing w:val="-3"/>
        </w:rPr>
        <w:t> </w:t>
      </w:r>
      <w:r>
        <w:rPr>
          <w:color w:val="003846"/>
        </w:rPr>
        <w:t>éducation</w:t>
      </w:r>
      <w:r>
        <w:rPr>
          <w:color w:val="003846"/>
          <w:spacing w:val="-2"/>
        </w:rPr>
        <w:t> </w:t>
      </w:r>
      <w:r>
        <w:rPr>
          <w:color w:val="003846"/>
        </w:rPr>
        <w:t>préscolaire</w:t>
      </w:r>
      <w:r>
        <w:rPr>
          <w:color w:val="003846"/>
          <w:spacing w:val="-3"/>
        </w:rPr>
        <w:t> </w:t>
      </w:r>
      <w:r>
        <w:rPr>
          <w:color w:val="003846"/>
        </w:rPr>
        <w:t>et</w:t>
      </w:r>
      <w:r>
        <w:rPr>
          <w:color w:val="003846"/>
          <w:spacing w:val="-3"/>
        </w:rPr>
        <w:t> </w:t>
      </w:r>
      <w:r>
        <w:rPr>
          <w:color w:val="003846"/>
        </w:rPr>
        <w:t>enseignement</w:t>
      </w:r>
      <w:r>
        <w:rPr>
          <w:color w:val="003846"/>
          <w:spacing w:val="-2"/>
        </w:rPr>
        <w:t> primaire</w:t>
      </w:r>
    </w:p>
    <w:p>
      <w:pPr>
        <w:pStyle w:val="BodyText"/>
        <w:spacing w:before="43"/>
      </w:pPr>
      <w:r>
        <w:rPr>
          <w:b/>
          <w:color w:val="003846"/>
        </w:rPr>
        <w:t>351A0</w:t>
      </w:r>
      <w:r>
        <w:rPr>
          <w:b/>
          <w:color w:val="003846"/>
          <w:spacing w:val="-2"/>
        </w:rPr>
        <w:t> </w:t>
      </w:r>
      <w:r>
        <w:rPr>
          <w:color w:val="003846"/>
        </w:rPr>
        <w:t>Techniques</w:t>
      </w:r>
      <w:r>
        <w:rPr>
          <w:color w:val="003846"/>
          <w:spacing w:val="-4"/>
        </w:rPr>
        <w:t> </w:t>
      </w:r>
      <w:r>
        <w:rPr>
          <w:color w:val="003846"/>
        </w:rPr>
        <w:t>d,éducation</w:t>
      </w:r>
      <w:r>
        <w:rPr>
          <w:color w:val="003846"/>
          <w:spacing w:val="-1"/>
        </w:rPr>
        <w:t> </w:t>
      </w:r>
      <w:r>
        <w:rPr>
          <w:color w:val="003846"/>
          <w:spacing w:val="-2"/>
        </w:rPr>
        <w:t>spécialisé</w:t>
      </w:r>
    </w:p>
    <w:p>
      <w:pPr>
        <w:pStyle w:val="BodyText"/>
        <w:spacing w:line="276" w:lineRule="auto" w:before="46"/>
        <w:ind w:right="4358"/>
      </w:pPr>
      <w:r>
        <w:rPr>
          <w:b/>
          <w:color w:val="003846"/>
        </w:rPr>
        <w:t>410B0</w:t>
      </w:r>
      <w:r>
        <w:rPr>
          <w:b/>
          <w:color w:val="003846"/>
          <w:spacing w:val="-7"/>
        </w:rPr>
        <w:t> </w:t>
      </w:r>
      <w:r>
        <w:rPr>
          <w:color w:val="003846"/>
        </w:rPr>
        <w:t>Techniques</w:t>
      </w:r>
      <w:r>
        <w:rPr>
          <w:color w:val="003846"/>
          <w:spacing w:val="-8"/>
        </w:rPr>
        <w:t> </w:t>
      </w:r>
      <w:r>
        <w:rPr>
          <w:color w:val="003846"/>
        </w:rPr>
        <w:t>de</w:t>
      </w:r>
      <w:r>
        <w:rPr>
          <w:color w:val="003846"/>
          <w:spacing w:val="-6"/>
        </w:rPr>
        <w:t> </w:t>
      </w:r>
      <w:r>
        <w:rPr>
          <w:color w:val="003846"/>
        </w:rPr>
        <w:t>comptabilité</w:t>
      </w:r>
      <w:r>
        <w:rPr>
          <w:color w:val="003846"/>
          <w:spacing w:val="-6"/>
        </w:rPr>
        <w:t> </w:t>
      </w:r>
      <w:r>
        <w:rPr>
          <w:color w:val="003846"/>
        </w:rPr>
        <w:t>et</w:t>
      </w:r>
      <w:r>
        <w:rPr>
          <w:color w:val="003846"/>
          <w:spacing w:val="-5"/>
        </w:rPr>
        <w:t> </w:t>
      </w:r>
      <w:r>
        <w:rPr>
          <w:color w:val="003846"/>
        </w:rPr>
        <w:t>de</w:t>
      </w:r>
      <w:r>
        <w:rPr>
          <w:color w:val="003846"/>
          <w:spacing w:val="-6"/>
        </w:rPr>
        <w:t> </w:t>
      </w:r>
      <w:r>
        <w:rPr>
          <w:color w:val="003846"/>
        </w:rPr>
        <w:t>gestion DEC-BAC intégré en sciences comptables</w:t>
      </w:r>
      <w:r>
        <w:rPr>
          <w:color w:val="003846"/>
          <w:spacing w:val="40"/>
        </w:rPr>
        <w:t> </w:t>
      </w:r>
      <w:r>
        <w:rPr>
          <w:b/>
          <w:color w:val="003846"/>
        </w:rPr>
        <w:t>410DO </w:t>
      </w:r>
      <w:r>
        <w:rPr>
          <w:color w:val="003846"/>
        </w:rPr>
        <w:t>Gestion de commerces</w:t>
      </w:r>
    </w:p>
    <w:p>
      <w:pPr>
        <w:pStyle w:val="BodyText"/>
        <w:spacing w:line="293" w:lineRule="exact"/>
      </w:pPr>
      <w:r>
        <w:rPr>
          <w:color w:val="003846"/>
        </w:rPr>
        <w:t>DEC-BAC</w:t>
      </w:r>
      <w:r>
        <w:rPr>
          <w:color w:val="003846"/>
          <w:spacing w:val="-2"/>
        </w:rPr>
        <w:t> </w:t>
      </w:r>
      <w:r>
        <w:rPr>
          <w:color w:val="003846"/>
        </w:rPr>
        <w:t>intégré</w:t>
      </w:r>
      <w:r>
        <w:rPr>
          <w:color w:val="003846"/>
          <w:spacing w:val="-1"/>
        </w:rPr>
        <w:t> </w:t>
      </w:r>
      <w:r>
        <w:rPr>
          <w:color w:val="003846"/>
        </w:rPr>
        <w:t>en</w:t>
      </w:r>
      <w:r>
        <w:rPr>
          <w:color w:val="003846"/>
          <w:spacing w:val="-2"/>
        </w:rPr>
        <w:t> marketing</w:t>
      </w:r>
    </w:p>
    <w:p>
      <w:pPr>
        <w:pStyle w:val="BodyText"/>
        <w:spacing w:before="43"/>
      </w:pPr>
      <w:r>
        <w:rPr>
          <w:b/>
          <w:color w:val="003846"/>
        </w:rPr>
        <w:t>420A0</w:t>
      </w:r>
      <w:r>
        <w:rPr>
          <w:b/>
          <w:color w:val="003846"/>
          <w:spacing w:val="-4"/>
        </w:rPr>
        <w:t> </w:t>
      </w:r>
      <w:r>
        <w:rPr>
          <w:color w:val="003846"/>
        </w:rPr>
        <w:t>Techniques</w:t>
      </w:r>
      <w:r>
        <w:rPr>
          <w:color w:val="003846"/>
          <w:spacing w:val="-5"/>
        </w:rPr>
        <w:t> </w:t>
      </w:r>
      <w:r>
        <w:rPr>
          <w:color w:val="003846"/>
        </w:rPr>
        <w:t>de</w:t>
      </w:r>
      <w:r>
        <w:rPr>
          <w:color w:val="003846"/>
          <w:spacing w:val="-3"/>
        </w:rPr>
        <w:t> </w:t>
      </w:r>
      <w:r>
        <w:rPr>
          <w:color w:val="003846"/>
        </w:rPr>
        <w:t>l’informatique</w:t>
      </w:r>
      <w:r>
        <w:rPr>
          <w:color w:val="003846"/>
          <w:spacing w:val="-4"/>
        </w:rPr>
        <w:t> </w:t>
      </w:r>
      <w:r>
        <w:rPr>
          <w:color w:val="003846"/>
        </w:rPr>
        <w:t>Programmation</w:t>
      </w:r>
      <w:r>
        <w:rPr>
          <w:color w:val="003846"/>
          <w:spacing w:val="-2"/>
        </w:rPr>
        <w:t> </w:t>
      </w:r>
      <w:r>
        <w:rPr>
          <w:color w:val="003846"/>
        </w:rPr>
        <w:t>ou </w:t>
      </w:r>
      <w:r>
        <w:rPr>
          <w:color w:val="003846"/>
          <w:spacing w:val="-2"/>
        </w:rPr>
        <w:t>réseautique</w:t>
      </w:r>
    </w:p>
    <w:p>
      <w:pPr>
        <w:pStyle w:val="BodyText"/>
        <w:spacing w:before="45"/>
      </w:pPr>
      <w:r>
        <w:rPr>
          <w:b/>
          <w:color w:val="003846"/>
        </w:rPr>
        <w:t>582A1</w:t>
      </w:r>
      <w:r>
        <w:rPr>
          <w:b/>
          <w:color w:val="003846"/>
          <w:spacing w:val="-2"/>
        </w:rPr>
        <w:t> </w:t>
      </w:r>
      <w:r>
        <w:rPr>
          <w:color w:val="003846"/>
        </w:rPr>
        <w:t>Techniques</w:t>
      </w:r>
      <w:r>
        <w:rPr>
          <w:color w:val="003846"/>
          <w:spacing w:val="-5"/>
        </w:rPr>
        <w:t> </w:t>
      </w:r>
      <w:r>
        <w:rPr>
          <w:color w:val="003846"/>
        </w:rPr>
        <w:t>d’intégration</w:t>
      </w:r>
      <w:r>
        <w:rPr>
          <w:color w:val="003846"/>
          <w:spacing w:val="-3"/>
        </w:rPr>
        <w:t> </w:t>
      </w:r>
      <w:r>
        <w:rPr>
          <w:color w:val="003846"/>
          <w:spacing w:val="-2"/>
        </w:rPr>
        <w:t>multimédia</w:t>
      </w:r>
    </w:p>
    <w:p>
      <w:pPr>
        <w:spacing w:after="0"/>
        <w:sectPr>
          <w:headerReference w:type="default" r:id="rId5"/>
          <w:type w:val="continuous"/>
          <w:pgSz w:w="12240" w:h="15840"/>
          <w:pgMar w:header="710" w:footer="0" w:top="1700" w:bottom="280" w:left="1480" w:right="1480"/>
          <w:pgNumType w:start="1"/>
        </w:sectPr>
      </w:pPr>
    </w:p>
    <w:p>
      <w:pPr>
        <w:pStyle w:val="BodyText"/>
        <w:spacing w:before="41"/>
      </w:pPr>
      <w:r>
        <w:rPr>
          <w:b/>
          <w:color w:val="003846"/>
        </w:rPr>
        <w:t>280B0</w:t>
      </w:r>
      <w:r>
        <w:rPr>
          <w:b/>
          <w:color w:val="003846"/>
          <w:spacing w:val="-3"/>
        </w:rPr>
        <w:t> </w:t>
      </w:r>
      <w:r>
        <w:rPr>
          <w:color w:val="003846"/>
        </w:rPr>
        <w:t>Techniques</w:t>
      </w:r>
      <w:r>
        <w:rPr>
          <w:color w:val="003846"/>
          <w:spacing w:val="-3"/>
        </w:rPr>
        <w:t> </w:t>
      </w:r>
      <w:r>
        <w:rPr>
          <w:color w:val="003846"/>
        </w:rPr>
        <w:t>de génie </w:t>
      </w:r>
      <w:r>
        <w:rPr>
          <w:color w:val="003846"/>
          <w:spacing w:val="-2"/>
        </w:rPr>
        <w:t>aérospatial</w:t>
      </w:r>
    </w:p>
    <w:p>
      <w:pPr>
        <w:pStyle w:val="BodyText"/>
        <w:spacing w:before="46"/>
      </w:pPr>
      <w:r>
        <w:rPr>
          <w:b/>
          <w:color w:val="003846"/>
        </w:rPr>
        <w:t>280C0</w:t>
      </w:r>
      <w:r>
        <w:rPr>
          <w:b/>
          <w:color w:val="003846"/>
          <w:spacing w:val="-5"/>
        </w:rPr>
        <w:t> </w:t>
      </w:r>
      <w:r>
        <w:rPr>
          <w:color w:val="003846"/>
        </w:rPr>
        <w:t>Techniques</w:t>
      </w:r>
      <w:r>
        <w:rPr>
          <w:color w:val="003846"/>
          <w:spacing w:val="-3"/>
        </w:rPr>
        <w:t> </w:t>
      </w:r>
      <w:r>
        <w:rPr>
          <w:color w:val="003846"/>
        </w:rPr>
        <w:t>de</w:t>
      </w:r>
      <w:r>
        <w:rPr>
          <w:color w:val="003846"/>
          <w:spacing w:val="-4"/>
        </w:rPr>
        <w:t> </w:t>
      </w:r>
      <w:r>
        <w:rPr>
          <w:color w:val="003846"/>
        </w:rPr>
        <w:t>maintenance</w:t>
      </w:r>
      <w:r>
        <w:rPr>
          <w:color w:val="003846"/>
          <w:spacing w:val="-2"/>
        </w:rPr>
        <w:t> </w:t>
      </w:r>
      <w:r>
        <w:rPr>
          <w:color w:val="003846"/>
        </w:rPr>
        <w:t>d'aéronefs</w:t>
      </w:r>
      <w:r>
        <w:rPr>
          <w:color w:val="003846"/>
          <w:spacing w:val="-2"/>
        </w:rPr>
        <w:t> </w:t>
      </w:r>
      <w:r>
        <w:rPr>
          <w:color w:val="003846"/>
        </w:rPr>
        <w:t>et</w:t>
      </w:r>
      <w:r>
        <w:rPr>
          <w:color w:val="003846"/>
          <w:spacing w:val="-2"/>
        </w:rPr>
        <w:t> </w:t>
      </w:r>
      <w:r>
        <w:rPr>
          <w:color w:val="003846"/>
        </w:rPr>
        <w:t>Aircraft</w:t>
      </w:r>
      <w:r>
        <w:rPr>
          <w:color w:val="003846"/>
          <w:spacing w:val="-2"/>
        </w:rPr>
        <w:t> maintenance</w:t>
      </w:r>
    </w:p>
    <w:p>
      <w:pPr>
        <w:spacing w:before="43"/>
        <w:ind w:left="221" w:right="0" w:firstLine="0"/>
        <w:jc w:val="left"/>
        <w:rPr>
          <w:sz w:val="24"/>
        </w:rPr>
      </w:pPr>
      <w:r>
        <w:rPr>
          <w:b/>
          <w:color w:val="003846"/>
          <w:sz w:val="24"/>
        </w:rPr>
        <w:t>280D0</w:t>
      </w:r>
      <w:r>
        <w:rPr>
          <w:b/>
          <w:color w:val="003846"/>
          <w:spacing w:val="-3"/>
          <w:sz w:val="24"/>
        </w:rPr>
        <w:t> </w:t>
      </w:r>
      <w:r>
        <w:rPr>
          <w:color w:val="003846"/>
          <w:sz w:val="24"/>
        </w:rPr>
        <w:t>Techniques</w:t>
      </w:r>
      <w:r>
        <w:rPr>
          <w:color w:val="003846"/>
          <w:spacing w:val="-3"/>
          <w:sz w:val="24"/>
        </w:rPr>
        <w:t> </w:t>
      </w:r>
      <w:r>
        <w:rPr>
          <w:color w:val="003846"/>
          <w:spacing w:val="-2"/>
          <w:sz w:val="24"/>
        </w:rPr>
        <w:t>d’avionique</w:t>
      </w:r>
    </w:p>
    <w:p>
      <w:pPr>
        <w:pStyle w:val="BodyText"/>
        <w:spacing w:before="10"/>
        <w:ind w:left="0"/>
        <w:rPr>
          <w:sz w:val="29"/>
        </w:rPr>
      </w:pPr>
      <w:r>
        <w:rPr/>
        <w:pict>
          <v:shape style="position:absolute;margin-left:79.440002pt;margin-top:19.694687pt;width:453.15pt;height:19.45pt;mso-position-horizontal-relative:page;mso-position-vertical-relative:paragraph;z-index:-15727616;mso-wrap-distance-left:0;mso-wrap-distance-right:0" type="#_x0000_t202" id="docshape15" filled="true" fillcolor="#bebebe" stroked="true" strokeweight=".48pt" strokecolor="#000000">
            <v:textbox inset="0,0,0,0">
              <w:txbxContent>
                <w:p>
                  <w:pPr>
                    <w:spacing w:before="19"/>
                    <w:ind w:left="3222" w:right="3222" w:firstLine="0"/>
                    <w:jc w:val="center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3846"/>
                      <w:sz w:val="28"/>
                    </w:rPr>
                    <w:t>Formation</w:t>
                  </w:r>
                  <w:r>
                    <w:rPr>
                      <w:b/>
                      <w:color w:val="003846"/>
                      <w:spacing w:val="-5"/>
                      <w:sz w:val="28"/>
                    </w:rPr>
                    <w:t> </w:t>
                  </w:r>
                  <w:r>
                    <w:rPr>
                      <w:b/>
                      <w:color w:val="003846"/>
                      <w:spacing w:val="-2"/>
                      <w:sz w:val="28"/>
                    </w:rPr>
                    <w:t>Continue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0"/>
        <w:ind w:left="0"/>
      </w:pPr>
    </w:p>
    <w:p>
      <w:pPr>
        <w:pStyle w:val="Heading1"/>
        <w:spacing w:before="44"/>
        <w:ind w:left="221" w:right="0"/>
        <w:jc w:val="left"/>
      </w:pPr>
      <w:r>
        <w:rPr>
          <w:color w:val="003846"/>
        </w:rPr>
        <w:t>Formation</w:t>
      </w:r>
      <w:r>
        <w:rPr>
          <w:color w:val="003846"/>
          <w:spacing w:val="-8"/>
        </w:rPr>
        <w:t> </w:t>
      </w:r>
      <w:r>
        <w:rPr>
          <w:color w:val="003846"/>
        </w:rPr>
        <w:t>continue</w:t>
      </w:r>
      <w:r>
        <w:rPr>
          <w:color w:val="003846"/>
          <w:spacing w:val="-5"/>
        </w:rPr>
        <w:t> </w:t>
      </w:r>
      <w:r>
        <w:rPr>
          <w:color w:val="003846"/>
        </w:rPr>
        <w:t>–</w:t>
      </w:r>
      <w:r>
        <w:rPr>
          <w:color w:val="003846"/>
          <w:spacing w:val="-7"/>
        </w:rPr>
        <w:t> </w:t>
      </w:r>
      <w:r>
        <w:rPr>
          <w:color w:val="003846"/>
        </w:rPr>
        <w:t>code</w:t>
      </w:r>
      <w:r>
        <w:rPr>
          <w:color w:val="003846"/>
          <w:spacing w:val="-5"/>
        </w:rPr>
        <w:t> </w:t>
      </w:r>
      <w:r>
        <w:rPr>
          <w:color w:val="003846"/>
        </w:rPr>
        <w:t>d’établissement</w:t>
      </w:r>
      <w:r>
        <w:rPr>
          <w:color w:val="003846"/>
          <w:spacing w:val="-4"/>
        </w:rPr>
        <w:t> </w:t>
      </w:r>
      <w:r>
        <w:rPr>
          <w:color w:val="003846"/>
          <w:spacing w:val="-2"/>
        </w:rPr>
        <w:t>909000</w:t>
      </w:r>
    </w:p>
    <w:p>
      <w:pPr>
        <w:pStyle w:val="BodyText"/>
        <w:spacing w:before="11"/>
        <w:ind w:left="0"/>
        <w:rPr>
          <w:b/>
          <w:sz w:val="23"/>
        </w:rPr>
      </w:pPr>
    </w:p>
    <w:p>
      <w:pPr>
        <w:pStyle w:val="BodyText"/>
      </w:pPr>
      <w:r>
        <w:rPr>
          <w:b/>
          <w:color w:val="003846"/>
        </w:rPr>
        <w:t>JEE0S</w:t>
      </w:r>
      <w:r>
        <w:rPr>
          <w:b/>
          <w:color w:val="003846"/>
          <w:spacing w:val="-2"/>
        </w:rPr>
        <w:t> </w:t>
      </w:r>
      <w:r>
        <w:rPr>
          <w:color w:val="003846"/>
        </w:rPr>
        <w:t>Techniques</w:t>
      </w:r>
      <w:r>
        <w:rPr>
          <w:color w:val="003846"/>
          <w:spacing w:val="-4"/>
        </w:rPr>
        <w:t> </w:t>
      </w:r>
      <w:r>
        <w:rPr>
          <w:color w:val="003846"/>
        </w:rPr>
        <w:t>d’éducation</w:t>
      </w:r>
      <w:r>
        <w:rPr>
          <w:color w:val="003846"/>
          <w:spacing w:val="-3"/>
        </w:rPr>
        <w:t> </w:t>
      </w:r>
      <w:r>
        <w:rPr>
          <w:color w:val="003846"/>
        </w:rPr>
        <w:t>à </w:t>
      </w:r>
      <w:r>
        <w:rPr>
          <w:color w:val="003846"/>
          <w:spacing w:val="-2"/>
        </w:rPr>
        <w:t>l’enfance</w:t>
      </w:r>
    </w:p>
    <w:p>
      <w:pPr>
        <w:pStyle w:val="BodyText"/>
        <w:spacing w:before="46"/>
      </w:pPr>
      <w:r>
        <w:rPr>
          <w:b/>
          <w:color w:val="003846"/>
        </w:rPr>
        <w:t>LEAA6</w:t>
      </w:r>
      <w:r>
        <w:rPr>
          <w:b/>
          <w:color w:val="003846"/>
          <w:spacing w:val="-4"/>
        </w:rPr>
        <w:t> </w:t>
      </w:r>
      <w:r>
        <w:rPr>
          <w:color w:val="003846"/>
        </w:rPr>
        <w:t>Gestionnaire</w:t>
      </w:r>
      <w:r>
        <w:rPr>
          <w:color w:val="003846"/>
          <w:spacing w:val="-2"/>
        </w:rPr>
        <w:t> </w:t>
      </w:r>
      <w:r>
        <w:rPr>
          <w:color w:val="003846"/>
        </w:rPr>
        <w:t>de</w:t>
      </w:r>
      <w:r>
        <w:rPr>
          <w:color w:val="003846"/>
          <w:spacing w:val="-2"/>
        </w:rPr>
        <w:t> </w:t>
      </w:r>
      <w:r>
        <w:rPr>
          <w:color w:val="003846"/>
        </w:rPr>
        <w:t>réseaux</w:t>
      </w:r>
      <w:r>
        <w:rPr>
          <w:color w:val="003846"/>
          <w:spacing w:val="-2"/>
        </w:rPr>
        <w:t> </w:t>
      </w:r>
      <w:r>
        <w:rPr>
          <w:color w:val="003846"/>
        </w:rPr>
        <w:t>linux</w:t>
      </w:r>
      <w:r>
        <w:rPr>
          <w:color w:val="003846"/>
          <w:spacing w:val="-2"/>
        </w:rPr>
        <w:t> </w:t>
      </w:r>
      <w:r>
        <w:rPr>
          <w:color w:val="003846"/>
        </w:rPr>
        <w:t>et</w:t>
      </w:r>
      <w:r>
        <w:rPr>
          <w:color w:val="003846"/>
          <w:spacing w:val="-2"/>
        </w:rPr>
        <w:t> windows</w:t>
      </w:r>
    </w:p>
    <w:p>
      <w:pPr>
        <w:pStyle w:val="BodyText"/>
        <w:spacing w:before="43"/>
      </w:pPr>
      <w:r>
        <w:rPr>
          <w:b/>
          <w:color w:val="003846"/>
        </w:rPr>
        <w:t>LCAEK</w:t>
      </w:r>
      <w:r>
        <w:rPr>
          <w:b/>
          <w:color w:val="003846"/>
          <w:spacing w:val="-4"/>
        </w:rPr>
        <w:t> </w:t>
      </w:r>
      <w:r>
        <w:rPr>
          <w:color w:val="003846"/>
        </w:rPr>
        <w:t>assurance</w:t>
      </w:r>
      <w:r>
        <w:rPr>
          <w:color w:val="003846"/>
          <w:spacing w:val="-3"/>
        </w:rPr>
        <w:t> </w:t>
      </w:r>
      <w:r>
        <w:rPr>
          <w:color w:val="003846"/>
        </w:rPr>
        <w:t>de</w:t>
      </w:r>
      <w:r>
        <w:rPr>
          <w:color w:val="003846"/>
          <w:spacing w:val="-3"/>
        </w:rPr>
        <w:t> </w:t>
      </w:r>
      <w:r>
        <w:rPr>
          <w:color w:val="003846"/>
        </w:rPr>
        <w:t>dommages</w:t>
      </w:r>
      <w:r>
        <w:rPr>
          <w:color w:val="003846"/>
          <w:spacing w:val="-3"/>
        </w:rPr>
        <w:t> </w:t>
      </w:r>
      <w:r>
        <w:rPr>
          <w:color w:val="003846"/>
        </w:rPr>
        <w:t>et</w:t>
      </w:r>
      <w:r>
        <w:rPr>
          <w:color w:val="003846"/>
          <w:spacing w:val="-3"/>
        </w:rPr>
        <w:t> </w:t>
      </w:r>
      <w:r>
        <w:rPr>
          <w:color w:val="003846"/>
        </w:rPr>
        <w:t>communication en </w:t>
      </w:r>
      <w:r>
        <w:rPr>
          <w:color w:val="003846"/>
          <w:spacing w:val="-2"/>
        </w:rPr>
        <w:t>anglais</w:t>
      </w:r>
    </w:p>
    <w:p>
      <w:pPr>
        <w:spacing w:before="43"/>
        <w:ind w:left="221" w:right="0" w:firstLine="0"/>
        <w:jc w:val="left"/>
        <w:rPr>
          <w:sz w:val="24"/>
        </w:rPr>
      </w:pPr>
      <w:r>
        <w:rPr>
          <w:b/>
          <w:color w:val="003846"/>
          <w:sz w:val="24"/>
        </w:rPr>
        <w:t>LCA8Y</w:t>
      </w:r>
      <w:r>
        <w:rPr>
          <w:b/>
          <w:color w:val="003846"/>
          <w:spacing w:val="-2"/>
          <w:sz w:val="24"/>
        </w:rPr>
        <w:t> </w:t>
      </w:r>
      <w:r>
        <w:rPr>
          <w:color w:val="003846"/>
          <w:sz w:val="24"/>
        </w:rPr>
        <w:t>comptabilité</w:t>
      </w:r>
      <w:r>
        <w:rPr>
          <w:color w:val="003846"/>
          <w:spacing w:val="-2"/>
          <w:sz w:val="24"/>
        </w:rPr>
        <w:t> </w:t>
      </w:r>
      <w:r>
        <w:rPr>
          <w:color w:val="003846"/>
          <w:sz w:val="24"/>
        </w:rPr>
        <w:t>et </w:t>
      </w:r>
      <w:r>
        <w:rPr>
          <w:color w:val="003846"/>
          <w:spacing w:val="-2"/>
          <w:sz w:val="24"/>
        </w:rPr>
        <w:t>finance</w:t>
      </w:r>
    </w:p>
    <w:p>
      <w:pPr>
        <w:spacing w:before="45"/>
        <w:ind w:left="221" w:right="0" w:firstLine="0"/>
        <w:jc w:val="left"/>
        <w:rPr>
          <w:sz w:val="24"/>
        </w:rPr>
      </w:pPr>
      <w:r>
        <w:rPr>
          <w:b/>
          <w:color w:val="003846"/>
          <w:sz w:val="24"/>
        </w:rPr>
        <w:t>LCA6A</w:t>
      </w:r>
      <w:r>
        <w:rPr>
          <w:b/>
          <w:color w:val="003846"/>
          <w:spacing w:val="-2"/>
          <w:sz w:val="24"/>
        </w:rPr>
        <w:t> </w:t>
      </w:r>
      <w:r>
        <w:rPr>
          <w:color w:val="003846"/>
          <w:sz w:val="24"/>
        </w:rPr>
        <w:t>Assurance</w:t>
      </w:r>
      <w:r>
        <w:rPr>
          <w:color w:val="003846"/>
          <w:spacing w:val="-2"/>
          <w:sz w:val="24"/>
        </w:rPr>
        <w:t> dommages</w:t>
      </w:r>
    </w:p>
    <w:p>
      <w:pPr>
        <w:pStyle w:val="BodyText"/>
        <w:spacing w:before="43"/>
      </w:pPr>
      <w:r>
        <w:rPr>
          <w:b/>
          <w:color w:val="003846"/>
        </w:rPr>
        <w:t>CWA0B</w:t>
      </w:r>
      <w:r>
        <w:rPr>
          <w:b/>
          <w:color w:val="003846"/>
          <w:spacing w:val="-2"/>
        </w:rPr>
        <w:t> </w:t>
      </w:r>
      <w:r>
        <w:rPr>
          <w:color w:val="003846"/>
        </w:rPr>
        <w:t>Intégration à</w:t>
      </w:r>
      <w:r>
        <w:rPr>
          <w:color w:val="003846"/>
          <w:spacing w:val="-3"/>
        </w:rPr>
        <w:t> </w:t>
      </w:r>
      <w:r>
        <w:rPr>
          <w:color w:val="003846"/>
        </w:rPr>
        <w:t>la</w:t>
      </w:r>
      <w:r>
        <w:rPr>
          <w:color w:val="003846"/>
          <w:spacing w:val="-4"/>
        </w:rPr>
        <w:t> </w:t>
      </w:r>
      <w:r>
        <w:rPr>
          <w:color w:val="003846"/>
        </w:rPr>
        <w:t>profession</w:t>
      </w:r>
      <w:r>
        <w:rPr>
          <w:color w:val="003846"/>
          <w:spacing w:val="-2"/>
        </w:rPr>
        <w:t> </w:t>
      </w:r>
      <w:r>
        <w:rPr>
          <w:color w:val="003846"/>
        </w:rPr>
        <w:t>infirmière</w:t>
      </w:r>
      <w:r>
        <w:rPr>
          <w:color w:val="003846"/>
          <w:spacing w:val="-3"/>
        </w:rPr>
        <w:t> </w:t>
      </w:r>
      <w:r>
        <w:rPr>
          <w:color w:val="003846"/>
        </w:rPr>
        <w:t>du</w:t>
      </w:r>
      <w:r>
        <w:rPr>
          <w:color w:val="003846"/>
          <w:spacing w:val="-2"/>
        </w:rPr>
        <w:t> Québec</w:t>
      </w:r>
    </w:p>
    <w:p>
      <w:pPr>
        <w:pStyle w:val="BodyText"/>
        <w:spacing w:before="43"/>
      </w:pPr>
      <w:r>
        <w:rPr>
          <w:b/>
          <w:color w:val="003846"/>
        </w:rPr>
        <w:t>CWA0D</w:t>
      </w:r>
      <w:r>
        <w:rPr>
          <w:b/>
          <w:color w:val="003846"/>
          <w:spacing w:val="-4"/>
        </w:rPr>
        <w:t> </w:t>
      </w:r>
      <w:r>
        <w:rPr>
          <w:color w:val="003846"/>
        </w:rPr>
        <w:t>actualisation</w:t>
      </w:r>
      <w:r>
        <w:rPr>
          <w:color w:val="003846"/>
          <w:spacing w:val="-2"/>
        </w:rPr>
        <w:t> </w:t>
      </w:r>
      <w:r>
        <w:rPr>
          <w:color w:val="003846"/>
        </w:rPr>
        <w:t>professionnelle</w:t>
      </w:r>
      <w:r>
        <w:rPr>
          <w:color w:val="003846"/>
          <w:spacing w:val="-3"/>
        </w:rPr>
        <w:t> </w:t>
      </w:r>
      <w:r>
        <w:rPr>
          <w:color w:val="003846"/>
        </w:rPr>
        <w:t>en</w:t>
      </w:r>
      <w:r>
        <w:rPr>
          <w:color w:val="003846"/>
          <w:spacing w:val="-2"/>
        </w:rPr>
        <w:t> </w:t>
      </w:r>
      <w:r>
        <w:rPr>
          <w:color w:val="003846"/>
        </w:rPr>
        <w:t>soins</w:t>
      </w:r>
      <w:r>
        <w:rPr>
          <w:color w:val="003846"/>
          <w:spacing w:val="-3"/>
        </w:rPr>
        <w:t> </w:t>
      </w:r>
      <w:r>
        <w:rPr>
          <w:color w:val="003846"/>
          <w:spacing w:val="-2"/>
        </w:rPr>
        <w:t>infirmiers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Heading1"/>
        <w:ind w:left="221" w:right="0"/>
        <w:jc w:val="left"/>
      </w:pPr>
      <w:r>
        <w:rPr>
          <w:color w:val="003846"/>
        </w:rPr>
        <w:t>Formation</w:t>
      </w:r>
      <w:r>
        <w:rPr>
          <w:color w:val="003846"/>
          <w:spacing w:val="-8"/>
        </w:rPr>
        <w:t> </w:t>
      </w:r>
      <w:r>
        <w:rPr>
          <w:color w:val="003846"/>
        </w:rPr>
        <w:t>continue</w:t>
      </w:r>
      <w:r>
        <w:rPr>
          <w:color w:val="003846"/>
          <w:spacing w:val="-5"/>
        </w:rPr>
        <w:t> </w:t>
      </w:r>
      <w:r>
        <w:rPr>
          <w:color w:val="003846"/>
        </w:rPr>
        <w:t>–</w:t>
      </w:r>
      <w:r>
        <w:rPr>
          <w:color w:val="003846"/>
          <w:spacing w:val="-7"/>
        </w:rPr>
        <w:t> </w:t>
      </w:r>
      <w:r>
        <w:rPr>
          <w:color w:val="003846"/>
        </w:rPr>
        <w:t>code</w:t>
      </w:r>
      <w:r>
        <w:rPr>
          <w:color w:val="003846"/>
          <w:spacing w:val="-5"/>
        </w:rPr>
        <w:t> </w:t>
      </w:r>
      <w:r>
        <w:rPr>
          <w:color w:val="003846"/>
        </w:rPr>
        <w:t>d’établissement</w:t>
      </w:r>
      <w:r>
        <w:rPr>
          <w:color w:val="003846"/>
          <w:spacing w:val="-4"/>
        </w:rPr>
        <w:t> </w:t>
      </w:r>
      <w:r>
        <w:rPr>
          <w:color w:val="003846"/>
          <w:spacing w:val="-2"/>
        </w:rPr>
        <w:t>909001</w:t>
      </w:r>
    </w:p>
    <w:p>
      <w:pPr>
        <w:pStyle w:val="BodyText"/>
        <w:spacing w:before="11"/>
        <w:ind w:left="0"/>
        <w:rPr>
          <w:b/>
          <w:sz w:val="23"/>
        </w:rPr>
      </w:pPr>
    </w:p>
    <w:p>
      <w:pPr>
        <w:pStyle w:val="BodyText"/>
      </w:pPr>
      <w:r>
        <w:rPr>
          <w:b/>
          <w:color w:val="003846"/>
        </w:rPr>
        <w:t>EEC1Y</w:t>
      </w:r>
      <w:r>
        <w:rPr>
          <w:b/>
          <w:color w:val="003846"/>
          <w:spacing w:val="-2"/>
        </w:rPr>
        <w:t> </w:t>
      </w:r>
      <w:r>
        <w:rPr>
          <w:color w:val="003846"/>
        </w:rPr>
        <w:t>Courtage</w:t>
      </w:r>
      <w:r>
        <w:rPr>
          <w:color w:val="003846"/>
          <w:spacing w:val="-2"/>
        </w:rPr>
        <w:t> </w:t>
      </w:r>
      <w:r>
        <w:rPr>
          <w:color w:val="003846"/>
        </w:rPr>
        <w:t>immobilier</w:t>
      </w:r>
      <w:r>
        <w:rPr>
          <w:color w:val="003846"/>
          <w:spacing w:val="-1"/>
        </w:rPr>
        <w:t> </w:t>
      </w:r>
      <w:r>
        <w:rPr>
          <w:color w:val="003846"/>
          <w:spacing w:val="-2"/>
        </w:rPr>
        <w:t>résidentiel</w:t>
      </w:r>
    </w:p>
    <w:p>
      <w:pPr>
        <w:pStyle w:val="BodyText"/>
        <w:spacing w:before="45"/>
      </w:pPr>
      <w:r>
        <w:rPr>
          <w:b/>
          <w:color w:val="003846"/>
        </w:rPr>
        <w:t>EWA1D</w:t>
      </w:r>
      <w:r>
        <w:rPr>
          <w:b/>
          <w:color w:val="003846"/>
          <w:spacing w:val="-2"/>
        </w:rPr>
        <w:t> </w:t>
      </w:r>
      <w:r>
        <w:rPr>
          <w:color w:val="003846"/>
        </w:rPr>
        <w:t>Contrôle</w:t>
      </w:r>
      <w:r>
        <w:rPr>
          <w:color w:val="003846"/>
          <w:spacing w:val="-1"/>
        </w:rPr>
        <w:t> </w:t>
      </w:r>
      <w:r>
        <w:rPr>
          <w:color w:val="003846"/>
        </w:rPr>
        <w:t>de</w:t>
      </w:r>
      <w:r>
        <w:rPr>
          <w:color w:val="003846"/>
          <w:spacing w:val="-2"/>
        </w:rPr>
        <w:t> </w:t>
      </w:r>
      <w:r>
        <w:rPr>
          <w:color w:val="003846"/>
        </w:rPr>
        <w:t>la</w:t>
      </w:r>
      <w:r>
        <w:rPr>
          <w:color w:val="003846"/>
          <w:spacing w:val="-2"/>
        </w:rPr>
        <w:t> </w:t>
      </w:r>
      <w:r>
        <w:rPr>
          <w:color w:val="003846"/>
        </w:rPr>
        <w:t>qualité</w:t>
      </w:r>
      <w:r>
        <w:rPr>
          <w:color w:val="003846"/>
          <w:spacing w:val="-1"/>
        </w:rPr>
        <w:t> </w:t>
      </w:r>
      <w:r>
        <w:rPr>
          <w:color w:val="003846"/>
        </w:rPr>
        <w:t>en</w:t>
      </w:r>
      <w:r>
        <w:rPr>
          <w:color w:val="003846"/>
          <w:spacing w:val="-1"/>
        </w:rPr>
        <w:t> </w:t>
      </w:r>
      <w:r>
        <w:rPr>
          <w:color w:val="003846"/>
          <w:spacing w:val="-2"/>
        </w:rPr>
        <w:t>aéronautique</w:t>
      </w:r>
    </w:p>
    <w:p>
      <w:pPr>
        <w:spacing w:before="43"/>
        <w:ind w:left="221" w:right="0" w:firstLine="0"/>
        <w:jc w:val="left"/>
        <w:rPr>
          <w:sz w:val="24"/>
        </w:rPr>
      </w:pPr>
      <w:r>
        <w:rPr>
          <w:b/>
          <w:color w:val="003846"/>
          <w:sz w:val="24"/>
        </w:rPr>
        <w:t>EWA0X</w:t>
      </w:r>
      <w:r>
        <w:rPr>
          <w:b/>
          <w:color w:val="003846"/>
          <w:spacing w:val="-3"/>
          <w:sz w:val="24"/>
        </w:rPr>
        <w:t> </w:t>
      </w:r>
      <w:r>
        <w:rPr>
          <w:color w:val="003846"/>
          <w:sz w:val="24"/>
        </w:rPr>
        <w:t>maintenance</w:t>
      </w:r>
      <w:r>
        <w:rPr>
          <w:color w:val="003846"/>
          <w:spacing w:val="-1"/>
          <w:sz w:val="24"/>
        </w:rPr>
        <w:t> </w:t>
      </w:r>
      <w:r>
        <w:rPr>
          <w:color w:val="003846"/>
          <w:spacing w:val="-2"/>
          <w:sz w:val="24"/>
        </w:rPr>
        <w:t>d'aéronefs</w:t>
      </w:r>
    </w:p>
    <w:p>
      <w:pPr>
        <w:spacing w:before="46"/>
        <w:ind w:left="221" w:right="0" w:firstLine="0"/>
        <w:jc w:val="left"/>
        <w:rPr>
          <w:sz w:val="24"/>
        </w:rPr>
      </w:pPr>
      <w:r>
        <w:rPr>
          <w:b/>
          <w:color w:val="003846"/>
          <w:sz w:val="24"/>
        </w:rPr>
        <w:t>ELC0K </w:t>
      </w:r>
      <w:r>
        <w:rPr>
          <w:color w:val="003846"/>
          <w:spacing w:val="-2"/>
          <w:sz w:val="24"/>
        </w:rPr>
        <w:t>Catia</w:t>
      </w:r>
    </w:p>
    <w:p>
      <w:pPr>
        <w:spacing w:before="43"/>
        <w:ind w:left="221" w:right="0" w:firstLine="0"/>
        <w:jc w:val="left"/>
        <w:rPr>
          <w:sz w:val="24"/>
        </w:rPr>
      </w:pPr>
      <w:r>
        <w:rPr>
          <w:b/>
          <w:color w:val="003846"/>
          <w:sz w:val="24"/>
        </w:rPr>
        <w:t>EWA02</w:t>
      </w:r>
      <w:r>
        <w:rPr>
          <w:b/>
          <w:color w:val="003846"/>
          <w:spacing w:val="-2"/>
          <w:sz w:val="24"/>
        </w:rPr>
        <w:t> </w:t>
      </w:r>
      <w:r>
        <w:rPr>
          <w:color w:val="003846"/>
          <w:sz w:val="24"/>
        </w:rPr>
        <w:t>éléments</w:t>
      </w:r>
      <w:r>
        <w:rPr>
          <w:color w:val="003846"/>
          <w:spacing w:val="-4"/>
          <w:sz w:val="24"/>
        </w:rPr>
        <w:t> </w:t>
      </w:r>
      <w:r>
        <w:rPr>
          <w:color w:val="003846"/>
          <w:spacing w:val="-2"/>
          <w:sz w:val="24"/>
        </w:rPr>
        <w:t>d'avionique</w:t>
      </w:r>
    </w:p>
    <w:p>
      <w:pPr>
        <w:pStyle w:val="BodyText"/>
        <w:spacing w:before="43"/>
      </w:pPr>
      <w:r>
        <w:rPr>
          <w:b/>
          <w:color w:val="003846"/>
        </w:rPr>
        <w:t>EWA0W</w:t>
      </w:r>
      <w:r>
        <w:rPr>
          <w:b/>
          <w:color w:val="003846"/>
          <w:spacing w:val="-4"/>
        </w:rPr>
        <w:t> </w:t>
      </w:r>
      <w:r>
        <w:rPr>
          <w:color w:val="003846"/>
        </w:rPr>
        <w:t>Agent</w:t>
      </w:r>
      <w:r>
        <w:rPr>
          <w:color w:val="003846"/>
          <w:spacing w:val="-3"/>
        </w:rPr>
        <w:t> </w:t>
      </w:r>
      <w:r>
        <w:rPr>
          <w:color w:val="003846"/>
        </w:rPr>
        <w:t>de</w:t>
      </w:r>
      <w:r>
        <w:rPr>
          <w:color w:val="003846"/>
          <w:spacing w:val="-4"/>
        </w:rPr>
        <w:t> </w:t>
      </w:r>
      <w:r>
        <w:rPr>
          <w:color w:val="003846"/>
        </w:rPr>
        <w:t>méthode</w:t>
      </w:r>
      <w:r>
        <w:rPr>
          <w:color w:val="003846"/>
          <w:spacing w:val="-1"/>
        </w:rPr>
        <w:t> </w:t>
      </w:r>
      <w:r>
        <w:rPr>
          <w:color w:val="003846"/>
        </w:rPr>
        <w:t>en</w:t>
      </w:r>
      <w:r>
        <w:rPr>
          <w:color w:val="003846"/>
          <w:spacing w:val="-1"/>
        </w:rPr>
        <w:t> </w:t>
      </w:r>
      <w:r>
        <w:rPr>
          <w:color w:val="003846"/>
        </w:rPr>
        <w:t>assemblages</w:t>
      </w:r>
      <w:r>
        <w:rPr>
          <w:color w:val="003846"/>
          <w:spacing w:val="-2"/>
        </w:rPr>
        <w:t> </w:t>
      </w:r>
      <w:r>
        <w:rPr>
          <w:color w:val="003846"/>
        </w:rPr>
        <w:t>structuraux</w:t>
      </w:r>
      <w:r>
        <w:rPr>
          <w:color w:val="003846"/>
          <w:spacing w:val="-2"/>
        </w:rPr>
        <w:t> </w:t>
      </w:r>
      <w:r>
        <w:rPr>
          <w:color w:val="003846"/>
        </w:rPr>
        <w:t>en</w:t>
      </w:r>
      <w:r>
        <w:rPr>
          <w:color w:val="003846"/>
          <w:spacing w:val="-1"/>
        </w:rPr>
        <w:t> </w:t>
      </w:r>
      <w:r>
        <w:rPr>
          <w:color w:val="003846"/>
          <w:spacing w:val="-2"/>
        </w:rPr>
        <w:t>aéronautique</w:t>
      </w:r>
    </w:p>
    <w:sectPr>
      <w:headerReference w:type="default" r:id="rId6"/>
      <w:pgSz w:w="12240" w:h="15840"/>
      <w:pgMar w:header="710" w:footer="0" w:top="1700" w:bottom="280" w:left="148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group style="position:absolute;margin-left:79.199997pt;margin-top:35.520pt;width:453.6pt;height:37pt;mso-position-horizontal-relative:page;mso-position-vertical-relative:page;z-index:-15785472" id="docshapegroup1" coordorigin="1584,710" coordsize="9072,740">
          <v:rect style="position:absolute;left:1593;top:720;width:9053;height:360" id="docshape2" filled="true" fillcolor="#bebebe" stroked="false">
            <v:fill type="solid"/>
          </v:rect>
          <v:shape style="position:absolute;left:1584;top:710;width:9072;height:370" id="docshape3" coordorigin="1584,710" coordsize="9072,370" path="m10656,710l10646,710,1594,710,1584,710,1584,720,1584,1080,1594,1080,1594,720,10646,720,10646,1080,10656,1080,10656,720,10656,710xe" filled="true" fillcolor="#000000" stroked="false">
            <v:path arrowok="t"/>
            <v:fill type="solid"/>
          </v:shape>
          <v:rect style="position:absolute;left:1593;top:1080;width:9053;height:360" id="docshape4" filled="true" fillcolor="#bebebe" stroked="false">
            <v:fill type="solid"/>
          </v:rect>
          <v:shape style="position:absolute;left:1584;top:1080;width:9072;height:370" id="docshape5" coordorigin="1584,1080" coordsize="9072,370" path="m10656,1080l10646,1080,10646,1440,1594,1440,1594,1080,1584,1080,1584,1440,1584,1450,1594,1450,10646,1450,10656,1450,10656,1440,10656,1080xe" filled="true" fillcolor="#000000" stroked="false">
            <v:path arrowok="t"/>
            <v:fill typ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9.080002pt;margin-top:38.75pt;width:173.7pt;height:33.1pt;mso-position-horizontal-relative:page;mso-position-vertical-relative:page;z-index:-15784960" type="#_x0000_t202" id="docshape6" filled="false" stroked="false">
          <v:textbox inset="0,0,0,0">
            <w:txbxContent>
              <w:p>
                <w:pPr>
                  <w:spacing w:line="305" w:lineRule="exact" w:before="0"/>
                  <w:ind w:left="12" w:right="10" w:firstLine="0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color w:val="003846"/>
                    <w:sz w:val="28"/>
                  </w:rPr>
                  <w:t>Programme</w:t>
                </w:r>
                <w:r>
                  <w:rPr>
                    <w:b/>
                    <w:color w:val="003846"/>
                    <w:spacing w:val="-6"/>
                    <w:sz w:val="28"/>
                  </w:rPr>
                  <w:t> </w:t>
                </w:r>
                <w:r>
                  <w:rPr>
                    <w:b/>
                    <w:color w:val="003846"/>
                    <w:spacing w:val="-2"/>
                    <w:sz w:val="28"/>
                  </w:rPr>
                  <w:t>Longueuil</w:t>
                </w:r>
              </w:p>
              <w:p>
                <w:pPr>
                  <w:spacing w:line="341" w:lineRule="exact" w:before="0"/>
                  <w:ind w:left="12" w:right="12" w:firstLine="0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color w:val="003846"/>
                    <w:sz w:val="28"/>
                  </w:rPr>
                  <w:t>Code</w:t>
                </w:r>
                <w:r>
                  <w:rPr>
                    <w:b/>
                    <w:color w:val="003846"/>
                    <w:spacing w:val="-7"/>
                    <w:sz w:val="28"/>
                  </w:rPr>
                  <w:t> </w:t>
                </w:r>
                <w:r>
                  <w:rPr>
                    <w:b/>
                    <w:color w:val="003846"/>
                    <w:sz w:val="28"/>
                  </w:rPr>
                  <w:t>d’établissement</w:t>
                </w:r>
                <w:r>
                  <w:rPr>
                    <w:b/>
                    <w:color w:val="003846"/>
                    <w:spacing w:val="-6"/>
                    <w:sz w:val="28"/>
                  </w:rPr>
                  <w:t> </w:t>
                </w:r>
                <w:r>
                  <w:rPr>
                    <w:b/>
                    <w:color w:val="003846"/>
                    <w:spacing w:val="-2"/>
                    <w:sz w:val="28"/>
                  </w:rPr>
                  <w:t>909000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group style="position:absolute;margin-left:79.199997pt;margin-top:35.520pt;width:453.6pt;height:37pt;mso-position-horizontal-relative:page;mso-position-vertical-relative:page;z-index:-15784448" id="docshapegroup9" coordorigin="1584,710" coordsize="9072,740">
          <v:rect style="position:absolute;left:1593;top:720;width:9053;height:360" id="docshape10" filled="true" fillcolor="#bebebe" stroked="false">
            <v:fill type="solid"/>
          </v:rect>
          <v:shape style="position:absolute;left:1584;top:710;width:9072;height:370" id="docshape11" coordorigin="1584,710" coordsize="9072,370" path="m10656,710l10646,710,1594,710,1584,710,1584,720,1584,1080,1594,1080,1594,720,10646,720,10646,1080,10656,1080,10656,720,10656,710xe" filled="true" fillcolor="#000000" stroked="false">
            <v:path arrowok="t"/>
            <v:fill type="solid"/>
          </v:shape>
          <v:rect style="position:absolute;left:1593;top:1080;width:9053;height:360" id="docshape12" filled="true" fillcolor="#bebebe" stroked="false">
            <v:fill type="solid"/>
          </v:rect>
          <v:shape style="position:absolute;left:1584;top:1080;width:9072;height:370" id="docshape13" coordorigin="1584,1080" coordsize="9072,370" path="m10656,1080l10646,1080,10646,1440,1594,1440,1594,1080,1584,1080,1584,1440,1584,1450,1594,1450,10646,1450,10656,1450,10656,1440,10656,1080xe" filled="true" fillcolor="#000000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219.080002pt;margin-top:38.75pt;width:173.7pt;height:33.1pt;mso-position-horizontal-relative:page;mso-position-vertical-relative:page;z-index:-15783936" type="#_x0000_t202" id="docshape14" filled="false" stroked="false">
          <v:textbox inset="0,0,0,0">
            <w:txbxContent>
              <w:p>
                <w:pPr>
                  <w:spacing w:line="305" w:lineRule="exact" w:before="0"/>
                  <w:ind w:left="12" w:right="12" w:firstLine="0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color w:val="003846"/>
                    <w:sz w:val="28"/>
                  </w:rPr>
                  <w:t>Programme</w:t>
                </w:r>
                <w:r>
                  <w:rPr>
                    <w:b/>
                    <w:color w:val="003846"/>
                    <w:spacing w:val="-4"/>
                    <w:sz w:val="28"/>
                  </w:rPr>
                  <w:t> </w:t>
                </w:r>
                <w:r>
                  <w:rPr>
                    <w:b/>
                    <w:color w:val="003846"/>
                    <w:sz w:val="28"/>
                  </w:rPr>
                  <w:t>–</w:t>
                </w:r>
                <w:r>
                  <w:rPr>
                    <w:b/>
                    <w:color w:val="003846"/>
                    <w:spacing w:val="-4"/>
                    <w:sz w:val="28"/>
                  </w:rPr>
                  <w:t> </w:t>
                </w:r>
                <w:r>
                  <w:rPr>
                    <w:b/>
                    <w:color w:val="003846"/>
                    <w:spacing w:val="-5"/>
                    <w:sz w:val="28"/>
                  </w:rPr>
                  <w:t>ÉNA</w:t>
                </w:r>
              </w:p>
              <w:p>
                <w:pPr>
                  <w:spacing w:line="341" w:lineRule="exact" w:before="0"/>
                  <w:ind w:left="12" w:right="12" w:firstLine="0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color w:val="003846"/>
                    <w:sz w:val="28"/>
                  </w:rPr>
                  <w:t>Code</w:t>
                </w:r>
                <w:r>
                  <w:rPr>
                    <w:b/>
                    <w:color w:val="003846"/>
                    <w:spacing w:val="-8"/>
                    <w:sz w:val="28"/>
                  </w:rPr>
                  <w:t> </w:t>
                </w:r>
                <w:r>
                  <w:rPr>
                    <w:b/>
                    <w:color w:val="003846"/>
                    <w:sz w:val="28"/>
                  </w:rPr>
                  <w:t>d’établissement</w:t>
                </w:r>
                <w:r>
                  <w:rPr>
                    <w:b/>
                    <w:color w:val="003846"/>
                    <w:spacing w:val="-6"/>
                    <w:sz w:val="28"/>
                  </w:rPr>
                  <w:t> </w:t>
                </w:r>
                <w:r>
                  <w:rPr>
                    <w:b/>
                    <w:color w:val="003846"/>
                    <w:spacing w:val="-2"/>
                    <w:sz w:val="28"/>
                  </w:rPr>
                  <w:t>909001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>
      <w:ind w:left="221"/>
    </w:pPr>
    <w:rPr>
      <w:rFonts w:ascii="Calibri" w:hAnsi="Calibri" w:eastAsia="Calibri" w:cs="Calibri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2" w:right="12"/>
      <w:jc w:val="center"/>
      <w:outlineLvl w:val="1"/>
    </w:pPr>
    <w:rPr>
      <w:rFonts w:ascii="Calibri" w:hAnsi="Calibri" w:eastAsia="Calibri" w:cs="Calibri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Martel Viviane</dc:creator>
  <dc:description/>
  <dcterms:created xsi:type="dcterms:W3CDTF">2024-06-11T17:32:37Z</dcterms:created>
  <dcterms:modified xsi:type="dcterms:W3CDTF">2024-06-11T17:32:37Z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Acrobat PDFMaker 21 pour Word</vt:lpwstr>
  </property>
  <property fmtid="{D5CDD505-2E9C-101B-9397-08002B2CF9AE}" pid="4" name="LastSaved">
    <vt:filetime>2024-06-11T00:00:00Z</vt:filetime>
  </property>
  <property fmtid="{D5CDD505-2E9C-101B-9397-08002B2CF9AE}" pid="5" name="Producer">
    <vt:lpwstr>Adobe PDF Library 21.1.187</vt:lpwstr>
  </property>
  <property fmtid="{D5CDD505-2E9C-101B-9397-08002B2CF9AE}" pid="6" name="SourceModified">
    <vt:lpwstr>D:20240528171932</vt:lpwstr>
  </property>
</Properties>
</file>