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318E3" w14:textId="77777777" w:rsidR="00D641BF" w:rsidRDefault="00D641BF" w:rsidP="00D641BF">
      <w:pPr>
        <w:jc w:val="right"/>
        <w:rPr>
          <w:rFonts w:ascii="Arial" w:hAnsi="Arial" w:cs="Arial"/>
          <w:b/>
          <w:i/>
          <w:sz w:val="26"/>
          <w:szCs w:val="26"/>
        </w:rPr>
      </w:pPr>
      <w:r>
        <w:rPr>
          <w:rFonts w:ascii="Arial" w:hAnsi="Arial" w:cs="Arial"/>
          <w:b/>
          <w:i/>
          <w:sz w:val="26"/>
          <w:szCs w:val="26"/>
        </w:rPr>
        <w:t>CAHIER DE PROGRAMME</w:t>
      </w:r>
    </w:p>
    <w:p w14:paraId="2C1E94A8" w14:textId="77777777" w:rsidR="00D641BF" w:rsidRDefault="00D641BF" w:rsidP="00D641BF">
      <w:pPr>
        <w:jc w:val="right"/>
        <w:rPr>
          <w:rFonts w:ascii="Arial" w:hAnsi="Arial" w:cs="Arial"/>
          <w:b/>
          <w:i/>
          <w:sz w:val="26"/>
          <w:szCs w:val="26"/>
        </w:rPr>
      </w:pPr>
    </w:p>
    <w:p w14:paraId="2C39C2DB" w14:textId="77777777" w:rsidR="009648C7" w:rsidRPr="0072338D" w:rsidRDefault="00EE55FB" w:rsidP="009C75CA">
      <w:pPr>
        <w:jc w:val="right"/>
        <w:rPr>
          <w:rFonts w:ascii="Arial" w:hAnsi="Arial" w:cs="Arial"/>
          <w:b/>
          <w:sz w:val="26"/>
          <w:szCs w:val="26"/>
        </w:rPr>
      </w:pPr>
      <w:r>
        <w:rPr>
          <w:rFonts w:ascii="Arial" w:hAnsi="Arial" w:cs="Arial"/>
          <w:b/>
          <w:i/>
          <w:sz w:val="26"/>
          <w:szCs w:val="26"/>
        </w:rPr>
        <w:t>TECHNIQUES DE MAINTENANCE D’AÉRONEFS</w:t>
      </w:r>
      <w:r w:rsidR="009648C7" w:rsidRPr="0072338D">
        <w:rPr>
          <w:rFonts w:ascii="Arial" w:hAnsi="Arial" w:cs="Arial"/>
          <w:b/>
          <w:sz w:val="26"/>
          <w:szCs w:val="26"/>
        </w:rPr>
        <w:t xml:space="preserve"> (</w:t>
      </w:r>
      <w:r>
        <w:rPr>
          <w:rFonts w:ascii="Arial" w:hAnsi="Arial" w:cs="Arial"/>
          <w:b/>
          <w:sz w:val="26"/>
          <w:szCs w:val="26"/>
        </w:rPr>
        <w:t>280.C0</w:t>
      </w:r>
      <w:r w:rsidR="009648C7" w:rsidRPr="0072338D">
        <w:rPr>
          <w:rFonts w:ascii="Arial" w:hAnsi="Arial" w:cs="Arial"/>
          <w:b/>
          <w:sz w:val="26"/>
          <w:szCs w:val="26"/>
        </w:rPr>
        <w:t>)</w:t>
      </w:r>
    </w:p>
    <w:p w14:paraId="3EF50C86" w14:textId="77777777" w:rsidR="00C30FD6" w:rsidRPr="00D4688C" w:rsidRDefault="00C30FD6" w:rsidP="00C30FD6">
      <w:pPr>
        <w:jc w:val="right"/>
        <w:rPr>
          <w:rFonts w:ascii="Arial" w:hAnsi="Arial" w:cs="Arial"/>
          <w:b/>
          <w:sz w:val="22"/>
          <w:szCs w:val="22"/>
        </w:rPr>
      </w:pPr>
    </w:p>
    <w:p w14:paraId="59EE36A9" w14:textId="77777777" w:rsidR="00C30FD6" w:rsidRPr="0061526C" w:rsidRDefault="00C30FD6" w:rsidP="00C30FD6">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sz w:val="16"/>
          <w:szCs w:val="16"/>
        </w:rPr>
      </w:pPr>
    </w:p>
    <w:p w14:paraId="22B3E443" w14:textId="77777777" w:rsidR="00C30FD6" w:rsidRPr="00DD6B1E" w:rsidRDefault="00C30FD6" w:rsidP="00C30FD6">
      <w:pPr>
        <w:pBdr>
          <w:top w:val="double" w:sz="4" w:space="6" w:color="auto" w:shadow="1"/>
          <w:left w:val="double" w:sz="4" w:space="12" w:color="auto" w:shadow="1"/>
          <w:bottom w:val="double" w:sz="4" w:space="6" w:color="auto" w:shadow="1"/>
          <w:right w:val="double" w:sz="4" w:space="12" w:color="auto" w:shadow="1"/>
        </w:pBdr>
        <w:tabs>
          <w:tab w:val="left" w:pos="720"/>
        </w:tabs>
        <w:ind w:left="720" w:right="191" w:hanging="436"/>
        <w:jc w:val="center"/>
        <w:rPr>
          <w:rFonts w:ascii="Arial" w:hAnsi="Arial" w:cs="Arial"/>
          <w:b/>
          <w:caps/>
          <w:sz w:val="22"/>
          <w:szCs w:val="22"/>
        </w:rPr>
      </w:pPr>
      <w:r w:rsidRPr="00DD6B1E">
        <w:rPr>
          <w:rFonts w:ascii="Arial" w:hAnsi="Arial" w:cs="Arial"/>
          <w:b/>
          <w:caps/>
          <w:sz w:val="22"/>
          <w:szCs w:val="22"/>
        </w:rPr>
        <w:t>Diplôme d’études collégiales (Dec)</w:t>
      </w:r>
    </w:p>
    <w:p w14:paraId="6A48A346" w14:textId="77777777" w:rsidR="00C30FD6" w:rsidRPr="00DD6B1E" w:rsidRDefault="00C30FD6" w:rsidP="00C30FD6">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Pour obtenir un diplôme d’études collégiales, vous devez avoir satisfait aux trois conditions suivantes :</w:t>
      </w:r>
    </w:p>
    <w:p w14:paraId="7FAC9276" w14:textId="77777777" w:rsidR="00C30FD6" w:rsidRPr="00DD6B1E" w:rsidRDefault="00C30FD6" w:rsidP="00C30FD6">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1.</w:t>
      </w:r>
      <w:r w:rsidRPr="00DD6B1E">
        <w:rPr>
          <w:rFonts w:ascii="Arial" w:hAnsi="Arial" w:cs="Arial"/>
          <w:sz w:val="22"/>
          <w:szCs w:val="22"/>
        </w:rPr>
        <w:tab/>
        <w:t xml:space="preserve">Avoir </w:t>
      </w:r>
      <w:r w:rsidRPr="00DD6B1E">
        <w:rPr>
          <w:rFonts w:ascii="Arial" w:hAnsi="Arial" w:cs="Arial"/>
          <w:b/>
          <w:bCs/>
          <w:sz w:val="22"/>
          <w:szCs w:val="22"/>
        </w:rPr>
        <w:t>réussi</w:t>
      </w:r>
      <w:r w:rsidRPr="00DD6B1E">
        <w:rPr>
          <w:rFonts w:ascii="Arial" w:hAnsi="Arial" w:cs="Arial"/>
          <w:sz w:val="22"/>
          <w:szCs w:val="22"/>
        </w:rPr>
        <w:t xml:space="preserve"> tous les cours de la grille de votre programme.</w:t>
      </w:r>
    </w:p>
    <w:p w14:paraId="1A7BB780" w14:textId="77777777" w:rsidR="00C30FD6" w:rsidRPr="00DD6B1E" w:rsidRDefault="00C30FD6" w:rsidP="00C30FD6">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2.</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uniforme de français, langue d'enseignement et littérature. Cette épreuve ministérielle suit immédiatement le troisième des quatre cours de français. Le résultat de cette épreuve est utilisé pour la sanction des études et, le cas échéant, pour l’admission à l’université. L’obligation de réussite de cette épreuve est la même, tant pour l’étudiant du secteur technique que pour celui du secteur préuniversitaire.</w:t>
      </w:r>
    </w:p>
    <w:p w14:paraId="173B5C14" w14:textId="77777777" w:rsidR="00C30FD6" w:rsidRPr="00DD6B1E" w:rsidRDefault="00C30FD6" w:rsidP="00C30FD6">
      <w:pPr>
        <w:pBdr>
          <w:top w:val="double" w:sz="4" w:space="6" w:color="auto" w:shadow="1"/>
          <w:left w:val="double" w:sz="4" w:space="12" w:color="auto" w:shadow="1"/>
          <w:bottom w:val="double" w:sz="4" w:space="6" w:color="auto" w:shadow="1"/>
          <w:right w:val="double" w:sz="4" w:space="12" w:color="auto" w:shadow="1"/>
        </w:pBdr>
        <w:tabs>
          <w:tab w:val="left" w:pos="720"/>
        </w:tabs>
        <w:spacing w:before="240"/>
        <w:ind w:left="720" w:right="191" w:hanging="436"/>
        <w:rPr>
          <w:rFonts w:ascii="Arial" w:hAnsi="Arial" w:cs="Arial"/>
          <w:sz w:val="22"/>
          <w:szCs w:val="22"/>
        </w:rPr>
      </w:pPr>
      <w:r w:rsidRPr="00DD6B1E">
        <w:rPr>
          <w:rFonts w:ascii="Arial" w:hAnsi="Arial" w:cs="Arial"/>
          <w:sz w:val="22"/>
          <w:szCs w:val="22"/>
        </w:rPr>
        <w:t>3.</w:t>
      </w:r>
      <w:r w:rsidRPr="00DD6B1E">
        <w:rPr>
          <w:rFonts w:ascii="Arial" w:hAnsi="Arial" w:cs="Arial"/>
          <w:sz w:val="22"/>
          <w:szCs w:val="22"/>
        </w:rPr>
        <w:tab/>
        <w:t xml:space="preserve">Avoir </w:t>
      </w:r>
      <w:r w:rsidRPr="00DD6B1E">
        <w:rPr>
          <w:rFonts w:ascii="Arial" w:hAnsi="Arial" w:cs="Arial"/>
          <w:b/>
          <w:sz w:val="22"/>
          <w:szCs w:val="22"/>
        </w:rPr>
        <w:t>réussi</w:t>
      </w:r>
      <w:r w:rsidRPr="00DD6B1E">
        <w:rPr>
          <w:rFonts w:ascii="Arial" w:hAnsi="Arial" w:cs="Arial"/>
          <w:sz w:val="22"/>
          <w:szCs w:val="22"/>
        </w:rPr>
        <w:t xml:space="preserve"> l’épreuve synthèse de votre programme. Dans chacun des programmes, un(ou des) cours est(sont) porteur(s) de cette épreuve et est(sont) identifié(s). La </w:t>
      </w:r>
      <w:r w:rsidRPr="00DD6B1E">
        <w:rPr>
          <w:rFonts w:ascii="Arial" w:hAnsi="Arial" w:cs="Arial"/>
          <w:i/>
          <w:iCs/>
          <w:sz w:val="22"/>
          <w:szCs w:val="22"/>
        </w:rPr>
        <w:t>Politique institutionnelle d’évaluation des apprentissages</w:t>
      </w:r>
      <w:r w:rsidRPr="00DD6B1E">
        <w:rPr>
          <w:rFonts w:ascii="Arial" w:hAnsi="Arial" w:cs="Arial"/>
          <w:sz w:val="22"/>
          <w:szCs w:val="22"/>
        </w:rPr>
        <w:t xml:space="preserve"> (PIÉA) prévoit que « L’admission à l’épreuve synthèse de programme requiert que l’étudiant soit, à cette session, inscrit aux derniers cours de son programme, exception faite des cours de la formation génér</w:t>
      </w:r>
      <w:r w:rsidR="005B17CB">
        <w:rPr>
          <w:rFonts w:ascii="Arial" w:hAnsi="Arial" w:cs="Arial"/>
          <w:sz w:val="22"/>
          <w:szCs w:val="22"/>
        </w:rPr>
        <w:t>ale complémentaire. » (Article 5</w:t>
      </w:r>
      <w:r w:rsidRPr="00DD6B1E">
        <w:rPr>
          <w:rFonts w:ascii="Arial" w:hAnsi="Arial" w:cs="Arial"/>
          <w:sz w:val="22"/>
          <w:szCs w:val="22"/>
        </w:rPr>
        <w:t>.4.3)</w:t>
      </w:r>
    </w:p>
    <w:p w14:paraId="5B48360B" w14:textId="77777777" w:rsidR="00C30FD6" w:rsidRPr="0061526C" w:rsidRDefault="00C30FD6" w:rsidP="00C30FD6">
      <w:pPr>
        <w:pBdr>
          <w:top w:val="double" w:sz="4" w:space="6" w:color="auto" w:shadow="1"/>
          <w:left w:val="double" w:sz="4" w:space="12" w:color="auto" w:shadow="1"/>
          <w:bottom w:val="double" w:sz="4" w:space="6" w:color="auto" w:shadow="1"/>
          <w:right w:val="double" w:sz="4" w:space="12" w:color="auto" w:shadow="1"/>
        </w:pBdr>
        <w:ind w:left="284" w:right="191"/>
        <w:jc w:val="center"/>
        <w:rPr>
          <w:sz w:val="16"/>
          <w:szCs w:val="16"/>
        </w:rPr>
      </w:pPr>
    </w:p>
    <w:p w14:paraId="7C4E2879" w14:textId="77777777" w:rsidR="00C30FD6" w:rsidRPr="00DD6B1E" w:rsidRDefault="00C30FD6" w:rsidP="00C30FD6">
      <w:pPr>
        <w:rPr>
          <w:rFonts w:ascii="Arial" w:hAnsi="Arial" w:cs="Arial"/>
          <w:sz w:val="22"/>
          <w:szCs w:val="22"/>
        </w:rPr>
      </w:pPr>
    </w:p>
    <w:p w14:paraId="5D739A0C" w14:textId="77777777" w:rsidR="00C30FD6" w:rsidRPr="0061526C" w:rsidRDefault="00C30FD6" w:rsidP="00C30FD6">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36E9B45F" w14:textId="77777777" w:rsidR="00C30FD6" w:rsidRPr="00DD6B1E" w:rsidRDefault="00C30FD6" w:rsidP="00C30FD6">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DD6B1E">
        <w:rPr>
          <w:rFonts w:ascii="Arial" w:hAnsi="Arial" w:cs="Arial"/>
          <w:b/>
          <w:caps/>
          <w:sz w:val="22"/>
          <w:szCs w:val="22"/>
        </w:rPr>
        <w:t>statut « temps plein » et la gratuité scolaire</w:t>
      </w:r>
    </w:p>
    <w:p w14:paraId="3EB97D93" w14:textId="77777777" w:rsidR="00C30FD6" w:rsidRPr="00DD6B1E" w:rsidRDefault="00C30FD6" w:rsidP="00C30FD6">
      <w:pPr>
        <w:pBdr>
          <w:top w:val="double" w:sz="4" w:space="6" w:color="auto" w:shadow="1"/>
          <w:left w:val="double" w:sz="4" w:space="12" w:color="auto" w:shadow="1"/>
          <w:bottom w:val="double" w:sz="4" w:space="6" w:color="auto" w:shadow="1"/>
          <w:right w:val="double" w:sz="4" w:space="12" w:color="auto" w:shadow="1"/>
        </w:pBdr>
        <w:spacing w:before="240"/>
        <w:ind w:left="284" w:right="191"/>
        <w:rPr>
          <w:rFonts w:ascii="Arial" w:hAnsi="Arial" w:cs="Arial"/>
          <w:sz w:val="22"/>
          <w:szCs w:val="22"/>
        </w:rPr>
      </w:pPr>
      <w:r w:rsidRPr="00DD6B1E">
        <w:rPr>
          <w:rStyle w:val="Corpsdetexte2Car"/>
          <w:rFonts w:cs="Arial"/>
          <w:sz w:val="22"/>
          <w:szCs w:val="22"/>
        </w:rPr>
        <w:t xml:space="preserve">Pour maintenir le statut « temps plein », l’étudiant doit être inscrit à au moins quatre cours d’un programme d’études collégiales ou à des cours totalisant un minimum de 12 heures par semaine (180 heures par session). L’étudiant inscrit à temps plein a droit à la gratuité scolaire (exempt de droits de scolarité). Seuls les cours du programme de l’étudiant, les cours de mise à niveau et les cours de structures d’accueil universitaire reconnus par le Ministère sont pris en compte pour établir le statut de l’étudiant. </w:t>
      </w:r>
      <w:r w:rsidRPr="00DD6B1E">
        <w:rPr>
          <w:rFonts w:ascii="Arial" w:hAnsi="Arial" w:cs="Arial"/>
          <w:b/>
          <w:sz w:val="22"/>
          <w:szCs w:val="22"/>
        </w:rPr>
        <w:t>L’inscription à un cours non inclus au programme n’est pas autorisée dans ce contexte.</w:t>
      </w:r>
    </w:p>
    <w:p w14:paraId="6D133ACE" w14:textId="77777777" w:rsidR="00C30FD6" w:rsidRPr="0061526C" w:rsidRDefault="00C30FD6" w:rsidP="00C30FD6">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sz w:val="16"/>
          <w:szCs w:val="16"/>
        </w:rPr>
      </w:pPr>
    </w:p>
    <w:p w14:paraId="15C3D8D7" w14:textId="77777777" w:rsidR="00C30FD6" w:rsidRDefault="00C30FD6" w:rsidP="00C30FD6">
      <w:pPr>
        <w:rPr>
          <w:rFonts w:ascii="Arial" w:hAnsi="Arial" w:cs="Arial"/>
          <w:sz w:val="22"/>
          <w:szCs w:val="22"/>
        </w:rPr>
      </w:pPr>
    </w:p>
    <w:p w14:paraId="15626814" w14:textId="77777777" w:rsidR="002363AF" w:rsidRPr="0061526C" w:rsidRDefault="002363AF" w:rsidP="002363AF">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caps/>
          <w:sz w:val="16"/>
          <w:szCs w:val="16"/>
        </w:rPr>
      </w:pPr>
    </w:p>
    <w:p w14:paraId="7B3F950A" w14:textId="77777777" w:rsidR="002363AF" w:rsidRDefault="002363AF" w:rsidP="002363AF">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r w:rsidRPr="00DD6B1E">
        <w:rPr>
          <w:rFonts w:ascii="Arial" w:hAnsi="Arial" w:cs="Arial"/>
          <w:b/>
          <w:caps/>
          <w:sz w:val="22"/>
          <w:szCs w:val="22"/>
        </w:rPr>
        <w:t>IMPORTANT</w:t>
      </w:r>
    </w:p>
    <w:p w14:paraId="51458F4D" w14:textId="77777777" w:rsidR="002363AF" w:rsidRDefault="002363AF" w:rsidP="002363AF">
      <w:pPr>
        <w:pBdr>
          <w:top w:val="double" w:sz="4" w:space="6" w:color="auto" w:shadow="1"/>
          <w:left w:val="double" w:sz="4" w:space="12" w:color="auto" w:shadow="1"/>
          <w:bottom w:val="double" w:sz="4" w:space="6" w:color="auto" w:shadow="1"/>
          <w:right w:val="double" w:sz="4" w:space="12" w:color="auto" w:shadow="1"/>
        </w:pBdr>
        <w:ind w:left="284" w:right="191"/>
        <w:jc w:val="center"/>
        <w:rPr>
          <w:rFonts w:ascii="Arial" w:hAnsi="Arial" w:cs="Arial"/>
          <w:b/>
          <w:caps/>
          <w:sz w:val="22"/>
          <w:szCs w:val="22"/>
        </w:rPr>
      </w:pPr>
    </w:p>
    <w:p w14:paraId="749761C0" w14:textId="54E4462A" w:rsidR="002363AF" w:rsidRDefault="002363AF" w:rsidP="002363AF">
      <w:pPr>
        <w:pBdr>
          <w:top w:val="double" w:sz="4" w:space="6" w:color="auto" w:shadow="1"/>
          <w:left w:val="double" w:sz="4" w:space="12" w:color="auto" w:shadow="1"/>
          <w:bottom w:val="double" w:sz="4" w:space="6" w:color="auto" w:shadow="1"/>
          <w:right w:val="double" w:sz="4" w:space="12" w:color="auto" w:shadow="1"/>
        </w:pBdr>
        <w:ind w:left="284" w:right="191"/>
        <w:jc w:val="left"/>
        <w:rPr>
          <w:rFonts w:ascii="Arial" w:hAnsi="Arial" w:cs="Arial"/>
          <w:b/>
          <w:caps/>
          <w:sz w:val="22"/>
          <w:szCs w:val="22"/>
        </w:rPr>
      </w:pPr>
      <w:r>
        <w:rPr>
          <w:rFonts w:ascii="Arial" w:hAnsi="Arial" w:cs="Arial"/>
          <w:b/>
          <w:sz w:val="22"/>
          <w:szCs w:val="22"/>
        </w:rPr>
        <w:t xml:space="preserve">Vous </w:t>
      </w:r>
      <w:r w:rsidRPr="00DD6B1E">
        <w:rPr>
          <w:rFonts w:ascii="Arial" w:hAnsi="Arial" w:cs="Arial"/>
          <w:b/>
          <w:sz w:val="22"/>
          <w:szCs w:val="22"/>
        </w:rPr>
        <w:t xml:space="preserve">devez conserver ce </w:t>
      </w:r>
      <w:r>
        <w:rPr>
          <w:rFonts w:ascii="Arial" w:hAnsi="Arial" w:cs="Arial"/>
          <w:b/>
          <w:sz w:val="22"/>
          <w:szCs w:val="22"/>
        </w:rPr>
        <w:t>cahier de programme</w:t>
      </w:r>
      <w:r w:rsidRPr="00DD6B1E">
        <w:rPr>
          <w:rFonts w:ascii="Arial" w:hAnsi="Arial" w:cs="Arial"/>
          <w:b/>
          <w:sz w:val="22"/>
          <w:szCs w:val="22"/>
        </w:rPr>
        <w:t xml:space="preserve"> durant toute la durée de vos études collégiales</w:t>
      </w:r>
      <w:r>
        <w:rPr>
          <w:rFonts w:ascii="Arial" w:hAnsi="Arial" w:cs="Arial"/>
          <w:b/>
          <w:sz w:val="22"/>
          <w:szCs w:val="22"/>
        </w:rPr>
        <w:t xml:space="preserve">. </w:t>
      </w:r>
      <w:r>
        <w:rPr>
          <w:rFonts w:ascii="Arial" w:hAnsi="Arial" w:cs="Arial"/>
          <w:sz w:val="22"/>
          <w:szCs w:val="22"/>
        </w:rPr>
        <w:t xml:space="preserve">Il est également disponible sur le </w:t>
      </w:r>
      <w:r w:rsidRPr="00DD6B1E">
        <w:rPr>
          <w:rStyle w:val="Corpsdetexte2Car"/>
          <w:sz w:val="22"/>
          <w:szCs w:val="22"/>
        </w:rPr>
        <w:t xml:space="preserve">site Internet du </w:t>
      </w:r>
      <w:r>
        <w:rPr>
          <w:rStyle w:val="Corpsdetexte2Car"/>
          <w:sz w:val="22"/>
          <w:szCs w:val="22"/>
        </w:rPr>
        <w:t>Cégep</w:t>
      </w:r>
      <w:r w:rsidRPr="00DD6B1E">
        <w:rPr>
          <w:rStyle w:val="Corpsdetexte2Car"/>
          <w:sz w:val="22"/>
          <w:szCs w:val="22"/>
        </w:rPr>
        <w:t xml:space="preserve"> au</w:t>
      </w:r>
      <w:r>
        <w:rPr>
          <w:rStyle w:val="Corpsdetexte2Car"/>
          <w:sz w:val="22"/>
          <w:szCs w:val="22"/>
        </w:rPr>
        <w:t xml:space="preserve"> </w:t>
      </w:r>
      <w:hyperlink r:id="rId7" w:history="1">
        <w:r w:rsidR="00037117" w:rsidRPr="004A0B8C">
          <w:rPr>
            <w:rStyle w:val="Lienhypertexte"/>
            <w:rFonts w:ascii="Arial" w:hAnsi="Arial" w:cs="Arial"/>
            <w:sz w:val="22"/>
            <w:szCs w:val="22"/>
          </w:rPr>
          <w:t>https://mareussite.cegepmontpetit.ca/ena/mon-parcours/mon-programme/cahiers-de-programmes/</w:t>
        </w:r>
      </w:hyperlink>
    </w:p>
    <w:p w14:paraId="5517AA39" w14:textId="1B66DAFD" w:rsidR="003B14D7" w:rsidRDefault="003B14D7" w:rsidP="00C30FD6">
      <w:pPr>
        <w:pStyle w:val="Pieddepage"/>
        <w:rPr>
          <w:rFonts w:ascii="Arial" w:hAnsi="Arial"/>
          <w:b/>
          <w:sz w:val="16"/>
          <w:szCs w:val="16"/>
          <w:lang w:val="fr-CA"/>
        </w:rPr>
      </w:pPr>
    </w:p>
    <w:p w14:paraId="07EA2B58" w14:textId="77777777" w:rsidR="00986890" w:rsidRDefault="00986890" w:rsidP="00C30FD6">
      <w:pPr>
        <w:pStyle w:val="Pieddepage"/>
        <w:rPr>
          <w:rFonts w:ascii="Arial" w:hAnsi="Arial"/>
          <w:b/>
          <w:sz w:val="16"/>
          <w:szCs w:val="16"/>
          <w:lang w:val="fr-CA"/>
        </w:rPr>
        <w:sectPr w:rsidR="00986890" w:rsidSect="00D4688C">
          <w:footerReference w:type="default" r:id="rId8"/>
          <w:headerReference w:type="first" r:id="rId9"/>
          <w:footerReference w:type="first" r:id="rId10"/>
          <w:pgSz w:w="12240" w:h="15840" w:code="1"/>
          <w:pgMar w:top="864" w:right="864" w:bottom="864" w:left="864" w:header="562" w:footer="562" w:gutter="0"/>
          <w:cols w:space="720"/>
          <w:titlePg/>
        </w:sectPr>
      </w:pPr>
    </w:p>
    <w:p w14:paraId="3D8D9241" w14:textId="3C9127BD" w:rsidR="00C82700" w:rsidRDefault="00037117" w:rsidP="00C82700">
      <w:pPr>
        <w:jc w:val="left"/>
        <w:rPr>
          <w:rFonts w:ascii="Arial" w:hAnsi="Arial" w:cs="Arial"/>
          <w:b/>
          <w:caps/>
          <w:sz w:val="22"/>
          <w:szCs w:val="22"/>
        </w:rPr>
      </w:pPr>
      <w:r>
        <w:rPr>
          <w:noProof/>
        </w:rPr>
        <w:lastRenderedPageBreak/>
        <w:drawing>
          <wp:anchor distT="0" distB="0" distL="114300" distR="114300" simplePos="0" relativeHeight="251660800" behindDoc="0" locked="0" layoutInCell="1" allowOverlap="1" wp14:anchorId="63762897" wp14:editId="055B09D5">
            <wp:simplePos x="0" y="0"/>
            <wp:positionH relativeFrom="margin">
              <wp:posOffset>-1152525</wp:posOffset>
            </wp:positionH>
            <wp:positionV relativeFrom="margin">
              <wp:posOffset>1719580</wp:posOffset>
            </wp:positionV>
            <wp:extent cx="8963025" cy="5450205"/>
            <wp:effectExtent l="3810" t="0" r="0" b="0"/>
            <wp:wrapSquare wrapText="bothSides"/>
            <wp:docPr id="1" name="Image 1" descr="Une image contenant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abl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rot="16200000">
                      <a:off x="0" y="0"/>
                      <a:ext cx="8963025" cy="5450205"/>
                    </a:xfrm>
                    <a:prstGeom prst="rect">
                      <a:avLst/>
                    </a:prstGeom>
                  </pic:spPr>
                </pic:pic>
              </a:graphicData>
            </a:graphic>
            <wp14:sizeRelH relativeFrom="margin">
              <wp14:pctWidth>0</wp14:pctWidth>
            </wp14:sizeRelH>
            <wp14:sizeRelV relativeFrom="margin">
              <wp14:pctHeight>0</wp14:pctHeight>
            </wp14:sizeRelV>
          </wp:anchor>
        </w:drawing>
      </w:r>
      <w:r w:rsidR="00C82700">
        <w:rPr>
          <w:rFonts w:ascii="Arial" w:hAnsi="Arial" w:cs="Arial"/>
          <w:b/>
          <w:caps/>
          <w:sz w:val="22"/>
          <w:szCs w:val="22"/>
        </w:rPr>
        <w:br w:type="page"/>
      </w:r>
    </w:p>
    <w:p w14:paraId="7B30A5CB" w14:textId="77777777" w:rsidR="00C82700" w:rsidRDefault="00C82700" w:rsidP="00C82700">
      <w:pPr>
        <w:jc w:val="left"/>
        <w:rPr>
          <w:rFonts w:ascii="Arial" w:hAnsi="Arial" w:cs="Arial"/>
          <w:b/>
          <w:caps/>
          <w:sz w:val="22"/>
          <w:szCs w:val="22"/>
        </w:rPr>
      </w:pPr>
    </w:p>
    <w:p w14:paraId="14556951" w14:textId="77777777" w:rsidR="00357807" w:rsidRDefault="00357807">
      <w:pPr>
        <w:jc w:val="left"/>
        <w:rPr>
          <w:rFonts w:ascii="Arial" w:hAnsi="Arial" w:cs="Arial"/>
          <w:b/>
          <w:caps/>
          <w:sz w:val="22"/>
          <w:szCs w:val="22"/>
        </w:rPr>
      </w:pPr>
    </w:p>
    <w:p w14:paraId="2BB5F29D" w14:textId="77777777" w:rsidR="00445B1D" w:rsidRPr="003F2B6D" w:rsidRDefault="00445B1D" w:rsidP="00445B1D">
      <w:pPr>
        <w:jc w:val="center"/>
        <w:rPr>
          <w:rFonts w:ascii="Arial" w:hAnsi="Arial" w:cs="Arial"/>
          <w:b/>
          <w:caps/>
          <w:sz w:val="22"/>
          <w:szCs w:val="22"/>
        </w:rPr>
      </w:pPr>
      <w:r w:rsidRPr="003F2B6D">
        <w:rPr>
          <w:rFonts w:ascii="Arial" w:hAnsi="Arial" w:cs="Arial"/>
          <w:b/>
          <w:caps/>
          <w:sz w:val="22"/>
          <w:szCs w:val="22"/>
        </w:rPr>
        <w:t>Votre cheminement scolaire</w:t>
      </w:r>
    </w:p>
    <w:p w14:paraId="35E5DFF3" w14:textId="77777777" w:rsidR="00037117" w:rsidRPr="000662C2" w:rsidRDefault="00037117" w:rsidP="00037117">
      <w:pPr>
        <w:numPr>
          <w:ilvl w:val="0"/>
          <w:numId w:val="26"/>
        </w:numPr>
        <w:spacing w:before="200"/>
        <w:ind w:right="-14"/>
        <w:rPr>
          <w:rFonts w:ascii="Arial" w:hAnsi="Arial" w:cs="Arial"/>
          <w:b/>
          <w:sz w:val="21"/>
          <w:szCs w:val="21"/>
        </w:rPr>
      </w:pPr>
      <w:r w:rsidRPr="000662C2">
        <w:rPr>
          <w:rFonts w:ascii="Arial" w:hAnsi="Arial" w:cs="Arial"/>
          <w:b/>
          <w:sz w:val="21"/>
          <w:szCs w:val="21"/>
        </w:rPr>
        <w:t>Offre de cours</w:t>
      </w:r>
    </w:p>
    <w:p w14:paraId="4ECD4FCF" w14:textId="77777777" w:rsidR="00037117" w:rsidRPr="00BA4546" w:rsidRDefault="00037117" w:rsidP="00037117">
      <w:pPr>
        <w:pStyle w:val="Paragraphedeliste"/>
        <w:spacing w:before="120"/>
        <w:ind w:left="360"/>
        <w:rPr>
          <w:rFonts w:ascii="Arial" w:hAnsi="Arial" w:cs="Arial"/>
          <w:sz w:val="21"/>
          <w:szCs w:val="21"/>
        </w:rPr>
      </w:pPr>
      <w:r w:rsidRPr="00BA4546">
        <w:rPr>
          <w:rFonts w:ascii="Arial" w:hAnsi="Arial" w:cs="Arial"/>
          <w:sz w:val="21"/>
          <w:szCs w:val="21"/>
        </w:rPr>
        <w:t>Tous les cours de la formation générale sont offerts deux fois par année. Un échec à un cours de la formation générale peut prolonger votre cheminement d’une session.</w:t>
      </w:r>
    </w:p>
    <w:p w14:paraId="357B8C92" w14:textId="77777777" w:rsidR="00037117" w:rsidRPr="002F08D0" w:rsidRDefault="00037117" w:rsidP="00037117">
      <w:pPr>
        <w:spacing w:before="120"/>
        <w:ind w:left="360"/>
        <w:rPr>
          <w:rFonts w:ascii="Arial" w:hAnsi="Arial" w:cs="Arial"/>
          <w:sz w:val="21"/>
          <w:szCs w:val="21"/>
        </w:rPr>
      </w:pPr>
      <w:r w:rsidRPr="002F08D0">
        <w:rPr>
          <w:rFonts w:ascii="Arial" w:hAnsi="Arial" w:cs="Arial"/>
          <w:sz w:val="21"/>
          <w:szCs w:val="21"/>
        </w:rPr>
        <w:t>Les cours de la formation spécifique sont offerts une fois par année; c’est-à-dire que les cours des sessions 1, 3 et 5 sont offerts à l’automne et ceux des sessions 2, 4 et 6 à l’hiver seulement. Un échec à un cours de la formation spécifique peut prolonger votre cheminement d’une année.</w:t>
      </w:r>
    </w:p>
    <w:p w14:paraId="5FCC84BE" w14:textId="77777777" w:rsidR="00037117" w:rsidRPr="000662C2" w:rsidRDefault="00037117" w:rsidP="00037117">
      <w:pPr>
        <w:numPr>
          <w:ilvl w:val="0"/>
          <w:numId w:val="26"/>
        </w:numPr>
        <w:spacing w:before="200"/>
        <w:ind w:right="-14"/>
        <w:rPr>
          <w:rFonts w:ascii="Arial" w:hAnsi="Arial" w:cs="Arial"/>
          <w:b/>
          <w:sz w:val="21"/>
          <w:szCs w:val="21"/>
        </w:rPr>
      </w:pPr>
      <w:r>
        <w:rPr>
          <w:rFonts w:ascii="Arial" w:hAnsi="Arial" w:cs="Arial"/>
          <w:b/>
          <w:sz w:val="21"/>
          <w:szCs w:val="21"/>
        </w:rPr>
        <w:t>Cheminement</w:t>
      </w:r>
    </w:p>
    <w:p w14:paraId="440D66B5" w14:textId="77777777" w:rsidR="00037117" w:rsidRPr="000662C2" w:rsidRDefault="00037117" w:rsidP="00037117">
      <w:pPr>
        <w:spacing w:before="120"/>
        <w:ind w:left="360"/>
        <w:rPr>
          <w:rFonts w:ascii="Arial" w:hAnsi="Arial" w:cs="Arial"/>
          <w:sz w:val="21"/>
          <w:szCs w:val="21"/>
        </w:rPr>
      </w:pPr>
      <w:r w:rsidRPr="000662C2">
        <w:rPr>
          <w:rFonts w:ascii="Arial" w:hAnsi="Arial" w:cs="Arial"/>
          <w:sz w:val="21"/>
          <w:szCs w:val="21"/>
        </w:rPr>
        <w:t>Il est obligatoire de respecter votre cheminement de la formation générale au même rythme que celui de la formation spécifique. Par conséquent, si vous ne respectez pas cette condition, nous serons dans l’obligation d’interrompre l’inscription à vos cours de la formation spécifique</w:t>
      </w:r>
      <w:r>
        <w:rPr>
          <w:rFonts w:ascii="Arial" w:hAnsi="Arial" w:cs="Arial"/>
          <w:sz w:val="21"/>
          <w:szCs w:val="21"/>
        </w:rPr>
        <w:t>,</w:t>
      </w:r>
      <w:r w:rsidRPr="000662C2">
        <w:rPr>
          <w:rFonts w:ascii="Arial" w:hAnsi="Arial" w:cs="Arial"/>
          <w:sz w:val="21"/>
          <w:szCs w:val="21"/>
        </w:rPr>
        <w:t xml:space="preserve"> afin que vous rattrapiez votre retard dans votre formation générale.</w:t>
      </w:r>
    </w:p>
    <w:p w14:paraId="512A06FE" w14:textId="77777777" w:rsidR="00037117" w:rsidRDefault="00037117" w:rsidP="00037117">
      <w:pPr>
        <w:spacing w:before="120"/>
        <w:ind w:left="360"/>
        <w:rPr>
          <w:rFonts w:ascii="Arial" w:hAnsi="Arial" w:cs="Arial"/>
          <w:sz w:val="21"/>
          <w:szCs w:val="21"/>
        </w:rPr>
      </w:pPr>
      <w:r w:rsidRPr="000662C2">
        <w:rPr>
          <w:rFonts w:ascii="Arial" w:hAnsi="Arial" w:cs="Arial"/>
          <w:sz w:val="21"/>
          <w:szCs w:val="21"/>
        </w:rPr>
        <w:t>Les étudiants ayant un cheminement irrégulier, c’</w:t>
      </w:r>
      <w:r>
        <w:rPr>
          <w:rFonts w:ascii="Arial" w:hAnsi="Arial" w:cs="Arial"/>
          <w:sz w:val="21"/>
          <w:szCs w:val="21"/>
        </w:rPr>
        <w:t>est</w:t>
      </w:r>
      <w:r>
        <w:rPr>
          <w:rFonts w:ascii="Arial" w:hAnsi="Arial" w:cs="Arial"/>
          <w:sz w:val="21"/>
          <w:szCs w:val="21"/>
        </w:rPr>
        <w:noBreakHyphen/>
        <w:t>à</w:t>
      </w:r>
      <w:r>
        <w:rPr>
          <w:rFonts w:ascii="Arial" w:hAnsi="Arial" w:cs="Arial"/>
          <w:sz w:val="21"/>
          <w:szCs w:val="21"/>
        </w:rPr>
        <w:noBreakHyphen/>
        <w:t>di</w:t>
      </w:r>
      <w:r w:rsidRPr="000662C2">
        <w:rPr>
          <w:rFonts w:ascii="Arial" w:hAnsi="Arial" w:cs="Arial"/>
          <w:sz w:val="21"/>
          <w:szCs w:val="21"/>
        </w:rPr>
        <w:t xml:space="preserve">re </w:t>
      </w:r>
      <w:r>
        <w:rPr>
          <w:rFonts w:ascii="Arial" w:hAnsi="Arial" w:cs="Arial"/>
          <w:sz w:val="21"/>
          <w:szCs w:val="21"/>
        </w:rPr>
        <w:t xml:space="preserve">ceux </w:t>
      </w:r>
      <w:r w:rsidRPr="000662C2">
        <w:rPr>
          <w:rFonts w:ascii="Arial" w:hAnsi="Arial" w:cs="Arial"/>
          <w:sz w:val="21"/>
          <w:szCs w:val="21"/>
        </w:rPr>
        <w:t>qui ne respectent pas le cheminement de leur grille, ne sont pas assurés que leur horaire sera conforme à leur choix de cours initial.</w:t>
      </w:r>
    </w:p>
    <w:p w14:paraId="545B24ED" w14:textId="77777777" w:rsidR="00037117" w:rsidRDefault="00037117" w:rsidP="00037117">
      <w:pPr>
        <w:numPr>
          <w:ilvl w:val="0"/>
          <w:numId w:val="26"/>
        </w:numPr>
        <w:spacing w:before="200"/>
        <w:ind w:left="357" w:right="-11" w:hanging="357"/>
        <w:rPr>
          <w:rFonts w:ascii="Arial" w:hAnsi="Arial" w:cs="Arial"/>
          <w:sz w:val="21"/>
          <w:szCs w:val="21"/>
        </w:rPr>
      </w:pPr>
      <w:r>
        <w:rPr>
          <w:rFonts w:ascii="Arial" w:hAnsi="Arial" w:cs="Arial"/>
          <w:b/>
          <w:sz w:val="21"/>
          <w:szCs w:val="21"/>
        </w:rPr>
        <w:t>Français mise à niveau</w:t>
      </w:r>
    </w:p>
    <w:p w14:paraId="47A46C18" w14:textId="77777777" w:rsidR="00037117" w:rsidRDefault="00037117" w:rsidP="00037117">
      <w:pPr>
        <w:pStyle w:val="Paragraphedeliste"/>
        <w:spacing w:before="120"/>
        <w:ind w:left="360"/>
        <w:rPr>
          <w:rFonts w:ascii="Arial" w:hAnsi="Arial" w:cs="Arial"/>
          <w:sz w:val="21"/>
          <w:szCs w:val="21"/>
        </w:rPr>
      </w:pPr>
      <w:r w:rsidRPr="00FC698F">
        <w:rPr>
          <w:rFonts w:ascii="Arial" w:hAnsi="Arial" w:cs="Arial"/>
          <w:sz w:val="21"/>
          <w:szCs w:val="21"/>
        </w:rPr>
        <w:t>Même si vous avez réussi votre cours de français secondaire V, il se peut que vous soyez inscrit au cours de français mise à niveau (601-013-</w:t>
      </w:r>
      <w:r>
        <w:rPr>
          <w:rFonts w:ascii="Arial" w:hAnsi="Arial" w:cs="Arial"/>
          <w:sz w:val="21"/>
          <w:szCs w:val="21"/>
        </w:rPr>
        <w:t>EM</w:t>
      </w:r>
      <w:r w:rsidRPr="00FC698F">
        <w:rPr>
          <w:rFonts w:ascii="Arial" w:hAnsi="Arial" w:cs="Arial"/>
          <w:sz w:val="21"/>
          <w:szCs w:val="21"/>
        </w:rPr>
        <w:t xml:space="preserve">). Le règlement des conditions d’admission et du cheminement scolaire du </w:t>
      </w:r>
      <w:r>
        <w:rPr>
          <w:rFonts w:ascii="Arial" w:hAnsi="Arial" w:cs="Arial"/>
          <w:sz w:val="21"/>
          <w:szCs w:val="21"/>
        </w:rPr>
        <w:t>Cégep</w:t>
      </w:r>
      <w:r w:rsidRPr="00FC698F">
        <w:rPr>
          <w:rFonts w:ascii="Arial" w:hAnsi="Arial" w:cs="Arial"/>
          <w:sz w:val="21"/>
          <w:szCs w:val="21"/>
        </w:rPr>
        <w:t xml:space="preserve"> prévoit que tous les étudiants ayant obtenu </w:t>
      </w:r>
      <w:r w:rsidRPr="00FC698F">
        <w:rPr>
          <w:rFonts w:ascii="Arial" w:hAnsi="Arial" w:cs="Arial"/>
          <w:b/>
          <w:sz w:val="21"/>
          <w:szCs w:val="21"/>
        </w:rPr>
        <w:t>un résultat final inférieur à 65 % pour le volet écriture</w:t>
      </w:r>
      <w:r w:rsidRPr="00FC698F">
        <w:rPr>
          <w:rFonts w:ascii="Arial" w:hAnsi="Arial" w:cs="Arial"/>
          <w:sz w:val="21"/>
          <w:szCs w:val="21"/>
        </w:rPr>
        <w:t xml:space="preserve"> du cours de français du 5</w:t>
      </w:r>
      <w:r w:rsidRPr="00FC698F">
        <w:rPr>
          <w:rFonts w:ascii="Arial" w:hAnsi="Arial" w:cs="Arial"/>
          <w:sz w:val="21"/>
          <w:szCs w:val="21"/>
          <w:vertAlign w:val="superscript"/>
        </w:rPr>
        <w:t>e</w:t>
      </w:r>
      <w:r w:rsidRPr="00FC698F">
        <w:rPr>
          <w:rFonts w:ascii="Arial" w:hAnsi="Arial" w:cs="Arial"/>
          <w:sz w:val="21"/>
          <w:szCs w:val="21"/>
        </w:rPr>
        <w:t xml:space="preserve"> secondaire, et qui obtiennent une moyenne générale au secondaire du Ministère inférieure à 75%, se verront imposer un cours de mise à niveau en plus des quatre autres cours de français.</w:t>
      </w:r>
    </w:p>
    <w:p w14:paraId="09D39FF3" w14:textId="77777777" w:rsidR="00037117" w:rsidRPr="00E444BE" w:rsidRDefault="00037117" w:rsidP="00037117">
      <w:pPr>
        <w:numPr>
          <w:ilvl w:val="0"/>
          <w:numId w:val="26"/>
        </w:numPr>
        <w:spacing w:before="240"/>
        <w:ind w:right="-14"/>
        <w:rPr>
          <w:rFonts w:ascii="Arial" w:hAnsi="Arial" w:cs="Arial"/>
          <w:b/>
          <w:sz w:val="21"/>
          <w:szCs w:val="21"/>
        </w:rPr>
      </w:pPr>
      <w:r w:rsidRPr="00E444BE">
        <w:rPr>
          <w:rFonts w:ascii="Arial" w:hAnsi="Arial" w:cs="Arial"/>
          <w:b/>
          <w:sz w:val="21"/>
          <w:szCs w:val="21"/>
        </w:rPr>
        <w:t xml:space="preserve">Site Ma réussite </w:t>
      </w:r>
      <w:r>
        <w:rPr>
          <w:rFonts w:ascii="Arial" w:hAnsi="Arial" w:cs="Arial"/>
          <w:b/>
          <w:sz w:val="21"/>
          <w:szCs w:val="21"/>
        </w:rPr>
        <w:t>à l’ENA</w:t>
      </w:r>
      <w:r w:rsidRPr="00E444BE">
        <w:rPr>
          <w:rFonts w:ascii="Arial" w:hAnsi="Arial" w:cs="Arial"/>
          <w:b/>
          <w:sz w:val="21"/>
          <w:szCs w:val="21"/>
        </w:rPr>
        <w:t xml:space="preserve"> – page Mon parcours</w:t>
      </w:r>
    </w:p>
    <w:p w14:paraId="16ABEED8" w14:textId="77777777" w:rsidR="00037117" w:rsidRPr="00E444BE" w:rsidRDefault="00037117" w:rsidP="00037117">
      <w:pPr>
        <w:spacing w:before="120"/>
        <w:ind w:left="360"/>
        <w:rPr>
          <w:rFonts w:ascii="Arial" w:hAnsi="Arial" w:cs="Arial"/>
          <w:sz w:val="21"/>
          <w:szCs w:val="21"/>
        </w:rPr>
      </w:pPr>
      <w:r w:rsidRPr="00E444BE">
        <w:rPr>
          <w:rFonts w:ascii="Arial" w:hAnsi="Arial" w:cs="Arial"/>
          <w:sz w:val="21"/>
          <w:szCs w:val="21"/>
        </w:rPr>
        <w:t>Ce site est un outil de diffusion très important durant votre parcours collégial.  Il contient des informations sur plusieurs sujets d’intérêt pour votre parcours au collégial.</w:t>
      </w:r>
    </w:p>
    <w:p w14:paraId="5CF68578" w14:textId="77777777" w:rsidR="00037117" w:rsidRPr="00E444BE" w:rsidRDefault="00037117" w:rsidP="00037117">
      <w:pPr>
        <w:spacing w:before="120"/>
        <w:ind w:left="360"/>
        <w:rPr>
          <w:rFonts w:ascii="Arial" w:hAnsi="Arial" w:cs="Arial"/>
          <w:sz w:val="21"/>
          <w:szCs w:val="21"/>
        </w:rPr>
      </w:pPr>
      <w:r w:rsidRPr="00E444BE">
        <w:rPr>
          <w:rFonts w:ascii="Arial" w:hAnsi="Arial" w:cs="Arial"/>
          <w:sz w:val="21"/>
          <w:szCs w:val="21"/>
        </w:rPr>
        <w:t xml:space="preserve">Plus particulièrement, la page </w:t>
      </w:r>
      <w:r w:rsidRPr="00E444BE">
        <w:rPr>
          <w:rFonts w:ascii="Arial" w:hAnsi="Arial" w:cs="Arial"/>
          <w:b/>
          <w:bCs/>
          <w:i/>
          <w:iCs/>
          <w:sz w:val="21"/>
          <w:szCs w:val="21"/>
        </w:rPr>
        <w:t>Mon Parcours</w:t>
      </w:r>
      <w:r w:rsidRPr="00E444BE">
        <w:rPr>
          <w:rFonts w:ascii="Arial" w:hAnsi="Arial" w:cs="Arial"/>
          <w:sz w:val="21"/>
          <w:szCs w:val="21"/>
        </w:rPr>
        <w:t xml:space="preserve"> contient les informations en lien avec votre cheminement scolaire au Cégep.</w:t>
      </w:r>
    </w:p>
    <w:p w14:paraId="786B44DA" w14:textId="77777777" w:rsidR="00037117" w:rsidRPr="00E444BE" w:rsidRDefault="00037117" w:rsidP="00037117">
      <w:pPr>
        <w:spacing w:before="120"/>
        <w:ind w:left="360"/>
        <w:rPr>
          <w:rFonts w:ascii="Arial" w:hAnsi="Arial" w:cs="Arial"/>
          <w:sz w:val="21"/>
          <w:szCs w:val="21"/>
        </w:rPr>
      </w:pPr>
      <w:r w:rsidRPr="00E444BE">
        <w:rPr>
          <w:rFonts w:ascii="Arial" w:hAnsi="Arial" w:cs="Arial"/>
          <w:sz w:val="21"/>
          <w:szCs w:val="21"/>
        </w:rPr>
        <w:t>Les informations vous sont présentées sous forme de rubriques avec les dates limites à respecter le cas échéant.</w:t>
      </w:r>
    </w:p>
    <w:p w14:paraId="463D4D7D" w14:textId="77777777" w:rsidR="00037117" w:rsidRPr="00E444BE" w:rsidRDefault="00037117" w:rsidP="00037117">
      <w:pPr>
        <w:spacing w:before="120"/>
        <w:ind w:left="360"/>
        <w:rPr>
          <w:rFonts w:ascii="Arial" w:hAnsi="Arial" w:cs="Arial"/>
          <w:sz w:val="21"/>
          <w:szCs w:val="21"/>
        </w:rPr>
      </w:pPr>
      <w:r w:rsidRPr="00E444BE">
        <w:rPr>
          <w:rFonts w:ascii="Arial" w:hAnsi="Arial" w:cs="Arial"/>
          <w:sz w:val="21"/>
          <w:szCs w:val="21"/>
        </w:rPr>
        <w:t xml:space="preserve">Vous y trouverez entre autres les rubriques suivantes : </w:t>
      </w:r>
    </w:p>
    <w:p w14:paraId="38D29CA3" w14:textId="77777777" w:rsidR="00037117" w:rsidRPr="00E444BE" w:rsidRDefault="00037117" w:rsidP="00037117">
      <w:pPr>
        <w:pStyle w:val="Paragraphedeliste"/>
        <w:numPr>
          <w:ilvl w:val="0"/>
          <w:numId w:val="41"/>
        </w:numPr>
        <w:spacing w:before="120"/>
        <w:jc w:val="left"/>
        <w:rPr>
          <w:rFonts w:ascii="Arial" w:hAnsi="Arial" w:cs="Arial"/>
          <w:sz w:val="21"/>
          <w:szCs w:val="21"/>
        </w:rPr>
      </w:pPr>
      <w:r w:rsidRPr="00E444BE">
        <w:rPr>
          <w:rFonts w:ascii="Arial" w:hAnsi="Arial" w:cs="Arial"/>
          <w:sz w:val="21"/>
          <w:szCs w:val="21"/>
        </w:rPr>
        <w:t>Le rôle de l’aide pédagogique individuel (API) ;</w:t>
      </w:r>
    </w:p>
    <w:p w14:paraId="02CFE618" w14:textId="77777777" w:rsidR="00037117" w:rsidRPr="00E444BE" w:rsidRDefault="00037117" w:rsidP="00037117">
      <w:pPr>
        <w:pStyle w:val="Paragraphedeliste"/>
        <w:numPr>
          <w:ilvl w:val="0"/>
          <w:numId w:val="41"/>
        </w:numPr>
        <w:spacing w:before="120"/>
        <w:jc w:val="left"/>
        <w:rPr>
          <w:rFonts w:ascii="Arial" w:hAnsi="Arial" w:cs="Arial"/>
          <w:sz w:val="21"/>
          <w:szCs w:val="21"/>
        </w:rPr>
      </w:pPr>
      <w:r w:rsidRPr="00E444BE">
        <w:rPr>
          <w:rFonts w:ascii="Arial" w:hAnsi="Arial" w:cs="Arial"/>
          <w:sz w:val="21"/>
          <w:szCs w:val="21"/>
        </w:rPr>
        <w:t>Le processus d’inscription ;</w:t>
      </w:r>
    </w:p>
    <w:p w14:paraId="7CBAE821" w14:textId="77777777" w:rsidR="00037117" w:rsidRPr="00E444BE" w:rsidRDefault="00037117" w:rsidP="00037117">
      <w:pPr>
        <w:pStyle w:val="Paragraphedeliste"/>
        <w:numPr>
          <w:ilvl w:val="0"/>
          <w:numId w:val="41"/>
        </w:numPr>
        <w:spacing w:before="120"/>
        <w:jc w:val="left"/>
        <w:rPr>
          <w:rFonts w:ascii="Arial" w:hAnsi="Arial" w:cs="Arial"/>
          <w:sz w:val="21"/>
          <w:szCs w:val="21"/>
        </w:rPr>
      </w:pPr>
      <w:r w:rsidRPr="00E444BE">
        <w:rPr>
          <w:rFonts w:ascii="Arial" w:hAnsi="Arial" w:cs="Arial"/>
          <w:sz w:val="21"/>
          <w:szCs w:val="21"/>
        </w:rPr>
        <w:t>Les changements de programme ;</w:t>
      </w:r>
    </w:p>
    <w:p w14:paraId="296829C9" w14:textId="77777777" w:rsidR="00037117" w:rsidRPr="00E444BE" w:rsidRDefault="00037117" w:rsidP="00037117">
      <w:pPr>
        <w:pStyle w:val="Paragraphedeliste"/>
        <w:numPr>
          <w:ilvl w:val="0"/>
          <w:numId w:val="41"/>
        </w:numPr>
        <w:spacing w:before="120"/>
        <w:jc w:val="left"/>
        <w:rPr>
          <w:rFonts w:ascii="Arial" w:hAnsi="Arial" w:cs="Arial"/>
          <w:sz w:val="21"/>
          <w:szCs w:val="21"/>
        </w:rPr>
      </w:pPr>
      <w:r w:rsidRPr="00E444BE">
        <w:rPr>
          <w:rFonts w:ascii="Arial" w:hAnsi="Arial" w:cs="Arial"/>
          <w:sz w:val="21"/>
          <w:szCs w:val="21"/>
        </w:rPr>
        <w:t>L’annulation de cours ;</w:t>
      </w:r>
    </w:p>
    <w:p w14:paraId="1C17CEE0" w14:textId="77777777" w:rsidR="00037117" w:rsidRPr="00E444BE" w:rsidRDefault="00037117" w:rsidP="00037117">
      <w:pPr>
        <w:pStyle w:val="Paragraphedeliste"/>
        <w:numPr>
          <w:ilvl w:val="0"/>
          <w:numId w:val="41"/>
        </w:numPr>
        <w:spacing w:before="120"/>
        <w:jc w:val="left"/>
        <w:rPr>
          <w:rFonts w:ascii="Arial" w:hAnsi="Arial" w:cs="Arial"/>
          <w:sz w:val="21"/>
          <w:szCs w:val="21"/>
        </w:rPr>
      </w:pPr>
      <w:r w:rsidRPr="00E444BE">
        <w:rPr>
          <w:rFonts w:ascii="Arial" w:hAnsi="Arial" w:cs="Arial"/>
          <w:sz w:val="21"/>
          <w:szCs w:val="21"/>
        </w:rPr>
        <w:t>La récupération et la modification de votre horaire ;</w:t>
      </w:r>
    </w:p>
    <w:p w14:paraId="58682C75" w14:textId="77777777" w:rsidR="00037117" w:rsidRPr="00E444BE" w:rsidRDefault="00037117" w:rsidP="00037117">
      <w:pPr>
        <w:pStyle w:val="Paragraphedeliste"/>
        <w:numPr>
          <w:ilvl w:val="0"/>
          <w:numId w:val="41"/>
        </w:numPr>
        <w:spacing w:before="120"/>
        <w:jc w:val="left"/>
        <w:rPr>
          <w:rFonts w:ascii="Arial" w:hAnsi="Arial" w:cs="Arial"/>
          <w:sz w:val="21"/>
          <w:szCs w:val="21"/>
        </w:rPr>
      </w:pPr>
      <w:r w:rsidRPr="00E444BE">
        <w:rPr>
          <w:rFonts w:ascii="Arial" w:hAnsi="Arial" w:cs="Arial"/>
          <w:sz w:val="21"/>
          <w:szCs w:val="21"/>
        </w:rPr>
        <w:t>La mention au bulletin « Incomplet » (IN) ;</w:t>
      </w:r>
    </w:p>
    <w:p w14:paraId="2F7E707A" w14:textId="77777777" w:rsidR="00037117" w:rsidRPr="00E444BE" w:rsidRDefault="00037117" w:rsidP="00037117">
      <w:pPr>
        <w:pStyle w:val="Paragraphedeliste"/>
        <w:numPr>
          <w:ilvl w:val="0"/>
          <w:numId w:val="41"/>
        </w:numPr>
        <w:spacing w:before="120"/>
        <w:jc w:val="left"/>
        <w:rPr>
          <w:rFonts w:ascii="Arial" w:hAnsi="Arial" w:cs="Arial"/>
          <w:sz w:val="21"/>
          <w:szCs w:val="21"/>
        </w:rPr>
      </w:pPr>
      <w:r w:rsidRPr="00E444BE">
        <w:rPr>
          <w:rFonts w:ascii="Arial" w:hAnsi="Arial" w:cs="Arial"/>
          <w:sz w:val="21"/>
          <w:szCs w:val="21"/>
        </w:rPr>
        <w:t>La fréquentation scolaire ;</w:t>
      </w:r>
    </w:p>
    <w:p w14:paraId="20ADC859" w14:textId="77777777" w:rsidR="00037117" w:rsidRPr="00E444BE" w:rsidRDefault="00037117" w:rsidP="00037117">
      <w:pPr>
        <w:pStyle w:val="Paragraphedeliste"/>
        <w:numPr>
          <w:ilvl w:val="0"/>
          <w:numId w:val="41"/>
        </w:numPr>
        <w:spacing w:before="120"/>
        <w:jc w:val="left"/>
        <w:rPr>
          <w:rFonts w:ascii="Arial" w:hAnsi="Arial" w:cs="Arial"/>
          <w:sz w:val="21"/>
          <w:szCs w:val="21"/>
        </w:rPr>
      </w:pPr>
      <w:r w:rsidRPr="00E444BE">
        <w:rPr>
          <w:rFonts w:ascii="Arial" w:hAnsi="Arial" w:cs="Arial"/>
          <w:sz w:val="21"/>
          <w:szCs w:val="21"/>
        </w:rPr>
        <w:t>Etc.</w:t>
      </w:r>
    </w:p>
    <w:p w14:paraId="45EBB182" w14:textId="7C983D07" w:rsidR="00037117" w:rsidRPr="00E444BE" w:rsidRDefault="00037117" w:rsidP="00037117">
      <w:pPr>
        <w:spacing w:before="120"/>
        <w:ind w:left="360"/>
        <w:rPr>
          <w:rFonts w:ascii="Arial" w:hAnsi="Arial" w:cs="Arial"/>
          <w:sz w:val="21"/>
          <w:szCs w:val="21"/>
        </w:rPr>
      </w:pPr>
      <w:r w:rsidRPr="00E444BE">
        <w:rPr>
          <w:rFonts w:ascii="Arial" w:hAnsi="Arial" w:cs="Arial"/>
          <w:sz w:val="21"/>
          <w:szCs w:val="21"/>
        </w:rPr>
        <w:t xml:space="preserve">Nous vous invitons à consulter les rubriques de cette page régulièrement.  Vous les trouverez à l’adresse suivante : </w:t>
      </w:r>
      <w:hyperlink r:id="rId12" w:history="1">
        <w:r w:rsidRPr="004A0B8C">
          <w:rPr>
            <w:rStyle w:val="Lienhypertexte"/>
            <w:rFonts w:ascii="Arial" w:hAnsi="Arial" w:cs="Arial"/>
            <w:sz w:val="21"/>
            <w:szCs w:val="21"/>
          </w:rPr>
          <w:t>https://mareussite.cegepmontpetit.ca/ena/mon-parcours/</w:t>
        </w:r>
      </w:hyperlink>
      <w:r>
        <w:rPr>
          <w:rFonts w:ascii="Arial" w:hAnsi="Arial" w:cs="Arial"/>
          <w:sz w:val="21"/>
          <w:szCs w:val="21"/>
        </w:rPr>
        <w:t xml:space="preserve"> </w:t>
      </w:r>
    </w:p>
    <w:p w14:paraId="7E05A463" w14:textId="77777777" w:rsidR="00037117" w:rsidRDefault="00037117" w:rsidP="00037117">
      <w:pPr>
        <w:numPr>
          <w:ilvl w:val="0"/>
          <w:numId w:val="26"/>
        </w:numPr>
        <w:spacing w:before="200"/>
        <w:ind w:left="351" w:right="-11" w:hanging="357"/>
        <w:rPr>
          <w:rFonts w:ascii="Arial" w:hAnsi="Arial" w:cs="Arial"/>
          <w:b/>
          <w:sz w:val="21"/>
          <w:szCs w:val="21"/>
        </w:rPr>
      </w:pPr>
      <w:r>
        <w:rPr>
          <w:rFonts w:ascii="Arial" w:hAnsi="Arial" w:cs="Arial"/>
          <w:b/>
          <w:sz w:val="21"/>
          <w:szCs w:val="21"/>
        </w:rPr>
        <w:t>Source</w:t>
      </w:r>
      <w:r w:rsidRPr="000662C2">
        <w:rPr>
          <w:rFonts w:ascii="Arial" w:hAnsi="Arial" w:cs="Arial"/>
          <w:b/>
          <w:sz w:val="21"/>
          <w:szCs w:val="21"/>
        </w:rPr>
        <w:t>s d’information</w:t>
      </w:r>
    </w:p>
    <w:p w14:paraId="398053D7" w14:textId="77777777" w:rsidR="00037117" w:rsidRDefault="00037117" w:rsidP="00037117">
      <w:pPr>
        <w:spacing w:before="120"/>
        <w:ind w:left="360"/>
        <w:rPr>
          <w:rFonts w:ascii="Arial" w:hAnsi="Arial" w:cs="Arial"/>
          <w:sz w:val="21"/>
          <w:szCs w:val="21"/>
        </w:rPr>
      </w:pPr>
      <w:r>
        <w:rPr>
          <w:rFonts w:ascii="Arial" w:hAnsi="Arial" w:cs="Arial"/>
          <w:sz w:val="21"/>
          <w:szCs w:val="21"/>
        </w:rPr>
        <w:t>Nous vous con</w:t>
      </w:r>
      <w:r w:rsidRPr="000662C2">
        <w:rPr>
          <w:rFonts w:ascii="Arial" w:hAnsi="Arial" w:cs="Arial"/>
          <w:sz w:val="21"/>
          <w:szCs w:val="21"/>
        </w:rPr>
        <w:t>seillons de consulter régulièrement les sources d’information suivantes :</w:t>
      </w:r>
      <w:r>
        <w:rPr>
          <w:rFonts w:ascii="Arial" w:hAnsi="Arial" w:cs="Arial"/>
          <w:sz w:val="21"/>
          <w:szCs w:val="21"/>
        </w:rPr>
        <w:t xml:space="preserve"> </w:t>
      </w:r>
    </w:p>
    <w:p w14:paraId="0B1D2BE9" w14:textId="776A3345" w:rsidR="00037117" w:rsidRDefault="00037117" w:rsidP="00037117">
      <w:pPr>
        <w:pStyle w:val="Paragraphedeliste"/>
        <w:numPr>
          <w:ilvl w:val="0"/>
          <w:numId w:val="40"/>
        </w:numPr>
        <w:tabs>
          <w:tab w:val="clear" w:pos="360"/>
        </w:tabs>
        <w:spacing w:before="120"/>
        <w:ind w:left="1134"/>
        <w:jc w:val="left"/>
        <w:rPr>
          <w:rFonts w:ascii="Arial" w:hAnsi="Arial" w:cs="Arial"/>
          <w:sz w:val="21"/>
          <w:szCs w:val="21"/>
        </w:rPr>
      </w:pPr>
      <w:r w:rsidRPr="00095204">
        <w:rPr>
          <w:rFonts w:ascii="Arial" w:hAnsi="Arial" w:cs="Arial"/>
          <w:sz w:val="21"/>
          <w:szCs w:val="21"/>
        </w:rPr>
        <w:t>Le site Internet du Cégep (</w:t>
      </w:r>
      <w:hyperlink r:id="rId13" w:history="1">
        <w:r w:rsidRPr="004A0B8C">
          <w:rPr>
            <w:rStyle w:val="Lienhypertexte"/>
            <w:rFonts w:ascii="Arial" w:hAnsi="Arial" w:cs="Arial"/>
            <w:sz w:val="21"/>
            <w:szCs w:val="21"/>
          </w:rPr>
          <w:t>www.cegepmontpetit.ca/ecole-nationale-d-aerotechnique</w:t>
        </w:r>
      </w:hyperlink>
      <w:r>
        <w:rPr>
          <w:rFonts w:ascii="Arial" w:hAnsi="Arial" w:cs="Arial"/>
          <w:sz w:val="21"/>
          <w:szCs w:val="21"/>
        </w:rPr>
        <w:t>);</w:t>
      </w:r>
    </w:p>
    <w:p w14:paraId="792A4416" w14:textId="77777777" w:rsidR="00037117" w:rsidRDefault="00037117" w:rsidP="00037117">
      <w:pPr>
        <w:pStyle w:val="Paragraphedeliste"/>
        <w:numPr>
          <w:ilvl w:val="0"/>
          <w:numId w:val="40"/>
        </w:numPr>
        <w:tabs>
          <w:tab w:val="clear" w:pos="360"/>
        </w:tabs>
        <w:spacing w:before="120"/>
        <w:ind w:left="1134"/>
        <w:jc w:val="left"/>
        <w:rPr>
          <w:rFonts w:ascii="Arial" w:hAnsi="Arial" w:cs="Arial"/>
          <w:sz w:val="21"/>
          <w:szCs w:val="21"/>
        </w:rPr>
      </w:pPr>
      <w:r w:rsidRPr="00095204">
        <w:rPr>
          <w:rFonts w:ascii="Arial" w:hAnsi="Arial" w:cs="Arial"/>
          <w:sz w:val="21"/>
          <w:szCs w:val="21"/>
        </w:rPr>
        <w:t>Les services en ligne Omnivox</w:t>
      </w:r>
      <w:r>
        <w:rPr>
          <w:rFonts w:ascii="Arial" w:hAnsi="Arial" w:cs="Arial"/>
          <w:sz w:val="21"/>
          <w:szCs w:val="21"/>
        </w:rPr>
        <w:t>;</w:t>
      </w:r>
    </w:p>
    <w:p w14:paraId="6582F3E7" w14:textId="403DD67A" w:rsidR="00037117" w:rsidRPr="000D5B6E" w:rsidRDefault="00037117" w:rsidP="00037117">
      <w:pPr>
        <w:pStyle w:val="Paragraphedeliste"/>
        <w:numPr>
          <w:ilvl w:val="0"/>
          <w:numId w:val="40"/>
        </w:numPr>
        <w:tabs>
          <w:tab w:val="clear" w:pos="360"/>
        </w:tabs>
        <w:spacing w:before="120"/>
        <w:ind w:left="1134"/>
        <w:jc w:val="left"/>
        <w:rPr>
          <w:rFonts w:ascii="Arial" w:hAnsi="Arial" w:cs="Arial"/>
          <w:sz w:val="21"/>
          <w:szCs w:val="21"/>
        </w:rPr>
      </w:pPr>
      <w:r w:rsidRPr="00095204">
        <w:rPr>
          <w:rFonts w:ascii="Arial" w:hAnsi="Arial" w:cs="Arial"/>
          <w:sz w:val="21"/>
          <w:szCs w:val="21"/>
        </w:rPr>
        <w:t>Le site Ma Réussite au Cégep (</w:t>
      </w:r>
      <w:hyperlink r:id="rId14" w:history="1">
        <w:r w:rsidRPr="004A0B8C">
          <w:rPr>
            <w:rStyle w:val="Lienhypertexte"/>
            <w:rFonts w:ascii="Arial" w:hAnsi="Arial" w:cs="Arial"/>
            <w:sz w:val="21"/>
            <w:szCs w:val="21"/>
          </w:rPr>
          <w:t>www.mareussite.cegepmontpetit.ca/ena</w:t>
        </w:r>
      </w:hyperlink>
      <w:r>
        <w:rPr>
          <w:rFonts w:ascii="Arial" w:hAnsi="Arial" w:cs="Arial"/>
          <w:sz w:val="21"/>
          <w:szCs w:val="21"/>
        </w:rPr>
        <w:t>)</w:t>
      </w:r>
      <w:r w:rsidRPr="000D5B6E">
        <w:rPr>
          <w:rFonts w:ascii="Arial" w:hAnsi="Arial" w:cs="Arial"/>
          <w:sz w:val="21"/>
          <w:szCs w:val="21"/>
        </w:rPr>
        <w:t>;</w:t>
      </w:r>
    </w:p>
    <w:p w14:paraId="6BD3E51E" w14:textId="77777777" w:rsidR="00037117" w:rsidRDefault="00037117" w:rsidP="00037117">
      <w:pPr>
        <w:pStyle w:val="Paragraphedeliste"/>
        <w:numPr>
          <w:ilvl w:val="0"/>
          <w:numId w:val="40"/>
        </w:numPr>
        <w:tabs>
          <w:tab w:val="clear" w:pos="360"/>
        </w:tabs>
        <w:spacing w:before="120"/>
        <w:ind w:left="1134"/>
        <w:jc w:val="left"/>
        <w:rPr>
          <w:rFonts w:ascii="Arial" w:hAnsi="Arial" w:cs="Arial"/>
          <w:sz w:val="21"/>
          <w:szCs w:val="21"/>
        </w:rPr>
      </w:pPr>
      <w:r w:rsidRPr="00095204">
        <w:rPr>
          <w:rFonts w:ascii="Arial" w:hAnsi="Arial" w:cs="Arial"/>
          <w:sz w:val="21"/>
          <w:szCs w:val="21"/>
        </w:rPr>
        <w:t>Le téléaffichage</w:t>
      </w:r>
      <w:r>
        <w:rPr>
          <w:rFonts w:ascii="Arial" w:hAnsi="Arial" w:cs="Arial"/>
          <w:sz w:val="21"/>
          <w:szCs w:val="21"/>
        </w:rPr>
        <w:t>;</w:t>
      </w:r>
    </w:p>
    <w:p w14:paraId="3B09A7EF" w14:textId="77777777" w:rsidR="00037117" w:rsidRDefault="00037117" w:rsidP="00037117">
      <w:pPr>
        <w:pStyle w:val="Paragraphedeliste"/>
        <w:numPr>
          <w:ilvl w:val="0"/>
          <w:numId w:val="40"/>
        </w:numPr>
        <w:tabs>
          <w:tab w:val="clear" w:pos="360"/>
        </w:tabs>
        <w:spacing w:before="120"/>
        <w:ind w:left="1134"/>
        <w:jc w:val="left"/>
        <w:rPr>
          <w:rFonts w:ascii="Arial" w:hAnsi="Arial" w:cs="Arial"/>
          <w:sz w:val="21"/>
          <w:szCs w:val="21"/>
        </w:rPr>
      </w:pPr>
      <w:r>
        <w:rPr>
          <w:rFonts w:ascii="Arial" w:hAnsi="Arial" w:cs="Arial"/>
          <w:sz w:val="21"/>
          <w:szCs w:val="21"/>
        </w:rPr>
        <w:t>L</w:t>
      </w:r>
      <w:r w:rsidRPr="00095204">
        <w:rPr>
          <w:rFonts w:ascii="Arial" w:hAnsi="Arial" w:cs="Arial"/>
          <w:sz w:val="21"/>
          <w:szCs w:val="21"/>
        </w:rPr>
        <w:t>’agenda étudiant.</w:t>
      </w:r>
    </w:p>
    <w:p w14:paraId="0B4F695D" w14:textId="6671C6D6" w:rsidR="00445B1D" w:rsidRPr="001B172F" w:rsidRDefault="00445B1D" w:rsidP="004355B8">
      <w:pPr>
        <w:numPr>
          <w:ilvl w:val="0"/>
          <w:numId w:val="26"/>
        </w:numPr>
        <w:spacing w:before="100"/>
        <w:ind w:left="357" w:right="-11" w:hanging="357"/>
        <w:rPr>
          <w:rFonts w:ascii="Arial" w:hAnsi="Arial" w:cs="Arial"/>
          <w:b/>
          <w:sz w:val="20"/>
        </w:rPr>
      </w:pPr>
      <w:r w:rsidRPr="001B172F">
        <w:rPr>
          <w:rFonts w:ascii="Arial" w:hAnsi="Arial" w:cs="Arial"/>
          <w:b/>
          <w:sz w:val="20"/>
        </w:rPr>
        <w:lastRenderedPageBreak/>
        <w:t>(ATE)</w:t>
      </w:r>
    </w:p>
    <w:p w14:paraId="0089D108" w14:textId="77777777" w:rsidR="00445B1D" w:rsidRPr="001B172F" w:rsidRDefault="00445B1D" w:rsidP="00445B1D">
      <w:pPr>
        <w:spacing w:before="120"/>
        <w:ind w:left="360"/>
        <w:rPr>
          <w:rFonts w:ascii="Arial" w:hAnsi="Arial" w:cs="Arial"/>
          <w:sz w:val="20"/>
        </w:rPr>
      </w:pPr>
      <w:r w:rsidRPr="001B172F">
        <w:rPr>
          <w:rFonts w:ascii="Arial" w:hAnsi="Arial" w:cs="Arial"/>
          <w:sz w:val="20"/>
        </w:rPr>
        <w:t>Le programme Alternance travail-études (ATE) vous offre la chance de participer à deux stages rémunérés d’une durée variant entre 12 et 32 semaines chacun, et ce, dans une entreprise québécoise ou hors du Québec dans le domaine de l’aérospatial.</w:t>
      </w:r>
    </w:p>
    <w:p w14:paraId="4224D4E1" w14:textId="77777777" w:rsidR="00445B1D" w:rsidRPr="001B172F" w:rsidRDefault="00445B1D" w:rsidP="00C1661B">
      <w:pPr>
        <w:spacing w:before="60"/>
        <w:ind w:left="357"/>
        <w:rPr>
          <w:rFonts w:ascii="Arial" w:hAnsi="Arial" w:cs="Arial"/>
          <w:sz w:val="20"/>
        </w:rPr>
      </w:pPr>
      <w:r w:rsidRPr="001B172F">
        <w:rPr>
          <w:rFonts w:ascii="Arial" w:hAnsi="Arial" w:cs="Arial"/>
          <w:sz w:val="20"/>
        </w:rPr>
        <w:t>Tous les élèves de première année qui sont intéressés peuvent s’inscrire à ce programme au cours de la session d’hiver. La période d’étude est alors prolongée d’une année. Pour s’inscrire, il faut assister à l’un</w:t>
      </w:r>
      <w:r w:rsidR="00506275" w:rsidRPr="001B172F">
        <w:rPr>
          <w:rFonts w:ascii="Arial" w:hAnsi="Arial" w:cs="Arial"/>
          <w:sz w:val="20"/>
        </w:rPr>
        <w:t>e</w:t>
      </w:r>
      <w:r w:rsidRPr="001B172F">
        <w:rPr>
          <w:rFonts w:ascii="Arial" w:hAnsi="Arial" w:cs="Arial"/>
          <w:sz w:val="20"/>
        </w:rPr>
        <w:t xml:space="preserve"> ou l’autre des soirées d’information qui vous seront annoncées à l’hiver. </w:t>
      </w:r>
    </w:p>
    <w:p w14:paraId="1A07A5B1" w14:textId="77777777" w:rsidR="00EC041F" w:rsidRPr="001B172F" w:rsidRDefault="00521E9C" w:rsidP="004355B8">
      <w:pPr>
        <w:spacing w:before="100"/>
        <w:ind w:left="357" w:right="-11" w:hanging="357"/>
        <w:rPr>
          <w:rFonts w:ascii="Arial" w:hAnsi="Arial" w:cs="Arial"/>
          <w:b/>
          <w:sz w:val="20"/>
        </w:rPr>
      </w:pPr>
      <w:r w:rsidRPr="001B172F">
        <w:rPr>
          <w:rFonts w:ascii="Arial" w:hAnsi="Arial" w:cs="Arial"/>
          <w:b/>
          <w:sz w:val="20"/>
        </w:rPr>
        <w:t>12</w:t>
      </w:r>
      <w:r w:rsidR="00EC041F" w:rsidRPr="001B172F">
        <w:rPr>
          <w:rFonts w:ascii="Arial" w:hAnsi="Arial" w:cs="Arial"/>
          <w:b/>
          <w:sz w:val="20"/>
        </w:rPr>
        <w:t>. Carte de compétence obligatoire</w:t>
      </w:r>
    </w:p>
    <w:p w14:paraId="326C3019" w14:textId="77777777" w:rsidR="00EC041F" w:rsidRPr="001B172F" w:rsidRDefault="00FA53EF" w:rsidP="00EC041F">
      <w:pPr>
        <w:spacing w:before="120"/>
        <w:ind w:left="360"/>
        <w:rPr>
          <w:rFonts w:ascii="Arial" w:hAnsi="Arial" w:cs="Arial"/>
          <w:sz w:val="20"/>
        </w:rPr>
      </w:pPr>
      <w:r w:rsidRPr="001B172F">
        <w:rPr>
          <w:rFonts w:ascii="Arial" w:hAnsi="Arial" w:cs="Arial"/>
          <w:sz w:val="20"/>
        </w:rPr>
        <w:t xml:space="preserve">Des formations non créditées </w:t>
      </w:r>
      <w:r w:rsidR="00EC041F" w:rsidRPr="001B172F">
        <w:rPr>
          <w:rFonts w:ascii="Arial" w:hAnsi="Arial" w:cs="Arial"/>
          <w:sz w:val="20"/>
        </w:rPr>
        <w:t xml:space="preserve">vous seront offertes à </w:t>
      </w:r>
      <w:r w:rsidRPr="001B172F">
        <w:rPr>
          <w:rFonts w:ascii="Arial" w:hAnsi="Arial" w:cs="Arial"/>
          <w:sz w:val="20"/>
        </w:rPr>
        <w:t xml:space="preserve">l’extérieur de l’horaire normal </w:t>
      </w:r>
      <w:r w:rsidR="00EC041F" w:rsidRPr="001B172F">
        <w:rPr>
          <w:rFonts w:ascii="Arial" w:hAnsi="Arial" w:cs="Arial"/>
          <w:sz w:val="20"/>
        </w:rPr>
        <w:t>(</w:t>
      </w:r>
      <w:r w:rsidRPr="001B172F">
        <w:rPr>
          <w:rFonts w:ascii="Arial" w:hAnsi="Arial" w:cs="Arial"/>
          <w:sz w:val="20"/>
        </w:rPr>
        <w:t>par exemple</w:t>
      </w:r>
      <w:r w:rsidR="00591BDD" w:rsidRPr="001B172F">
        <w:rPr>
          <w:rFonts w:ascii="Arial" w:hAnsi="Arial" w:cs="Arial"/>
          <w:sz w:val="20"/>
        </w:rPr>
        <w:t> :</w:t>
      </w:r>
      <w:r w:rsidRPr="001B172F">
        <w:rPr>
          <w:rFonts w:ascii="Arial" w:hAnsi="Arial" w:cs="Arial"/>
          <w:sz w:val="20"/>
        </w:rPr>
        <w:t xml:space="preserve"> </w:t>
      </w:r>
      <w:r w:rsidR="00EC041F" w:rsidRPr="001B172F">
        <w:rPr>
          <w:rFonts w:ascii="Arial" w:hAnsi="Arial" w:cs="Arial"/>
          <w:sz w:val="20"/>
        </w:rPr>
        <w:t>décembre-janvier</w:t>
      </w:r>
      <w:r w:rsidRPr="001B172F">
        <w:rPr>
          <w:rFonts w:ascii="Arial" w:hAnsi="Arial" w:cs="Arial"/>
          <w:sz w:val="20"/>
        </w:rPr>
        <w:t>, fin de semaine, etc.</w:t>
      </w:r>
      <w:r w:rsidR="00EC041F" w:rsidRPr="001B172F">
        <w:rPr>
          <w:rFonts w:ascii="Arial" w:hAnsi="Arial" w:cs="Arial"/>
          <w:sz w:val="20"/>
        </w:rPr>
        <w:t>) pour l’obtention de vos cartes de compétences pour :</w:t>
      </w:r>
    </w:p>
    <w:p w14:paraId="53E4C7E2" w14:textId="25215C58" w:rsidR="00EC041F" w:rsidRPr="001B172F" w:rsidRDefault="00591BDD" w:rsidP="00EC041F">
      <w:pPr>
        <w:pStyle w:val="Paragraphedeliste"/>
        <w:numPr>
          <w:ilvl w:val="0"/>
          <w:numId w:val="38"/>
        </w:numPr>
        <w:rPr>
          <w:rFonts w:ascii="Arial" w:hAnsi="Arial" w:cs="Arial"/>
          <w:sz w:val="20"/>
        </w:rPr>
      </w:pPr>
      <w:r w:rsidRPr="001B172F">
        <w:rPr>
          <w:rFonts w:ascii="Arial" w:hAnsi="Arial" w:cs="Arial"/>
          <w:sz w:val="20"/>
        </w:rPr>
        <w:t>L</w:t>
      </w:r>
      <w:r w:rsidR="00EC041F" w:rsidRPr="001B172F">
        <w:rPr>
          <w:rFonts w:ascii="Arial" w:hAnsi="Arial" w:cs="Arial"/>
          <w:sz w:val="20"/>
        </w:rPr>
        <w:t>icence radio</w:t>
      </w:r>
    </w:p>
    <w:p w14:paraId="0AD5075D" w14:textId="77777777" w:rsidR="00EC041F" w:rsidRPr="001B172F" w:rsidRDefault="00FA53EF" w:rsidP="00EC041F">
      <w:pPr>
        <w:spacing w:before="120"/>
        <w:ind w:left="360"/>
        <w:rPr>
          <w:rFonts w:ascii="Arial" w:hAnsi="Arial" w:cs="Arial"/>
          <w:sz w:val="20"/>
        </w:rPr>
      </w:pPr>
      <w:r w:rsidRPr="001B172F">
        <w:rPr>
          <w:rFonts w:ascii="Arial" w:hAnsi="Arial" w:cs="Arial"/>
          <w:sz w:val="20"/>
        </w:rPr>
        <w:t xml:space="preserve">Nous vous suggérons de vous y inscrire dès votre première année puisque </w:t>
      </w:r>
      <w:r w:rsidR="00EC041F" w:rsidRPr="001B172F">
        <w:rPr>
          <w:rFonts w:ascii="Arial" w:hAnsi="Arial" w:cs="Arial"/>
          <w:sz w:val="20"/>
        </w:rPr>
        <w:t>ces cartes seront nécessaires pour les cours stages de 5</w:t>
      </w:r>
      <w:r w:rsidR="00EC041F" w:rsidRPr="001B172F">
        <w:rPr>
          <w:rFonts w:ascii="Arial" w:hAnsi="Arial" w:cs="Arial"/>
          <w:sz w:val="20"/>
          <w:vertAlign w:val="superscript"/>
        </w:rPr>
        <w:t>e</w:t>
      </w:r>
      <w:r w:rsidR="00EC041F" w:rsidRPr="001B172F">
        <w:rPr>
          <w:rFonts w:ascii="Arial" w:hAnsi="Arial" w:cs="Arial"/>
          <w:sz w:val="20"/>
        </w:rPr>
        <w:t xml:space="preserve"> et 6</w:t>
      </w:r>
      <w:r w:rsidR="00EC041F" w:rsidRPr="001B172F">
        <w:rPr>
          <w:rFonts w:ascii="Arial" w:hAnsi="Arial" w:cs="Arial"/>
          <w:sz w:val="20"/>
          <w:vertAlign w:val="superscript"/>
        </w:rPr>
        <w:t>e</w:t>
      </w:r>
      <w:r w:rsidR="00EC041F" w:rsidRPr="001B172F">
        <w:rPr>
          <w:rFonts w:ascii="Arial" w:hAnsi="Arial" w:cs="Arial"/>
          <w:sz w:val="20"/>
        </w:rPr>
        <w:t xml:space="preserve"> session.</w:t>
      </w:r>
      <w:r w:rsidR="00171063" w:rsidRPr="001B172F">
        <w:rPr>
          <w:rFonts w:ascii="Arial" w:hAnsi="Arial" w:cs="Arial"/>
          <w:sz w:val="20"/>
        </w:rPr>
        <w:t xml:space="preserve">  Des frais</w:t>
      </w:r>
      <w:r w:rsidRPr="001B172F">
        <w:rPr>
          <w:rFonts w:ascii="Arial" w:hAnsi="Arial" w:cs="Arial"/>
          <w:sz w:val="20"/>
        </w:rPr>
        <w:t xml:space="preserve"> pourront être exigés.</w:t>
      </w:r>
    </w:p>
    <w:p w14:paraId="29884198" w14:textId="77777777" w:rsidR="00B33083" w:rsidRPr="001B172F" w:rsidRDefault="00B33083" w:rsidP="004355B8">
      <w:pPr>
        <w:spacing w:before="100"/>
        <w:ind w:left="357" w:right="-11" w:hanging="357"/>
        <w:rPr>
          <w:rFonts w:ascii="Arial" w:hAnsi="Arial" w:cs="Arial"/>
          <w:b/>
          <w:sz w:val="20"/>
        </w:rPr>
      </w:pPr>
      <w:r w:rsidRPr="001B172F">
        <w:rPr>
          <w:rFonts w:ascii="Arial" w:hAnsi="Arial" w:cs="Arial"/>
          <w:b/>
          <w:sz w:val="20"/>
        </w:rPr>
        <w:t>13. Transport Canada</w:t>
      </w:r>
    </w:p>
    <w:p w14:paraId="6B4930A5" w14:textId="77777777" w:rsidR="00B33083" w:rsidRPr="001B172F" w:rsidRDefault="00B33083" w:rsidP="00B33083">
      <w:pPr>
        <w:spacing w:before="120"/>
        <w:ind w:left="360"/>
        <w:rPr>
          <w:rFonts w:ascii="Arial" w:hAnsi="Arial" w:cs="Arial"/>
          <w:sz w:val="20"/>
        </w:rPr>
      </w:pPr>
      <w:r w:rsidRPr="001B172F">
        <w:rPr>
          <w:rFonts w:ascii="Arial" w:hAnsi="Arial" w:cs="Arial"/>
          <w:sz w:val="20"/>
        </w:rPr>
        <w:t>Assistez à la conférence sur les conditions et critères d’obtention de la licence de technicien d’entretien d’aéronefs (TEA) M, E et S. Cette conférence aura lieu un mercredi midi et votre présence est essentielle dès votre première année.</w:t>
      </w:r>
    </w:p>
    <w:p w14:paraId="71DC0E45" w14:textId="77777777" w:rsidR="00B33083" w:rsidRPr="001B172F" w:rsidRDefault="00B33083" w:rsidP="00C1661B">
      <w:pPr>
        <w:spacing w:before="60"/>
        <w:ind w:left="357"/>
        <w:rPr>
          <w:rFonts w:ascii="Arial" w:hAnsi="Arial" w:cs="Arial"/>
          <w:sz w:val="20"/>
        </w:rPr>
      </w:pPr>
      <w:r w:rsidRPr="001B172F">
        <w:rPr>
          <w:rFonts w:ascii="Arial" w:hAnsi="Arial" w:cs="Arial"/>
          <w:sz w:val="20"/>
        </w:rPr>
        <w:t>Les sujets abordés seront :</w:t>
      </w:r>
    </w:p>
    <w:p w14:paraId="221C4F4D" w14:textId="77777777" w:rsidR="00B33083" w:rsidRPr="001B172F" w:rsidRDefault="00B33083" w:rsidP="00B33083">
      <w:pPr>
        <w:pStyle w:val="Paragraphedeliste"/>
        <w:numPr>
          <w:ilvl w:val="0"/>
          <w:numId w:val="38"/>
        </w:numPr>
        <w:rPr>
          <w:rFonts w:ascii="Arial" w:hAnsi="Arial" w:cs="Arial"/>
          <w:sz w:val="20"/>
        </w:rPr>
      </w:pPr>
      <w:r w:rsidRPr="001B172F">
        <w:rPr>
          <w:rFonts w:ascii="Arial" w:hAnsi="Arial" w:cs="Arial"/>
          <w:sz w:val="20"/>
        </w:rPr>
        <w:t>le certificat d’agrément de Transport Canada, et la différence entre les programmes approuvés et les programmes acceptés ;</w:t>
      </w:r>
    </w:p>
    <w:p w14:paraId="331AF58B" w14:textId="77777777" w:rsidR="00B33083" w:rsidRPr="001B172F" w:rsidRDefault="00B33083" w:rsidP="00B33083">
      <w:pPr>
        <w:pStyle w:val="Paragraphedeliste"/>
        <w:numPr>
          <w:ilvl w:val="0"/>
          <w:numId w:val="38"/>
        </w:numPr>
        <w:rPr>
          <w:rFonts w:ascii="Arial" w:hAnsi="Arial" w:cs="Arial"/>
          <w:sz w:val="20"/>
        </w:rPr>
      </w:pPr>
      <w:r w:rsidRPr="001B172F">
        <w:rPr>
          <w:rFonts w:ascii="Arial" w:hAnsi="Arial" w:cs="Arial"/>
          <w:sz w:val="20"/>
        </w:rPr>
        <w:t>les crédits relatifs à la réussite des blocs-cours (</w:t>
      </w:r>
      <w:r w:rsidRPr="001B172F">
        <w:rPr>
          <w:rFonts w:ascii="Arial" w:hAnsi="Arial" w:cs="Arial"/>
          <w:sz w:val="20"/>
          <w:u w:val="single"/>
        </w:rPr>
        <w:t>&gt;</w:t>
      </w:r>
      <w:r w:rsidRPr="001B172F">
        <w:rPr>
          <w:rFonts w:ascii="Arial" w:hAnsi="Arial" w:cs="Arial"/>
          <w:sz w:val="20"/>
        </w:rPr>
        <w:t xml:space="preserve">70% ; absence </w:t>
      </w:r>
      <w:r w:rsidRPr="001B172F">
        <w:rPr>
          <w:rFonts w:ascii="Arial" w:hAnsi="Arial" w:cs="Arial"/>
          <w:sz w:val="20"/>
          <w:u w:val="single"/>
        </w:rPr>
        <w:t>&lt;</w:t>
      </w:r>
      <w:r w:rsidRPr="001B172F">
        <w:rPr>
          <w:rFonts w:ascii="Arial" w:hAnsi="Arial" w:cs="Arial"/>
          <w:sz w:val="20"/>
        </w:rPr>
        <w:t>5%) ;</w:t>
      </w:r>
    </w:p>
    <w:p w14:paraId="2C4AB4A8" w14:textId="77777777" w:rsidR="00B33083" w:rsidRPr="001B172F" w:rsidRDefault="00B33083" w:rsidP="00B33083">
      <w:pPr>
        <w:pStyle w:val="Paragraphedeliste"/>
        <w:numPr>
          <w:ilvl w:val="0"/>
          <w:numId w:val="38"/>
        </w:numPr>
        <w:rPr>
          <w:rFonts w:ascii="Arial" w:hAnsi="Arial" w:cs="Arial"/>
          <w:sz w:val="20"/>
        </w:rPr>
      </w:pPr>
      <w:r w:rsidRPr="001B172F">
        <w:rPr>
          <w:rFonts w:ascii="Arial" w:hAnsi="Arial" w:cs="Arial"/>
          <w:sz w:val="20"/>
        </w:rPr>
        <w:t>les possibilités de reprises et les tests de conformité ;</w:t>
      </w:r>
    </w:p>
    <w:p w14:paraId="49015EBB" w14:textId="77777777" w:rsidR="00C30FD6" w:rsidRPr="00EB6FA1" w:rsidRDefault="00B33083" w:rsidP="00EB6FA1">
      <w:pPr>
        <w:pStyle w:val="Paragraphedeliste"/>
        <w:numPr>
          <w:ilvl w:val="0"/>
          <w:numId w:val="38"/>
        </w:numPr>
        <w:spacing w:before="360"/>
        <w:jc w:val="left"/>
        <w:rPr>
          <w:sz w:val="22"/>
          <w:szCs w:val="22"/>
        </w:rPr>
      </w:pPr>
      <w:r w:rsidRPr="00EB6FA1">
        <w:rPr>
          <w:rFonts w:ascii="Arial" w:hAnsi="Arial" w:cs="Arial"/>
          <w:sz w:val="20"/>
        </w:rPr>
        <w:t>les diplômes, certificats et attestations.</w:t>
      </w:r>
      <w:r w:rsidR="000C42D6" w:rsidRPr="00EB6FA1">
        <w:rPr>
          <w:sz w:val="22"/>
          <w:szCs w:val="22"/>
        </w:rPr>
        <w:br w:type="page"/>
      </w:r>
    </w:p>
    <w:p w14:paraId="549C13A2" w14:textId="77777777" w:rsidR="00266755" w:rsidRPr="00C30FD6" w:rsidRDefault="00266755" w:rsidP="00C30FD6">
      <w:pPr>
        <w:pStyle w:val="Pieddepage"/>
        <w:spacing w:before="360"/>
        <w:jc w:val="center"/>
        <w:rPr>
          <w:rFonts w:ascii="Arial" w:hAnsi="Arial" w:cs="Arial"/>
          <w:b/>
          <w:sz w:val="16"/>
          <w:szCs w:val="16"/>
          <w:lang w:val="fr-CA"/>
        </w:rPr>
      </w:pPr>
      <w:r w:rsidRPr="00873483">
        <w:rPr>
          <w:rFonts w:ascii="Arial" w:hAnsi="Arial" w:cs="Arial"/>
          <w:b/>
          <w:sz w:val="21"/>
          <w:szCs w:val="21"/>
        </w:rPr>
        <w:lastRenderedPageBreak/>
        <w:t>L'ÉPREUVE SYNTHÈSE DE PROGRAMME</w:t>
      </w:r>
      <w:r w:rsidR="004C73E3" w:rsidRPr="00873483">
        <w:rPr>
          <w:rFonts w:ascii="Arial" w:hAnsi="Arial" w:cs="Arial"/>
          <w:b/>
          <w:sz w:val="21"/>
          <w:szCs w:val="21"/>
        </w:rPr>
        <w:t xml:space="preserve"> (ÉSP)</w:t>
      </w:r>
    </w:p>
    <w:p w14:paraId="02AA16AE" w14:textId="77777777" w:rsidR="005768A8" w:rsidRPr="00EC7360" w:rsidRDefault="005768A8" w:rsidP="00FE63AC">
      <w:pPr>
        <w:numPr>
          <w:ilvl w:val="0"/>
          <w:numId w:val="35"/>
        </w:numPr>
        <w:spacing w:before="240"/>
        <w:ind w:right="-18"/>
        <w:rPr>
          <w:rFonts w:ascii="Arial" w:hAnsi="Arial" w:cs="Arial"/>
          <w:b/>
          <w:sz w:val="21"/>
          <w:szCs w:val="21"/>
        </w:rPr>
      </w:pPr>
      <w:r w:rsidRPr="00EC7360">
        <w:rPr>
          <w:rFonts w:ascii="Arial" w:hAnsi="Arial" w:cs="Arial"/>
          <w:b/>
          <w:sz w:val="21"/>
          <w:szCs w:val="21"/>
        </w:rPr>
        <w:t>Pourquoi une épreuve synthèse de programme?</w:t>
      </w:r>
    </w:p>
    <w:p w14:paraId="5234C91B" w14:textId="77777777" w:rsidR="005768A8" w:rsidRPr="00EC7360" w:rsidRDefault="005768A8" w:rsidP="00354CE3">
      <w:pPr>
        <w:spacing w:before="240"/>
        <w:ind w:left="360" w:right="-18"/>
        <w:rPr>
          <w:rFonts w:ascii="Arial" w:hAnsi="Arial" w:cs="Arial"/>
          <w:sz w:val="21"/>
          <w:szCs w:val="21"/>
        </w:rPr>
      </w:pPr>
      <w:r w:rsidRPr="00EC7360">
        <w:rPr>
          <w:rFonts w:ascii="Arial" w:hAnsi="Arial" w:cs="Arial"/>
          <w:sz w:val="21"/>
          <w:szCs w:val="21"/>
        </w:rPr>
        <w:t xml:space="preserve">Parce que le </w:t>
      </w:r>
      <w:r w:rsidRPr="00EC7360">
        <w:rPr>
          <w:rFonts w:ascii="Arial" w:hAnsi="Arial" w:cs="Arial"/>
          <w:i/>
          <w:sz w:val="21"/>
          <w:szCs w:val="21"/>
        </w:rPr>
        <w:t xml:space="preserve">Règlement sur le régime des études collégiales </w:t>
      </w:r>
      <w:r w:rsidRPr="00EC7360">
        <w:rPr>
          <w:rFonts w:ascii="Arial" w:hAnsi="Arial" w:cs="Arial"/>
          <w:sz w:val="21"/>
          <w:szCs w:val="21"/>
        </w:rPr>
        <w:t>(RREC) impose une épreuve synthèse propre à chaque programme conduisant à un diplôme d'études collégiales (DEC).</w:t>
      </w:r>
      <w:r w:rsidR="00B41D4B" w:rsidRPr="00EC7360">
        <w:rPr>
          <w:rFonts w:ascii="Arial" w:hAnsi="Arial" w:cs="Arial"/>
          <w:sz w:val="21"/>
          <w:szCs w:val="21"/>
        </w:rPr>
        <w:t xml:space="preserve"> </w:t>
      </w:r>
      <w:r w:rsidRPr="00EC7360">
        <w:rPr>
          <w:rFonts w:ascii="Arial" w:hAnsi="Arial" w:cs="Arial"/>
          <w:sz w:val="21"/>
          <w:szCs w:val="21"/>
        </w:rPr>
        <w:t>L'épreuve synthèse a pour objet de vérifier l'atteinte par l'étudiant de l'ensemble des objectifs et des standards déterminés par le programme d'études.</w:t>
      </w:r>
    </w:p>
    <w:p w14:paraId="4E13FDFB" w14:textId="77777777" w:rsidR="005768A8" w:rsidRPr="00EC7360" w:rsidRDefault="005768A8" w:rsidP="00FE63AC">
      <w:pPr>
        <w:numPr>
          <w:ilvl w:val="0"/>
          <w:numId w:val="35"/>
        </w:numPr>
        <w:spacing w:before="240"/>
        <w:ind w:right="-18"/>
        <w:rPr>
          <w:rFonts w:ascii="Arial" w:hAnsi="Arial" w:cs="Arial"/>
          <w:b/>
          <w:sz w:val="21"/>
          <w:szCs w:val="21"/>
        </w:rPr>
      </w:pPr>
      <w:r w:rsidRPr="00EC7360">
        <w:rPr>
          <w:rFonts w:ascii="Arial" w:hAnsi="Arial" w:cs="Arial"/>
          <w:b/>
          <w:sz w:val="21"/>
          <w:szCs w:val="21"/>
        </w:rPr>
        <w:t>Quel est le but de l’épreuve synthèse de programme?</w:t>
      </w:r>
    </w:p>
    <w:p w14:paraId="7003699C" w14:textId="77777777" w:rsidR="005768A8" w:rsidRPr="00EC7360" w:rsidRDefault="005768A8" w:rsidP="00354CE3">
      <w:pPr>
        <w:spacing w:before="240"/>
        <w:ind w:left="360" w:right="-18"/>
        <w:rPr>
          <w:rFonts w:ascii="Arial" w:hAnsi="Arial" w:cs="Arial"/>
          <w:sz w:val="21"/>
          <w:szCs w:val="21"/>
        </w:rPr>
      </w:pPr>
      <w:r w:rsidRPr="00EC7360">
        <w:rPr>
          <w:rFonts w:ascii="Arial" w:hAnsi="Arial" w:cs="Arial"/>
          <w:sz w:val="21"/>
          <w:szCs w:val="21"/>
        </w:rPr>
        <w:t xml:space="preserve">La </w:t>
      </w:r>
      <w:r w:rsidRPr="00EC7360">
        <w:rPr>
          <w:rFonts w:ascii="Arial" w:hAnsi="Arial" w:cs="Arial"/>
          <w:i/>
          <w:sz w:val="21"/>
          <w:szCs w:val="21"/>
        </w:rPr>
        <w:t>Politique institutionnelle d'évaluation des apprentissages</w:t>
      </w:r>
      <w:r w:rsidRPr="00EC7360">
        <w:rPr>
          <w:rFonts w:ascii="Arial" w:hAnsi="Arial" w:cs="Arial"/>
          <w:sz w:val="21"/>
          <w:szCs w:val="21"/>
        </w:rPr>
        <w:t xml:space="preserve"> (PIÉA) du </w:t>
      </w:r>
      <w:r w:rsidR="00FE5117">
        <w:rPr>
          <w:rFonts w:ascii="Arial" w:hAnsi="Arial" w:cs="Arial"/>
          <w:sz w:val="21"/>
          <w:szCs w:val="21"/>
        </w:rPr>
        <w:t>Cégep</w:t>
      </w:r>
      <w:r w:rsidRPr="00EC7360">
        <w:rPr>
          <w:rFonts w:ascii="Arial" w:hAnsi="Arial" w:cs="Arial"/>
          <w:sz w:val="21"/>
          <w:szCs w:val="21"/>
        </w:rPr>
        <w:t xml:space="preserve"> précise que :</w:t>
      </w:r>
    </w:p>
    <w:p w14:paraId="4DF7874C" w14:textId="77777777" w:rsidR="005768A8" w:rsidRPr="00EC7360" w:rsidRDefault="00917A4A" w:rsidP="00354CE3">
      <w:pPr>
        <w:spacing w:before="240"/>
        <w:ind w:left="900" w:right="432"/>
        <w:rPr>
          <w:rFonts w:ascii="Arial" w:hAnsi="Arial" w:cs="Arial"/>
          <w:sz w:val="21"/>
          <w:szCs w:val="21"/>
        </w:rPr>
      </w:pPr>
      <w:r w:rsidRPr="00EC7360">
        <w:rPr>
          <w:rFonts w:ascii="Arial" w:hAnsi="Arial" w:cs="Arial"/>
          <w:sz w:val="21"/>
          <w:szCs w:val="21"/>
        </w:rPr>
        <w:t>« </w:t>
      </w:r>
      <w:r w:rsidR="005768A8" w:rsidRPr="00EC7360">
        <w:rPr>
          <w:rFonts w:ascii="Arial" w:hAnsi="Arial" w:cs="Arial"/>
          <w:sz w:val="21"/>
          <w:szCs w:val="21"/>
        </w:rPr>
        <w:t>L'épreuve synt</w:t>
      </w:r>
      <w:r w:rsidR="00B41D4B" w:rsidRPr="00EC7360">
        <w:rPr>
          <w:rFonts w:ascii="Arial" w:hAnsi="Arial" w:cs="Arial"/>
          <w:sz w:val="21"/>
          <w:szCs w:val="21"/>
        </w:rPr>
        <w:t xml:space="preserve">hèse de </w:t>
      </w:r>
      <w:r w:rsidR="005768A8" w:rsidRPr="00EC7360">
        <w:rPr>
          <w:rFonts w:ascii="Arial" w:hAnsi="Arial" w:cs="Arial"/>
          <w:sz w:val="21"/>
          <w:szCs w:val="21"/>
        </w:rPr>
        <w:t>programme</w:t>
      </w:r>
      <w:r w:rsidR="00B41D4B" w:rsidRPr="00EC7360">
        <w:rPr>
          <w:rFonts w:ascii="Arial" w:hAnsi="Arial" w:cs="Arial"/>
          <w:sz w:val="21"/>
          <w:szCs w:val="21"/>
        </w:rPr>
        <w:t xml:space="preserve"> permet de vérifier si l’étudiant a intégré de façon fonctionnelle au regard des situations de travail ou d’études auxquelles il sera confronté au terme de ses études collégiales, les apprentissages déterminés par les objectifs de son programme, tant ceux de la formation générale que ceux de la formation spécifique</w:t>
      </w:r>
      <w:r w:rsidRPr="00EC7360">
        <w:rPr>
          <w:rFonts w:ascii="Arial" w:hAnsi="Arial" w:cs="Arial"/>
          <w:sz w:val="21"/>
          <w:szCs w:val="21"/>
        </w:rPr>
        <w:t xml:space="preserve">. » </w:t>
      </w:r>
      <w:r w:rsidR="00D4688C" w:rsidRPr="00EC7360">
        <w:rPr>
          <w:rFonts w:ascii="Arial" w:hAnsi="Arial" w:cs="Arial"/>
          <w:sz w:val="21"/>
          <w:szCs w:val="21"/>
        </w:rPr>
        <w:t>(article</w:t>
      </w:r>
      <w:r w:rsidR="009566EB">
        <w:rPr>
          <w:rFonts w:ascii="Arial" w:hAnsi="Arial" w:cs="Arial"/>
          <w:sz w:val="21"/>
          <w:szCs w:val="21"/>
        </w:rPr>
        <w:t xml:space="preserve"> </w:t>
      </w:r>
      <w:r w:rsidR="00B42FC2">
        <w:rPr>
          <w:rFonts w:ascii="Arial" w:hAnsi="Arial" w:cs="Arial"/>
          <w:sz w:val="21"/>
          <w:szCs w:val="21"/>
        </w:rPr>
        <w:t>5.4.2</w:t>
      </w:r>
      <w:r w:rsidR="005768A8" w:rsidRPr="00EC7360">
        <w:rPr>
          <w:rFonts w:ascii="Arial" w:hAnsi="Arial" w:cs="Arial"/>
          <w:sz w:val="21"/>
          <w:szCs w:val="21"/>
        </w:rPr>
        <w:t>)</w:t>
      </w:r>
    </w:p>
    <w:p w14:paraId="2C0E51BE" w14:textId="77777777" w:rsidR="005768A8" w:rsidRPr="00EC7360" w:rsidRDefault="005768A8" w:rsidP="00FE63AC">
      <w:pPr>
        <w:numPr>
          <w:ilvl w:val="0"/>
          <w:numId w:val="35"/>
        </w:numPr>
        <w:spacing w:before="240"/>
        <w:ind w:right="-18"/>
        <w:rPr>
          <w:rFonts w:ascii="Arial" w:hAnsi="Arial" w:cs="Arial"/>
          <w:b/>
          <w:sz w:val="21"/>
          <w:szCs w:val="21"/>
        </w:rPr>
      </w:pPr>
      <w:r w:rsidRPr="00EC7360">
        <w:rPr>
          <w:rFonts w:ascii="Arial" w:hAnsi="Arial" w:cs="Arial"/>
          <w:b/>
          <w:sz w:val="21"/>
          <w:szCs w:val="21"/>
        </w:rPr>
        <w:t>Qui doit se soumettre à l'épreuve synthèse de programme?</w:t>
      </w:r>
    </w:p>
    <w:p w14:paraId="3C62A56A" w14:textId="77777777" w:rsidR="005768A8" w:rsidRPr="00EC7360" w:rsidRDefault="005768A8" w:rsidP="00354CE3">
      <w:pPr>
        <w:spacing w:before="240"/>
        <w:ind w:left="360" w:right="-18"/>
        <w:rPr>
          <w:rFonts w:ascii="Arial" w:hAnsi="Arial" w:cs="Arial"/>
          <w:sz w:val="21"/>
          <w:szCs w:val="21"/>
        </w:rPr>
      </w:pPr>
      <w:r w:rsidRPr="00EC7360">
        <w:rPr>
          <w:rFonts w:ascii="Arial" w:hAnsi="Arial" w:cs="Arial"/>
          <w:sz w:val="21"/>
          <w:szCs w:val="21"/>
        </w:rPr>
        <w:t>Tout étudiant évoluant sous les régimes pédagogiques en vigueur depuis l'automne 1994 et qui termine son programme de DEC se voit imposer une épreuve synthèse</w:t>
      </w:r>
      <w:r w:rsidR="00DC0755" w:rsidRPr="00EC7360">
        <w:rPr>
          <w:rFonts w:ascii="Arial" w:hAnsi="Arial" w:cs="Arial"/>
          <w:sz w:val="21"/>
          <w:szCs w:val="21"/>
        </w:rPr>
        <w:t>,</w:t>
      </w:r>
      <w:r w:rsidRPr="00EC7360">
        <w:rPr>
          <w:rFonts w:ascii="Arial" w:hAnsi="Arial" w:cs="Arial"/>
          <w:sz w:val="21"/>
          <w:szCs w:val="21"/>
        </w:rPr>
        <w:t xml:space="preserve"> peu importe la date à laquelle il a commenc</w:t>
      </w:r>
      <w:r w:rsidR="00DC0755" w:rsidRPr="00EC7360">
        <w:rPr>
          <w:rFonts w:ascii="Arial" w:hAnsi="Arial" w:cs="Arial"/>
          <w:sz w:val="21"/>
          <w:szCs w:val="21"/>
        </w:rPr>
        <w:t>é ses études dans ce programme.</w:t>
      </w:r>
      <w:r w:rsidRPr="00EC7360">
        <w:rPr>
          <w:rFonts w:ascii="Arial" w:hAnsi="Arial" w:cs="Arial"/>
          <w:sz w:val="21"/>
          <w:szCs w:val="21"/>
        </w:rPr>
        <w:t xml:space="preserve"> L'épreuve a lieu à la dernière session de l'étudiant.</w:t>
      </w:r>
    </w:p>
    <w:p w14:paraId="2F70A09C" w14:textId="77777777" w:rsidR="005768A8" w:rsidRPr="00EC7360" w:rsidRDefault="005768A8" w:rsidP="00FE63AC">
      <w:pPr>
        <w:numPr>
          <w:ilvl w:val="0"/>
          <w:numId w:val="35"/>
        </w:numPr>
        <w:spacing w:before="240"/>
        <w:ind w:right="-18"/>
        <w:rPr>
          <w:rFonts w:ascii="Arial" w:hAnsi="Arial" w:cs="Arial"/>
          <w:b/>
          <w:sz w:val="21"/>
          <w:szCs w:val="21"/>
        </w:rPr>
      </w:pPr>
      <w:r w:rsidRPr="00EC7360">
        <w:rPr>
          <w:rFonts w:ascii="Arial" w:hAnsi="Arial" w:cs="Arial"/>
          <w:b/>
          <w:sz w:val="21"/>
          <w:szCs w:val="21"/>
        </w:rPr>
        <w:t>Doit-on réussir l'épreuve synthèse de programme pour obtenir le DEC?</w:t>
      </w:r>
    </w:p>
    <w:p w14:paraId="0ECE56FE" w14:textId="77777777" w:rsidR="005768A8" w:rsidRPr="00EC7360" w:rsidRDefault="00DC0755" w:rsidP="00354CE3">
      <w:pPr>
        <w:spacing w:before="240"/>
        <w:ind w:left="360" w:right="-18"/>
        <w:rPr>
          <w:rFonts w:ascii="Arial" w:hAnsi="Arial" w:cs="Arial"/>
          <w:sz w:val="21"/>
          <w:szCs w:val="21"/>
        </w:rPr>
      </w:pPr>
      <w:r w:rsidRPr="00EC7360">
        <w:rPr>
          <w:rFonts w:ascii="Arial" w:hAnsi="Arial" w:cs="Arial"/>
          <w:sz w:val="21"/>
          <w:szCs w:val="21"/>
        </w:rPr>
        <w:t>Oui. L</w:t>
      </w:r>
      <w:r w:rsidR="005768A8" w:rsidRPr="00EC7360">
        <w:rPr>
          <w:rFonts w:ascii="Arial" w:hAnsi="Arial" w:cs="Arial"/>
          <w:sz w:val="21"/>
          <w:szCs w:val="21"/>
        </w:rPr>
        <w:t xml:space="preserve">a réussite de l'épreuve synthèse </w:t>
      </w:r>
      <w:r w:rsidR="00113B82">
        <w:rPr>
          <w:rFonts w:ascii="Arial" w:hAnsi="Arial" w:cs="Arial"/>
          <w:sz w:val="21"/>
          <w:szCs w:val="21"/>
        </w:rPr>
        <w:t xml:space="preserve">est </w:t>
      </w:r>
      <w:r w:rsidR="005768A8" w:rsidRPr="00EC7360">
        <w:rPr>
          <w:rFonts w:ascii="Arial" w:hAnsi="Arial" w:cs="Arial"/>
          <w:sz w:val="21"/>
          <w:szCs w:val="21"/>
        </w:rPr>
        <w:t>une condition nécessaire à l'obtention du DEC</w:t>
      </w:r>
      <w:r w:rsidR="00113B82">
        <w:rPr>
          <w:rFonts w:ascii="Arial" w:hAnsi="Arial" w:cs="Arial"/>
          <w:sz w:val="21"/>
          <w:szCs w:val="21"/>
        </w:rPr>
        <w:t xml:space="preserve"> depuis</w:t>
      </w:r>
      <w:r w:rsidR="005768A8" w:rsidRPr="00EC7360">
        <w:rPr>
          <w:rFonts w:ascii="Arial" w:hAnsi="Arial" w:cs="Arial"/>
          <w:sz w:val="21"/>
          <w:szCs w:val="21"/>
        </w:rPr>
        <w:t xml:space="preserve"> l</w:t>
      </w:r>
      <w:r w:rsidR="00F22136">
        <w:rPr>
          <w:rFonts w:ascii="Arial" w:hAnsi="Arial" w:cs="Arial"/>
          <w:sz w:val="21"/>
          <w:szCs w:val="21"/>
        </w:rPr>
        <w:t>a session hiver 1999. (</w:t>
      </w:r>
      <w:r w:rsidR="00F22136" w:rsidRPr="00F22136">
        <w:rPr>
          <w:rFonts w:ascii="Arial" w:hAnsi="Arial" w:cs="Arial"/>
          <w:i/>
          <w:sz w:val="21"/>
          <w:szCs w:val="21"/>
        </w:rPr>
        <w:t>R</w:t>
      </w:r>
      <w:r w:rsidRPr="00EC7360">
        <w:rPr>
          <w:rFonts w:ascii="Arial" w:hAnsi="Arial" w:cs="Arial"/>
          <w:i/>
          <w:sz w:val="21"/>
          <w:szCs w:val="21"/>
        </w:rPr>
        <w:t>èglement sur le régime des études collégiales</w:t>
      </w:r>
      <w:r w:rsidRPr="00EC7360">
        <w:rPr>
          <w:rFonts w:ascii="Arial" w:hAnsi="Arial" w:cs="Arial"/>
          <w:sz w:val="21"/>
          <w:szCs w:val="21"/>
        </w:rPr>
        <w:t>, article</w:t>
      </w:r>
      <w:r w:rsidR="00F22136">
        <w:rPr>
          <w:rFonts w:ascii="Arial" w:hAnsi="Arial" w:cs="Arial"/>
          <w:sz w:val="21"/>
          <w:szCs w:val="21"/>
        </w:rPr>
        <w:t xml:space="preserve"> 32)</w:t>
      </w:r>
    </w:p>
    <w:p w14:paraId="1CEC0B58" w14:textId="77777777" w:rsidR="005768A8" w:rsidRPr="00EC7360" w:rsidRDefault="005768A8" w:rsidP="00FE63AC">
      <w:pPr>
        <w:numPr>
          <w:ilvl w:val="0"/>
          <w:numId w:val="35"/>
        </w:numPr>
        <w:spacing w:before="240"/>
        <w:ind w:right="-18"/>
        <w:rPr>
          <w:rFonts w:ascii="Arial" w:hAnsi="Arial" w:cs="Arial"/>
          <w:b/>
          <w:sz w:val="21"/>
          <w:szCs w:val="21"/>
        </w:rPr>
      </w:pPr>
      <w:r w:rsidRPr="00EC7360">
        <w:rPr>
          <w:rFonts w:ascii="Arial" w:hAnsi="Arial" w:cs="Arial"/>
          <w:b/>
          <w:sz w:val="21"/>
          <w:szCs w:val="21"/>
        </w:rPr>
        <w:t>L’épreuve synthès</w:t>
      </w:r>
      <w:r w:rsidR="00D91330" w:rsidRPr="00EC7360">
        <w:rPr>
          <w:rFonts w:ascii="Arial" w:hAnsi="Arial" w:cs="Arial"/>
          <w:b/>
          <w:sz w:val="21"/>
          <w:szCs w:val="21"/>
        </w:rPr>
        <w:t xml:space="preserve">e </w:t>
      </w:r>
      <w:r w:rsidR="004C73E3" w:rsidRPr="00EC7360">
        <w:rPr>
          <w:rFonts w:ascii="Arial" w:hAnsi="Arial" w:cs="Arial"/>
          <w:b/>
          <w:sz w:val="21"/>
          <w:szCs w:val="21"/>
        </w:rPr>
        <w:t xml:space="preserve">de programme </w:t>
      </w:r>
      <w:r w:rsidR="00D91330" w:rsidRPr="00EC7360">
        <w:rPr>
          <w:rFonts w:ascii="Arial" w:hAnsi="Arial" w:cs="Arial"/>
          <w:b/>
          <w:sz w:val="21"/>
          <w:szCs w:val="21"/>
        </w:rPr>
        <w:t xml:space="preserve">est-elle la même dans chaque </w:t>
      </w:r>
      <w:r w:rsidR="00FE5117">
        <w:rPr>
          <w:rFonts w:ascii="Arial" w:hAnsi="Arial" w:cs="Arial"/>
          <w:b/>
          <w:sz w:val="21"/>
          <w:szCs w:val="21"/>
        </w:rPr>
        <w:t>cégep</w:t>
      </w:r>
      <w:r w:rsidRPr="00EC7360">
        <w:rPr>
          <w:rFonts w:ascii="Arial" w:hAnsi="Arial" w:cs="Arial"/>
          <w:b/>
          <w:sz w:val="21"/>
          <w:szCs w:val="21"/>
        </w:rPr>
        <w:t>?</w:t>
      </w:r>
    </w:p>
    <w:p w14:paraId="267BE3DF" w14:textId="77777777" w:rsidR="005768A8" w:rsidRPr="00EC7360" w:rsidRDefault="00DC0755" w:rsidP="00354CE3">
      <w:pPr>
        <w:spacing w:before="240"/>
        <w:ind w:left="360" w:right="-18"/>
        <w:rPr>
          <w:rFonts w:ascii="Arial" w:hAnsi="Arial" w:cs="Arial"/>
          <w:sz w:val="21"/>
          <w:szCs w:val="21"/>
        </w:rPr>
      </w:pPr>
      <w:r w:rsidRPr="00EC7360">
        <w:rPr>
          <w:rFonts w:ascii="Arial" w:hAnsi="Arial" w:cs="Arial"/>
          <w:sz w:val="21"/>
          <w:szCs w:val="21"/>
        </w:rPr>
        <w:t>Non. L</w:t>
      </w:r>
      <w:r w:rsidR="005768A8" w:rsidRPr="00EC7360">
        <w:rPr>
          <w:rFonts w:ascii="Arial" w:hAnsi="Arial" w:cs="Arial"/>
          <w:sz w:val="21"/>
          <w:szCs w:val="21"/>
        </w:rPr>
        <w:t>es modalités d'application de l'imposition d'une épreuve synthèse propre à chaque programme sont défi</w:t>
      </w:r>
      <w:r w:rsidRPr="00EC7360">
        <w:rPr>
          <w:rFonts w:ascii="Arial" w:hAnsi="Arial" w:cs="Arial"/>
          <w:sz w:val="21"/>
          <w:szCs w:val="21"/>
        </w:rPr>
        <w:t xml:space="preserve">nies dans chaque </w:t>
      </w:r>
      <w:r w:rsidR="00FE5117">
        <w:rPr>
          <w:rFonts w:ascii="Arial" w:hAnsi="Arial" w:cs="Arial"/>
          <w:sz w:val="21"/>
          <w:szCs w:val="21"/>
        </w:rPr>
        <w:t>cégep</w:t>
      </w:r>
      <w:r w:rsidRPr="00EC7360">
        <w:rPr>
          <w:rFonts w:ascii="Arial" w:hAnsi="Arial" w:cs="Arial"/>
          <w:sz w:val="21"/>
          <w:szCs w:val="21"/>
        </w:rPr>
        <w:t>.</w:t>
      </w:r>
      <w:r w:rsidR="005768A8" w:rsidRPr="00EC7360">
        <w:rPr>
          <w:rFonts w:ascii="Arial" w:hAnsi="Arial" w:cs="Arial"/>
          <w:sz w:val="21"/>
          <w:szCs w:val="21"/>
        </w:rPr>
        <w:t xml:space="preserve"> L'épreuve synthèse sera donc différente d'un </w:t>
      </w:r>
      <w:r w:rsidR="00FE5117">
        <w:rPr>
          <w:rFonts w:ascii="Arial" w:hAnsi="Arial" w:cs="Arial"/>
          <w:sz w:val="21"/>
          <w:szCs w:val="21"/>
        </w:rPr>
        <w:t>cégep</w:t>
      </w:r>
      <w:r w:rsidR="005768A8" w:rsidRPr="00EC7360">
        <w:rPr>
          <w:rFonts w:ascii="Arial" w:hAnsi="Arial" w:cs="Arial"/>
          <w:sz w:val="21"/>
          <w:szCs w:val="21"/>
        </w:rPr>
        <w:t xml:space="preserve"> à l'autre.</w:t>
      </w:r>
    </w:p>
    <w:p w14:paraId="79E19EA0" w14:textId="77777777" w:rsidR="005768A8" w:rsidRPr="00EC7360" w:rsidRDefault="005768A8" w:rsidP="00FE63AC">
      <w:pPr>
        <w:numPr>
          <w:ilvl w:val="0"/>
          <w:numId w:val="35"/>
        </w:numPr>
        <w:spacing w:before="240"/>
        <w:ind w:right="-18"/>
        <w:rPr>
          <w:rFonts w:ascii="Arial" w:hAnsi="Arial" w:cs="Arial"/>
          <w:b/>
          <w:sz w:val="21"/>
          <w:szCs w:val="21"/>
        </w:rPr>
      </w:pPr>
      <w:r w:rsidRPr="00EC7360">
        <w:rPr>
          <w:rFonts w:ascii="Arial" w:hAnsi="Arial" w:cs="Arial"/>
          <w:b/>
          <w:sz w:val="21"/>
          <w:szCs w:val="21"/>
        </w:rPr>
        <w:t>Qui est admissible à l'épreuve synthèse de programme?</w:t>
      </w:r>
    </w:p>
    <w:p w14:paraId="5F8F5E4D" w14:textId="77777777" w:rsidR="005768A8" w:rsidRPr="00EC7360" w:rsidRDefault="005768A8" w:rsidP="00354CE3">
      <w:pPr>
        <w:spacing w:before="240"/>
        <w:ind w:left="360" w:right="-18"/>
        <w:rPr>
          <w:rFonts w:ascii="Arial" w:hAnsi="Arial" w:cs="Arial"/>
          <w:sz w:val="21"/>
          <w:szCs w:val="21"/>
        </w:rPr>
      </w:pPr>
      <w:r w:rsidRPr="00EC7360">
        <w:rPr>
          <w:rFonts w:ascii="Arial" w:hAnsi="Arial" w:cs="Arial"/>
          <w:sz w:val="21"/>
          <w:szCs w:val="21"/>
        </w:rPr>
        <w:t>Pour être admis à l'épreuve synthèse, l'étudiant doit être inscrit aux derniers cours de son programme, exception faite des cours de formation générale complémentaire.</w:t>
      </w:r>
    </w:p>
    <w:p w14:paraId="1A21ABAF" w14:textId="77777777" w:rsidR="004016E9" w:rsidRPr="00EC7360" w:rsidRDefault="004016E9" w:rsidP="004016E9">
      <w:pPr>
        <w:numPr>
          <w:ilvl w:val="0"/>
          <w:numId w:val="39"/>
        </w:numPr>
        <w:spacing w:before="360"/>
        <w:ind w:right="-14"/>
        <w:rPr>
          <w:rFonts w:ascii="Arial" w:hAnsi="Arial" w:cs="Arial"/>
          <w:b/>
          <w:sz w:val="21"/>
          <w:szCs w:val="21"/>
        </w:rPr>
      </w:pPr>
      <w:r w:rsidRPr="00EC7360">
        <w:rPr>
          <w:rFonts w:ascii="Arial" w:hAnsi="Arial" w:cs="Arial"/>
          <w:b/>
          <w:sz w:val="21"/>
          <w:szCs w:val="21"/>
        </w:rPr>
        <w:t>Qui conçoit l'épreuve synthèse de programme?</w:t>
      </w:r>
    </w:p>
    <w:p w14:paraId="18C407C8" w14:textId="77777777" w:rsidR="004016E9" w:rsidRPr="00EC7360" w:rsidRDefault="004016E9" w:rsidP="004016E9">
      <w:pPr>
        <w:spacing w:before="120"/>
        <w:ind w:left="360" w:right="-14"/>
        <w:rPr>
          <w:rFonts w:ascii="Arial" w:hAnsi="Arial" w:cs="Arial"/>
          <w:sz w:val="21"/>
          <w:szCs w:val="21"/>
        </w:rPr>
      </w:pPr>
      <w:r w:rsidRPr="00EC7360">
        <w:rPr>
          <w:rFonts w:ascii="Arial" w:hAnsi="Arial" w:cs="Arial"/>
          <w:sz w:val="21"/>
          <w:szCs w:val="21"/>
        </w:rPr>
        <w:t>La description des activités, des composantes et du plan d'évaluation de l'épreuve sera élaboré</w:t>
      </w:r>
      <w:r>
        <w:rPr>
          <w:rFonts w:ascii="Arial" w:hAnsi="Arial" w:cs="Arial"/>
          <w:sz w:val="21"/>
          <w:szCs w:val="21"/>
        </w:rPr>
        <w:t>e par la(les) discipline(s) du</w:t>
      </w:r>
      <w:r w:rsidRPr="00EC7360">
        <w:rPr>
          <w:rFonts w:ascii="Arial" w:hAnsi="Arial" w:cs="Arial"/>
          <w:sz w:val="21"/>
          <w:szCs w:val="21"/>
        </w:rPr>
        <w:t>(des) cours porteur(s).</w:t>
      </w:r>
    </w:p>
    <w:p w14:paraId="336B47C4" w14:textId="77777777" w:rsidR="004016E9" w:rsidRPr="00EC7360" w:rsidRDefault="004016E9" w:rsidP="004016E9">
      <w:pPr>
        <w:numPr>
          <w:ilvl w:val="0"/>
          <w:numId w:val="39"/>
        </w:numPr>
        <w:spacing w:before="360"/>
        <w:ind w:right="-14"/>
        <w:rPr>
          <w:rFonts w:ascii="Arial" w:hAnsi="Arial" w:cs="Arial"/>
          <w:b/>
          <w:sz w:val="21"/>
          <w:szCs w:val="21"/>
        </w:rPr>
      </w:pPr>
      <w:r w:rsidRPr="00EC7360">
        <w:rPr>
          <w:rFonts w:ascii="Arial" w:hAnsi="Arial" w:cs="Arial"/>
          <w:b/>
          <w:sz w:val="21"/>
          <w:szCs w:val="21"/>
        </w:rPr>
        <w:t>Que signifie cours porteur de l'épreuve synthèse de programme?</w:t>
      </w:r>
    </w:p>
    <w:p w14:paraId="35AD0850" w14:textId="77777777" w:rsidR="004016E9" w:rsidRPr="00100B45" w:rsidRDefault="004016E9" w:rsidP="004016E9">
      <w:pPr>
        <w:pStyle w:val="Paragraphedeliste"/>
        <w:spacing w:before="120"/>
        <w:ind w:left="360" w:right="-14"/>
        <w:rPr>
          <w:rFonts w:ascii="Arial" w:hAnsi="Arial" w:cs="Arial"/>
          <w:sz w:val="21"/>
          <w:szCs w:val="21"/>
        </w:rPr>
      </w:pPr>
      <w:r w:rsidRPr="00100B45">
        <w:rPr>
          <w:rFonts w:ascii="Arial" w:hAnsi="Arial" w:cs="Arial"/>
          <w:sz w:val="21"/>
          <w:szCs w:val="21"/>
        </w:rPr>
        <w:t>L'épreuve synthèse s'inscrit dans le cadre d'un(de) cours situé(s) à la dernière session du programme de l'étudiant. Ce(ces) cours es</w:t>
      </w:r>
      <w:r>
        <w:rPr>
          <w:rFonts w:ascii="Arial" w:hAnsi="Arial" w:cs="Arial"/>
          <w:sz w:val="21"/>
          <w:szCs w:val="21"/>
        </w:rPr>
        <w:t>t</w:t>
      </w:r>
      <w:r w:rsidRPr="00100B45">
        <w:rPr>
          <w:rFonts w:ascii="Arial" w:hAnsi="Arial" w:cs="Arial"/>
          <w:sz w:val="21"/>
          <w:szCs w:val="21"/>
        </w:rPr>
        <w:t>(sont) considéré(s) cours porteur(s) de l'épreuve. L'étudiant devra donc être inscrit au(x) cours porteur(s) de l'épreuve à sa dernière session.</w:t>
      </w:r>
    </w:p>
    <w:p w14:paraId="4A24C44C" w14:textId="77777777" w:rsidR="005768A8" w:rsidRPr="00EC7360" w:rsidRDefault="005768A8" w:rsidP="00FE63AC">
      <w:pPr>
        <w:numPr>
          <w:ilvl w:val="0"/>
          <w:numId w:val="35"/>
        </w:numPr>
        <w:spacing w:before="240"/>
        <w:ind w:right="-18"/>
        <w:rPr>
          <w:rFonts w:ascii="Arial" w:hAnsi="Arial" w:cs="Arial"/>
          <w:b/>
          <w:sz w:val="21"/>
          <w:szCs w:val="21"/>
        </w:rPr>
      </w:pPr>
      <w:r w:rsidRPr="00EC7360">
        <w:rPr>
          <w:rFonts w:ascii="Arial" w:hAnsi="Arial" w:cs="Arial"/>
          <w:b/>
          <w:sz w:val="21"/>
          <w:szCs w:val="21"/>
        </w:rPr>
        <w:t>Est-il possible d’échou</w:t>
      </w:r>
      <w:r w:rsidR="00D91330" w:rsidRPr="00EC7360">
        <w:rPr>
          <w:rFonts w:ascii="Arial" w:hAnsi="Arial" w:cs="Arial"/>
          <w:b/>
          <w:sz w:val="21"/>
          <w:szCs w:val="21"/>
        </w:rPr>
        <w:t xml:space="preserve">er à l’épreuve et de réussir le(s) </w:t>
      </w:r>
      <w:r w:rsidRPr="00EC7360">
        <w:rPr>
          <w:rFonts w:ascii="Arial" w:hAnsi="Arial" w:cs="Arial"/>
          <w:b/>
          <w:sz w:val="21"/>
          <w:szCs w:val="21"/>
        </w:rPr>
        <w:t>cours porteur</w:t>
      </w:r>
      <w:r w:rsidR="00D91330" w:rsidRPr="00EC7360">
        <w:rPr>
          <w:rFonts w:ascii="Arial" w:hAnsi="Arial" w:cs="Arial"/>
          <w:b/>
          <w:sz w:val="21"/>
          <w:szCs w:val="21"/>
        </w:rPr>
        <w:t>(s)</w:t>
      </w:r>
      <w:r w:rsidRPr="00EC7360">
        <w:rPr>
          <w:rFonts w:ascii="Arial" w:hAnsi="Arial" w:cs="Arial"/>
          <w:b/>
          <w:sz w:val="21"/>
          <w:szCs w:val="21"/>
        </w:rPr>
        <w:t>?</w:t>
      </w:r>
    </w:p>
    <w:p w14:paraId="7F8B6C46" w14:textId="77777777" w:rsidR="005768A8" w:rsidRPr="00EC7360" w:rsidRDefault="005768A8" w:rsidP="00354CE3">
      <w:pPr>
        <w:spacing w:before="240"/>
        <w:ind w:left="360" w:right="-18"/>
        <w:rPr>
          <w:rFonts w:ascii="Arial" w:hAnsi="Arial" w:cs="Arial"/>
          <w:sz w:val="21"/>
          <w:szCs w:val="21"/>
        </w:rPr>
      </w:pPr>
      <w:r w:rsidRPr="00EC7360">
        <w:rPr>
          <w:rFonts w:ascii="Arial" w:hAnsi="Arial" w:cs="Arial"/>
          <w:sz w:val="21"/>
          <w:szCs w:val="21"/>
        </w:rPr>
        <w:t>Non.</w:t>
      </w:r>
    </w:p>
    <w:p w14:paraId="22C5C360" w14:textId="77777777" w:rsidR="005768A8" w:rsidRPr="00EC7360" w:rsidRDefault="005768A8" w:rsidP="00FE63AC">
      <w:pPr>
        <w:numPr>
          <w:ilvl w:val="0"/>
          <w:numId w:val="35"/>
        </w:numPr>
        <w:spacing w:before="240"/>
        <w:ind w:right="-18"/>
        <w:rPr>
          <w:rFonts w:ascii="Arial" w:hAnsi="Arial" w:cs="Arial"/>
          <w:b/>
          <w:sz w:val="21"/>
          <w:szCs w:val="21"/>
        </w:rPr>
      </w:pPr>
      <w:r w:rsidRPr="00EC7360">
        <w:rPr>
          <w:rFonts w:ascii="Arial" w:hAnsi="Arial" w:cs="Arial"/>
          <w:b/>
          <w:sz w:val="21"/>
          <w:szCs w:val="21"/>
        </w:rPr>
        <w:t>Est-il possible de ré</w:t>
      </w:r>
      <w:r w:rsidR="00D91330" w:rsidRPr="00EC7360">
        <w:rPr>
          <w:rFonts w:ascii="Arial" w:hAnsi="Arial" w:cs="Arial"/>
          <w:b/>
          <w:sz w:val="21"/>
          <w:szCs w:val="21"/>
        </w:rPr>
        <w:t xml:space="preserve">ussir l’épreuve et d’échouer au(x) </w:t>
      </w:r>
      <w:r w:rsidRPr="00EC7360">
        <w:rPr>
          <w:rFonts w:ascii="Arial" w:hAnsi="Arial" w:cs="Arial"/>
          <w:b/>
          <w:sz w:val="21"/>
          <w:szCs w:val="21"/>
        </w:rPr>
        <w:t>cours porteur</w:t>
      </w:r>
      <w:r w:rsidR="00D91330" w:rsidRPr="00EC7360">
        <w:rPr>
          <w:rFonts w:ascii="Arial" w:hAnsi="Arial" w:cs="Arial"/>
          <w:b/>
          <w:sz w:val="21"/>
          <w:szCs w:val="21"/>
        </w:rPr>
        <w:t>(s)</w:t>
      </w:r>
      <w:r w:rsidRPr="00EC7360">
        <w:rPr>
          <w:rFonts w:ascii="Arial" w:hAnsi="Arial" w:cs="Arial"/>
          <w:b/>
          <w:sz w:val="21"/>
          <w:szCs w:val="21"/>
        </w:rPr>
        <w:t>?</w:t>
      </w:r>
    </w:p>
    <w:p w14:paraId="17E4FCCA" w14:textId="77777777" w:rsidR="00104620" w:rsidRDefault="005768A8" w:rsidP="00354CE3">
      <w:pPr>
        <w:spacing w:before="240"/>
        <w:ind w:left="360" w:right="-18"/>
        <w:rPr>
          <w:rFonts w:ascii="Arial" w:hAnsi="Arial" w:cs="Arial"/>
          <w:sz w:val="21"/>
          <w:szCs w:val="21"/>
        </w:rPr>
      </w:pPr>
      <w:r w:rsidRPr="00EC7360">
        <w:rPr>
          <w:rFonts w:ascii="Arial" w:hAnsi="Arial" w:cs="Arial"/>
          <w:sz w:val="21"/>
          <w:szCs w:val="21"/>
        </w:rPr>
        <w:t>Non.</w:t>
      </w:r>
    </w:p>
    <w:p w14:paraId="46C28CBA" w14:textId="77777777" w:rsidR="00BD0939" w:rsidRPr="00696A06" w:rsidRDefault="00104620" w:rsidP="00696A06">
      <w:pPr>
        <w:rPr>
          <w:rFonts w:ascii="Arial" w:hAnsi="Arial" w:cs="Arial"/>
          <w:b/>
          <w:sz w:val="20"/>
        </w:rPr>
      </w:pPr>
      <w:r>
        <w:rPr>
          <w:rFonts w:ascii="Arial" w:hAnsi="Arial" w:cs="Arial"/>
          <w:sz w:val="21"/>
          <w:szCs w:val="21"/>
        </w:rPr>
        <w:br w:type="page"/>
      </w:r>
      <w:r w:rsidR="00BD0939" w:rsidRPr="00696A06">
        <w:rPr>
          <w:rFonts w:ascii="Arial" w:hAnsi="Arial" w:cs="Arial"/>
          <w:b/>
          <w:sz w:val="20"/>
        </w:rPr>
        <w:lastRenderedPageBreak/>
        <w:t xml:space="preserve">L’épreuve synthèse de programme constitue l’outil de mesure de l’atteinte des compétences visées par le programme </w:t>
      </w:r>
      <w:r w:rsidR="00BD0939" w:rsidRPr="00696A06">
        <w:rPr>
          <w:rFonts w:ascii="Arial" w:hAnsi="Arial" w:cs="Arial"/>
          <w:b/>
          <w:i/>
          <w:iCs/>
          <w:sz w:val="20"/>
        </w:rPr>
        <w:t xml:space="preserve">Techniques de maintenance d’aéronefs </w:t>
      </w:r>
      <w:r w:rsidR="00BD0939" w:rsidRPr="00696A06">
        <w:rPr>
          <w:rFonts w:ascii="Arial" w:hAnsi="Arial" w:cs="Arial"/>
          <w:b/>
          <w:iCs/>
          <w:sz w:val="20"/>
        </w:rPr>
        <w:t>(280.C0)</w:t>
      </w:r>
      <w:r w:rsidR="00BD0939" w:rsidRPr="00696A06">
        <w:rPr>
          <w:rFonts w:ascii="Arial" w:hAnsi="Arial" w:cs="Arial"/>
          <w:b/>
          <w:sz w:val="20"/>
        </w:rPr>
        <w:t xml:space="preserve">. Ces compétences sont exposées dans le </w:t>
      </w:r>
      <w:r w:rsidR="00BD0939" w:rsidRPr="00696A06">
        <w:rPr>
          <w:rFonts w:ascii="Arial" w:hAnsi="Arial" w:cs="Arial"/>
          <w:b/>
          <w:i/>
          <w:iCs/>
          <w:sz w:val="20"/>
        </w:rPr>
        <w:t>Portrait du diplômé.</w:t>
      </w:r>
    </w:p>
    <w:p w14:paraId="309D9004" w14:textId="77777777" w:rsidR="00BD0939" w:rsidRPr="00696A06" w:rsidRDefault="00BD0939" w:rsidP="00696A06">
      <w:pPr>
        <w:pStyle w:val="BlocTitre"/>
        <w:numPr>
          <w:ilvl w:val="0"/>
          <w:numId w:val="28"/>
        </w:numPr>
        <w:spacing w:before="200" w:after="0"/>
        <w:rPr>
          <w:rFonts w:ascii="Arial" w:hAnsi="Arial" w:cs="Arial"/>
          <w:smallCaps/>
          <w:sz w:val="20"/>
        </w:rPr>
      </w:pPr>
      <w:r w:rsidRPr="00696A06">
        <w:rPr>
          <w:rFonts w:ascii="Arial" w:hAnsi="Arial" w:cs="Arial"/>
          <w:smallCaps/>
          <w:sz w:val="20"/>
        </w:rPr>
        <w:t>Portrait du diplômé en Techniques de MAINTENANCE D’AÉRONEFS</w:t>
      </w:r>
    </w:p>
    <w:p w14:paraId="27AAB821" w14:textId="77777777" w:rsidR="00BD0939" w:rsidRPr="00696A06" w:rsidRDefault="00BD0939" w:rsidP="00696A06">
      <w:pPr>
        <w:tabs>
          <w:tab w:val="num" w:pos="900"/>
          <w:tab w:val="left" w:pos="2070"/>
        </w:tabs>
        <w:spacing w:before="200"/>
        <w:ind w:left="360"/>
        <w:rPr>
          <w:rFonts w:ascii="Arial" w:hAnsi="Arial" w:cs="Arial"/>
          <w:sz w:val="20"/>
        </w:rPr>
      </w:pPr>
      <w:r w:rsidRPr="00696A06">
        <w:rPr>
          <w:rFonts w:ascii="Arial" w:hAnsi="Arial" w:cs="Arial"/>
          <w:b/>
          <w:bCs/>
          <w:iCs/>
          <w:sz w:val="20"/>
        </w:rPr>
        <w:t>Compétence 1</w:t>
      </w:r>
      <w:r w:rsidRPr="00696A06">
        <w:rPr>
          <w:rFonts w:ascii="Arial" w:hAnsi="Arial" w:cs="Arial"/>
          <w:sz w:val="20"/>
        </w:rPr>
        <w:tab/>
      </w:r>
      <w:r w:rsidR="004E43A5" w:rsidRPr="00696A06">
        <w:rPr>
          <w:rFonts w:ascii="Arial" w:hAnsi="Arial" w:cs="Arial"/>
          <w:sz w:val="20"/>
        </w:rPr>
        <w:tab/>
      </w:r>
      <w:r w:rsidRPr="00696A06">
        <w:rPr>
          <w:rFonts w:ascii="Arial" w:hAnsi="Arial" w:cs="Arial"/>
          <w:sz w:val="20"/>
        </w:rPr>
        <w:t>Maîtriser les bases scientifiques et celles de la fonction de travail</w:t>
      </w:r>
    </w:p>
    <w:p w14:paraId="5B669930" w14:textId="77777777" w:rsidR="00BD0939" w:rsidRPr="00696A06" w:rsidRDefault="00BD0939" w:rsidP="00696A06">
      <w:pPr>
        <w:tabs>
          <w:tab w:val="num" w:pos="900"/>
        </w:tabs>
        <w:ind w:left="360"/>
        <w:rPr>
          <w:rFonts w:ascii="Arial" w:hAnsi="Arial" w:cs="Arial"/>
          <w:sz w:val="20"/>
        </w:rPr>
      </w:pPr>
      <w:r w:rsidRPr="00696A06">
        <w:rPr>
          <w:rFonts w:ascii="Arial" w:hAnsi="Arial" w:cs="Arial"/>
          <w:b/>
          <w:bCs/>
          <w:iCs/>
          <w:sz w:val="20"/>
        </w:rPr>
        <w:t>Compétence 2</w:t>
      </w:r>
      <w:r w:rsidRPr="00696A06">
        <w:rPr>
          <w:rFonts w:ascii="Arial" w:hAnsi="Arial" w:cs="Arial"/>
          <w:sz w:val="20"/>
        </w:rPr>
        <w:tab/>
        <w:t>Maîtriser les techniques de travail en maintenance aéronautique</w:t>
      </w:r>
    </w:p>
    <w:p w14:paraId="0A0FA00E" w14:textId="77777777" w:rsidR="00BD0939" w:rsidRPr="00696A06" w:rsidRDefault="00BD0939" w:rsidP="00696A06">
      <w:pPr>
        <w:tabs>
          <w:tab w:val="num" w:pos="900"/>
        </w:tabs>
        <w:ind w:left="360"/>
        <w:rPr>
          <w:rFonts w:ascii="Arial" w:hAnsi="Arial" w:cs="Arial"/>
          <w:sz w:val="20"/>
        </w:rPr>
      </w:pPr>
      <w:r w:rsidRPr="00696A06">
        <w:rPr>
          <w:rFonts w:ascii="Arial" w:hAnsi="Arial" w:cs="Arial"/>
          <w:b/>
          <w:bCs/>
          <w:iCs/>
          <w:sz w:val="20"/>
        </w:rPr>
        <w:t>Compétence 3</w:t>
      </w:r>
      <w:r w:rsidRPr="00696A06">
        <w:rPr>
          <w:rFonts w:ascii="Arial" w:hAnsi="Arial" w:cs="Arial"/>
          <w:sz w:val="20"/>
        </w:rPr>
        <w:tab/>
        <w:t>Entretenir des structures d’aéronefs</w:t>
      </w:r>
    </w:p>
    <w:p w14:paraId="147BF5DB" w14:textId="77777777" w:rsidR="00BD0939" w:rsidRPr="00696A06" w:rsidRDefault="00BD0939" w:rsidP="00696A06">
      <w:pPr>
        <w:tabs>
          <w:tab w:val="num" w:pos="900"/>
        </w:tabs>
        <w:ind w:left="360"/>
        <w:rPr>
          <w:rFonts w:ascii="Arial" w:hAnsi="Arial" w:cs="Arial"/>
          <w:sz w:val="20"/>
        </w:rPr>
      </w:pPr>
      <w:r w:rsidRPr="00696A06">
        <w:rPr>
          <w:rFonts w:ascii="Arial" w:hAnsi="Arial" w:cs="Arial"/>
          <w:b/>
          <w:bCs/>
          <w:iCs/>
          <w:sz w:val="20"/>
        </w:rPr>
        <w:t>Compétence 4</w:t>
      </w:r>
      <w:r w:rsidRPr="00696A06">
        <w:rPr>
          <w:rFonts w:ascii="Arial" w:hAnsi="Arial" w:cs="Arial"/>
          <w:sz w:val="20"/>
        </w:rPr>
        <w:tab/>
        <w:t>Réaliser la maintenance de systèmes d’aéronefs</w:t>
      </w:r>
    </w:p>
    <w:p w14:paraId="729391F2" w14:textId="77777777" w:rsidR="00BD0939" w:rsidRPr="00696A06" w:rsidRDefault="00BD0939" w:rsidP="00696A06">
      <w:pPr>
        <w:tabs>
          <w:tab w:val="num" w:pos="900"/>
        </w:tabs>
        <w:ind w:left="360"/>
        <w:rPr>
          <w:rFonts w:ascii="Arial" w:hAnsi="Arial" w:cs="Arial"/>
          <w:sz w:val="20"/>
        </w:rPr>
      </w:pPr>
      <w:r w:rsidRPr="00696A06">
        <w:rPr>
          <w:rFonts w:ascii="Arial" w:hAnsi="Arial" w:cs="Arial"/>
          <w:b/>
          <w:bCs/>
          <w:iCs/>
          <w:sz w:val="20"/>
        </w:rPr>
        <w:t>Compétence 5</w:t>
      </w:r>
      <w:r w:rsidRPr="00696A06">
        <w:rPr>
          <w:rFonts w:ascii="Arial" w:hAnsi="Arial" w:cs="Arial"/>
          <w:sz w:val="20"/>
        </w:rPr>
        <w:tab/>
        <w:t>Effectuer la maintenance de propulseurs</w:t>
      </w:r>
    </w:p>
    <w:p w14:paraId="2252E461" w14:textId="77777777" w:rsidR="00BD0939" w:rsidRDefault="00BD0939" w:rsidP="00696A06">
      <w:pPr>
        <w:tabs>
          <w:tab w:val="num" w:pos="900"/>
        </w:tabs>
        <w:ind w:left="360"/>
        <w:rPr>
          <w:rFonts w:ascii="Arial" w:hAnsi="Arial" w:cs="Arial"/>
          <w:sz w:val="20"/>
        </w:rPr>
      </w:pPr>
      <w:r w:rsidRPr="00696A06">
        <w:rPr>
          <w:rFonts w:ascii="Arial" w:hAnsi="Arial" w:cs="Arial"/>
          <w:b/>
          <w:bCs/>
          <w:iCs/>
          <w:sz w:val="20"/>
        </w:rPr>
        <w:t>Compétence 6</w:t>
      </w:r>
      <w:r w:rsidRPr="00696A06">
        <w:rPr>
          <w:rFonts w:ascii="Arial" w:hAnsi="Arial" w:cs="Arial"/>
          <w:sz w:val="20"/>
        </w:rPr>
        <w:tab/>
        <w:t>Effectuer la maintenance d’aéronefs</w:t>
      </w:r>
    </w:p>
    <w:p w14:paraId="611033A1" w14:textId="77777777" w:rsidR="00EF2438" w:rsidRDefault="00EF2438" w:rsidP="00696A06">
      <w:pPr>
        <w:tabs>
          <w:tab w:val="num" w:pos="900"/>
        </w:tabs>
        <w:ind w:left="360"/>
        <w:rPr>
          <w:rFonts w:ascii="Arial" w:hAnsi="Arial" w:cs="Arial"/>
          <w:sz w:val="20"/>
        </w:rPr>
      </w:pPr>
    </w:p>
    <w:p w14:paraId="459991E3" w14:textId="77777777" w:rsidR="00EF2438" w:rsidRPr="005A63E0" w:rsidRDefault="00EF2438" w:rsidP="00EF2438">
      <w:pPr>
        <w:pStyle w:val="BlocTitre"/>
        <w:numPr>
          <w:ilvl w:val="0"/>
          <w:numId w:val="28"/>
        </w:numPr>
        <w:spacing w:before="180" w:after="0"/>
        <w:rPr>
          <w:rFonts w:ascii="Arial" w:hAnsi="Arial" w:cs="Arial"/>
          <w:smallCaps/>
          <w:sz w:val="21"/>
          <w:szCs w:val="21"/>
        </w:rPr>
      </w:pPr>
      <w:r>
        <w:rPr>
          <w:rFonts w:ascii="Arial" w:hAnsi="Arial" w:cs="Arial"/>
          <w:smallCaps/>
          <w:sz w:val="21"/>
          <w:szCs w:val="21"/>
        </w:rPr>
        <w:t>contribution de la formation générale au programme d’études de l’étudiant</w:t>
      </w:r>
    </w:p>
    <w:p w14:paraId="2F7E889C" w14:textId="77777777" w:rsidR="00EF2438" w:rsidRDefault="00EF2438" w:rsidP="00EF2438">
      <w:pPr>
        <w:rPr>
          <w:rFonts w:ascii="Arial" w:hAnsi="Arial" w:cs="Arial"/>
          <w:sz w:val="21"/>
          <w:szCs w:val="21"/>
        </w:rPr>
      </w:pPr>
    </w:p>
    <w:p w14:paraId="244B85AA" w14:textId="77777777" w:rsidR="00EF2438" w:rsidRDefault="00EF2438" w:rsidP="00EF2438">
      <w:pPr>
        <w:ind w:left="391"/>
        <w:rPr>
          <w:rFonts w:ascii="Arial" w:hAnsi="Arial" w:cs="Arial"/>
          <w:sz w:val="21"/>
          <w:szCs w:val="21"/>
        </w:rPr>
      </w:pPr>
      <w:r w:rsidRPr="006E65AC">
        <w:rPr>
          <w:rFonts w:ascii="Arial" w:hAnsi="Arial" w:cs="Arial"/>
          <w:sz w:val="21"/>
          <w:szCs w:val="21"/>
        </w:rPr>
        <w:t>La formation générale fait partie intégrante de chaque programme d’études et, dans une perspective d’approche programme, elle s’articule à la formation spécifique en favorisant le développement de compétences nécessaires à l’ensemble des programmes d’études. À ce titre, elle contribue au développement des compétences qui définissent le portrait du diplômé de chacun des programmes d’études à travers les cours de la formation générale complémentaire et, de façon particulière, des quatre disciplines suivantes :</w:t>
      </w:r>
    </w:p>
    <w:p w14:paraId="00539F0E" w14:textId="77777777" w:rsidR="00EF2438" w:rsidRPr="006E65AC" w:rsidRDefault="00EF2438" w:rsidP="00EF2438">
      <w:pPr>
        <w:rPr>
          <w:rFonts w:ascii="Arial" w:hAnsi="Arial" w:cs="Arial"/>
          <w:b/>
          <w:sz w:val="21"/>
          <w:szCs w:val="21"/>
          <w:u w:val="single"/>
        </w:rPr>
      </w:pPr>
    </w:p>
    <w:p w14:paraId="23099CD3" w14:textId="77777777" w:rsidR="00EF2438" w:rsidRDefault="00EF2438" w:rsidP="00EF2438">
      <w:pPr>
        <w:pStyle w:val="Paragraphedeliste"/>
        <w:numPr>
          <w:ilvl w:val="0"/>
          <w:numId w:val="36"/>
        </w:numPr>
        <w:autoSpaceDE w:val="0"/>
        <w:autoSpaceDN w:val="0"/>
        <w:adjustRightInd w:val="0"/>
        <w:rPr>
          <w:rFonts w:ascii="Arial" w:hAnsi="Arial" w:cs="Arial"/>
          <w:sz w:val="21"/>
          <w:szCs w:val="21"/>
        </w:rPr>
      </w:pPr>
      <w:r w:rsidRPr="006E65AC">
        <w:rPr>
          <w:rFonts w:ascii="Arial" w:hAnsi="Arial" w:cs="Arial"/>
          <w:sz w:val="21"/>
          <w:szCs w:val="21"/>
        </w:rPr>
        <w:t>Français, langue d’enseignement et littérature;</w:t>
      </w:r>
    </w:p>
    <w:p w14:paraId="42D22218" w14:textId="77777777" w:rsidR="00EF2438" w:rsidRPr="006E65AC" w:rsidRDefault="00EF2438" w:rsidP="00EF2438">
      <w:pPr>
        <w:pStyle w:val="Paragraphedeliste"/>
        <w:autoSpaceDE w:val="0"/>
        <w:autoSpaceDN w:val="0"/>
        <w:adjustRightInd w:val="0"/>
        <w:rPr>
          <w:rFonts w:ascii="Arial" w:hAnsi="Arial" w:cs="Arial"/>
          <w:sz w:val="21"/>
          <w:szCs w:val="21"/>
        </w:rPr>
      </w:pPr>
    </w:p>
    <w:p w14:paraId="1272D9F9" w14:textId="77777777" w:rsidR="00EF2438" w:rsidRDefault="00EF2438" w:rsidP="00EF2438">
      <w:pPr>
        <w:pStyle w:val="Paragraphedeliste"/>
        <w:numPr>
          <w:ilvl w:val="0"/>
          <w:numId w:val="36"/>
        </w:numPr>
        <w:autoSpaceDE w:val="0"/>
        <w:autoSpaceDN w:val="0"/>
        <w:adjustRightInd w:val="0"/>
        <w:jc w:val="left"/>
        <w:rPr>
          <w:rFonts w:ascii="Arial" w:hAnsi="Arial" w:cs="Arial"/>
          <w:sz w:val="21"/>
          <w:szCs w:val="21"/>
        </w:rPr>
      </w:pPr>
      <w:r w:rsidRPr="006E65AC">
        <w:rPr>
          <w:rFonts w:ascii="Arial" w:hAnsi="Arial" w:cs="Arial"/>
          <w:sz w:val="21"/>
          <w:szCs w:val="21"/>
        </w:rPr>
        <w:t>Philosophie;</w:t>
      </w:r>
    </w:p>
    <w:p w14:paraId="5B20E478" w14:textId="77777777" w:rsidR="00EF2438" w:rsidRPr="006E65AC" w:rsidRDefault="00EF2438" w:rsidP="00EF2438">
      <w:pPr>
        <w:pStyle w:val="Paragraphedeliste"/>
        <w:autoSpaceDE w:val="0"/>
        <w:autoSpaceDN w:val="0"/>
        <w:adjustRightInd w:val="0"/>
        <w:rPr>
          <w:rFonts w:ascii="Arial" w:hAnsi="Arial" w:cs="Arial"/>
          <w:sz w:val="21"/>
          <w:szCs w:val="21"/>
        </w:rPr>
      </w:pPr>
    </w:p>
    <w:p w14:paraId="17E9C695" w14:textId="77777777" w:rsidR="00EF2438" w:rsidRDefault="00EF2438" w:rsidP="00EF2438">
      <w:pPr>
        <w:pStyle w:val="Paragraphedeliste"/>
        <w:numPr>
          <w:ilvl w:val="0"/>
          <w:numId w:val="36"/>
        </w:numPr>
        <w:autoSpaceDE w:val="0"/>
        <w:autoSpaceDN w:val="0"/>
        <w:adjustRightInd w:val="0"/>
        <w:jc w:val="left"/>
        <w:rPr>
          <w:rFonts w:ascii="Arial" w:hAnsi="Arial" w:cs="Arial"/>
          <w:sz w:val="21"/>
          <w:szCs w:val="21"/>
        </w:rPr>
      </w:pPr>
      <w:r w:rsidRPr="006E65AC">
        <w:rPr>
          <w:rFonts w:ascii="Arial" w:hAnsi="Arial" w:cs="Arial"/>
          <w:sz w:val="21"/>
          <w:szCs w:val="21"/>
        </w:rPr>
        <w:t>Anglais, langue seconde;</w:t>
      </w:r>
    </w:p>
    <w:p w14:paraId="7E7406AF" w14:textId="77777777" w:rsidR="00EF2438" w:rsidRPr="006E65AC" w:rsidRDefault="00EF2438" w:rsidP="00EF2438">
      <w:pPr>
        <w:pStyle w:val="Paragraphedeliste"/>
        <w:autoSpaceDE w:val="0"/>
        <w:autoSpaceDN w:val="0"/>
        <w:adjustRightInd w:val="0"/>
        <w:rPr>
          <w:rFonts w:ascii="Arial" w:hAnsi="Arial" w:cs="Arial"/>
          <w:sz w:val="21"/>
          <w:szCs w:val="21"/>
        </w:rPr>
      </w:pPr>
    </w:p>
    <w:p w14:paraId="44316F7F" w14:textId="77777777" w:rsidR="00EF2438" w:rsidRDefault="00EF2438" w:rsidP="00EF2438">
      <w:pPr>
        <w:pStyle w:val="Paragraphedeliste"/>
        <w:numPr>
          <w:ilvl w:val="0"/>
          <w:numId w:val="36"/>
        </w:numPr>
        <w:autoSpaceDE w:val="0"/>
        <w:autoSpaceDN w:val="0"/>
        <w:adjustRightInd w:val="0"/>
        <w:jc w:val="left"/>
        <w:rPr>
          <w:rFonts w:ascii="Arial" w:hAnsi="Arial" w:cs="Arial"/>
          <w:sz w:val="21"/>
          <w:szCs w:val="21"/>
        </w:rPr>
      </w:pPr>
      <w:r w:rsidRPr="006E65AC">
        <w:rPr>
          <w:rFonts w:ascii="Arial" w:hAnsi="Arial" w:cs="Arial"/>
          <w:sz w:val="21"/>
          <w:szCs w:val="21"/>
        </w:rPr>
        <w:t>Éducation physique.</w:t>
      </w:r>
    </w:p>
    <w:p w14:paraId="378F21CC" w14:textId="77777777" w:rsidR="00EF2438" w:rsidRPr="006E65AC" w:rsidRDefault="00EF2438" w:rsidP="00EF2438">
      <w:pPr>
        <w:pStyle w:val="Paragraphedeliste"/>
        <w:autoSpaceDE w:val="0"/>
        <w:autoSpaceDN w:val="0"/>
        <w:adjustRightInd w:val="0"/>
        <w:rPr>
          <w:rFonts w:ascii="Arial" w:hAnsi="Arial" w:cs="Arial"/>
          <w:sz w:val="21"/>
          <w:szCs w:val="21"/>
        </w:rPr>
      </w:pPr>
    </w:p>
    <w:p w14:paraId="09104D9A" w14:textId="77777777" w:rsidR="00EF2438" w:rsidRDefault="00EF2438" w:rsidP="00EF2438">
      <w:pPr>
        <w:ind w:left="391"/>
        <w:rPr>
          <w:rFonts w:ascii="Arial" w:hAnsi="Arial" w:cs="Arial"/>
          <w:sz w:val="21"/>
          <w:szCs w:val="21"/>
        </w:rPr>
      </w:pPr>
    </w:p>
    <w:p w14:paraId="517DD327" w14:textId="77777777" w:rsidR="00EF2438" w:rsidRPr="00696A06" w:rsidRDefault="00EF2438" w:rsidP="002367EE">
      <w:pPr>
        <w:ind w:left="391"/>
        <w:rPr>
          <w:rFonts w:ascii="Arial" w:hAnsi="Arial" w:cs="Arial"/>
          <w:sz w:val="20"/>
        </w:rPr>
      </w:pPr>
      <w:r w:rsidRPr="00911F3E">
        <w:rPr>
          <w:rFonts w:ascii="Arial" w:hAnsi="Arial" w:cs="Arial"/>
          <w:sz w:val="21"/>
          <w:szCs w:val="21"/>
        </w:rPr>
        <w:t>À la fin de ses études collégiales, grâce aux cours de la formation générale, le diplômé saura apprécier des œuvres littéraires, des textes et d’autres productions artistiques issus d’époques et de courants d’idées différents. Il aura acquis la maîtrise de la langue française, grâce à laquelle il aura appris à bien communiquer à l'oral comme à l'écrit. Il aura appris à analyser des œuvres ou des textes philosophiques issus d’époques et de courants d’idées différents. Il saura faire preuve d'une pensée rationnelle, critique et éthique. Il saura maîtriser les règles de base du discours et de l'argumentation. Il aura acquis une meilleure connaissance de la langue anglaise et aura amélioré sa communication à l’oral comme à l’écrit dans cette langue. Il aura appris à adopter un mode de vie sain et actif et à reconnaître l'influence du mode de vie sur la pratique de l'activité physique et sportive. Grâce aux cours de la formation générale, l’étudiant sera capable de faire preuve d’autonomie, de créativité dans sa pensée et ses actions. Il aura développé des stratégies qui favorisent le retour réflexif sur ses savoirs et son agir. Enfin, par le biais de la formation générale complémentaire, il aura appris à s'ouvrir à des champs de l'activité humaine autres que son domaine de spécialisation</w:t>
      </w:r>
      <w:r>
        <w:rPr>
          <w:rFonts w:ascii="Arial" w:hAnsi="Arial" w:cs="Arial"/>
          <w:sz w:val="21"/>
          <w:szCs w:val="21"/>
        </w:rPr>
        <w:t>.</w:t>
      </w:r>
      <w:r w:rsidRPr="00911F3E">
        <w:rPr>
          <w:rFonts w:ascii="Arial" w:hAnsi="Arial" w:cs="Arial"/>
          <w:b/>
          <w:smallCaps/>
          <w:sz w:val="21"/>
          <w:szCs w:val="21"/>
        </w:rPr>
        <w:br/>
      </w:r>
    </w:p>
    <w:p w14:paraId="631A6093" w14:textId="77777777" w:rsidR="00BD0939" w:rsidRPr="00EC7360" w:rsidRDefault="0002317A" w:rsidP="00BD0939">
      <w:pPr>
        <w:pStyle w:val="BlocTitre"/>
        <w:numPr>
          <w:ilvl w:val="0"/>
          <w:numId w:val="28"/>
        </w:numPr>
        <w:spacing w:before="180" w:after="0"/>
        <w:rPr>
          <w:rFonts w:ascii="Arial" w:hAnsi="Arial" w:cs="Arial"/>
          <w:smallCaps/>
          <w:sz w:val="21"/>
          <w:szCs w:val="21"/>
        </w:rPr>
      </w:pPr>
      <w:r>
        <w:rPr>
          <w:rFonts w:ascii="Arial" w:hAnsi="Arial" w:cs="Arial"/>
          <w:smallCaps/>
          <w:sz w:val="21"/>
          <w:szCs w:val="21"/>
        </w:rPr>
        <w:t>O</w:t>
      </w:r>
      <w:r w:rsidR="00BD0939" w:rsidRPr="00EC7360">
        <w:rPr>
          <w:rFonts w:ascii="Arial" w:hAnsi="Arial" w:cs="Arial"/>
          <w:smallCaps/>
          <w:sz w:val="21"/>
          <w:szCs w:val="21"/>
        </w:rPr>
        <w:t>bjectifs de la formation spécifique</w:t>
      </w:r>
    </w:p>
    <w:p w14:paraId="05F7C657" w14:textId="77777777" w:rsidR="00371B6E" w:rsidRPr="00371B6E" w:rsidRDefault="00371B6E" w:rsidP="00143354">
      <w:pPr>
        <w:pStyle w:val="Corpsdetexte2"/>
        <w:spacing w:before="200" w:after="240"/>
        <w:ind w:left="357"/>
        <w:rPr>
          <w:rFonts w:cs="Arial"/>
          <w:sz w:val="21"/>
          <w:szCs w:val="21"/>
        </w:rPr>
      </w:pPr>
      <w:r w:rsidRPr="00371B6E">
        <w:rPr>
          <w:rFonts w:cs="Arial"/>
          <w:sz w:val="21"/>
          <w:szCs w:val="21"/>
        </w:rPr>
        <w:t>Le programme vise à préparer l’étudiant à appliquer les principes, les techniques et les méthodes propres aux domaines d’intervention et ceux caractérisant les nouvelles organisations du travail. Le programme vise aussi à préparer les futurs techniciens à une maîtrise technique nécessaire aux diverses activités sur des avions et des hélicoptères, contribuant ainsi à la mobilité professionnelle. Le programme vise le développement de six grandes compétences.</w:t>
      </w:r>
    </w:p>
    <w:p w14:paraId="0D80B068" w14:textId="77777777" w:rsidR="00371B6E" w:rsidRPr="00371B6E" w:rsidRDefault="00371B6E" w:rsidP="00371B6E">
      <w:pPr>
        <w:tabs>
          <w:tab w:val="left" w:pos="1260"/>
        </w:tabs>
        <w:ind w:left="1260" w:right="14" w:hanging="900"/>
        <w:rPr>
          <w:rFonts w:ascii="Arial" w:hAnsi="Arial" w:cs="Arial"/>
          <w:b/>
          <w:sz w:val="21"/>
          <w:szCs w:val="21"/>
        </w:rPr>
      </w:pPr>
      <w:r w:rsidRPr="00371B6E">
        <w:rPr>
          <w:rFonts w:ascii="Arial" w:hAnsi="Arial" w:cs="Arial"/>
          <w:b/>
          <w:sz w:val="21"/>
          <w:szCs w:val="21"/>
        </w:rPr>
        <w:t>Maîtriser les bases scientifiques et celles de la fonction de travail</w:t>
      </w:r>
    </w:p>
    <w:p w14:paraId="1CFC2D1F" w14:textId="77777777" w:rsidR="00371B6E" w:rsidRPr="00371B6E" w:rsidRDefault="00371B6E" w:rsidP="00371B6E">
      <w:pPr>
        <w:tabs>
          <w:tab w:val="left" w:pos="1260"/>
        </w:tabs>
        <w:spacing w:before="80"/>
        <w:ind w:left="1267" w:right="14" w:hanging="907"/>
        <w:rPr>
          <w:rFonts w:ascii="Arial" w:hAnsi="Arial" w:cs="Arial"/>
          <w:sz w:val="21"/>
          <w:szCs w:val="21"/>
        </w:rPr>
      </w:pPr>
      <w:r w:rsidRPr="00371B6E">
        <w:rPr>
          <w:rFonts w:ascii="Arial" w:hAnsi="Arial" w:cs="Arial"/>
          <w:sz w:val="21"/>
          <w:szCs w:val="21"/>
        </w:rPr>
        <w:t>025N*</w:t>
      </w:r>
      <w:r w:rsidRPr="00371B6E">
        <w:rPr>
          <w:rFonts w:ascii="Arial" w:hAnsi="Arial" w:cs="Arial"/>
          <w:sz w:val="21"/>
          <w:szCs w:val="21"/>
        </w:rPr>
        <w:tab/>
      </w:r>
      <w:r w:rsidR="0032791A">
        <w:rPr>
          <w:rFonts w:ascii="Arial" w:hAnsi="Arial" w:cs="Arial"/>
          <w:sz w:val="21"/>
          <w:szCs w:val="21"/>
        </w:rPr>
        <w:t>Analyser la fonction de travail</w:t>
      </w:r>
    </w:p>
    <w:p w14:paraId="115BBF9A"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025S</w:t>
      </w:r>
      <w:r w:rsidRPr="00371B6E">
        <w:rPr>
          <w:rFonts w:ascii="Arial" w:hAnsi="Arial" w:cs="Arial"/>
          <w:sz w:val="21"/>
          <w:szCs w:val="21"/>
        </w:rPr>
        <w:tab/>
        <w:t>Modéliser et interpréter des résultats mathématiques</w:t>
      </w:r>
      <w:r w:rsidR="0032791A">
        <w:rPr>
          <w:rFonts w:ascii="Arial" w:hAnsi="Arial" w:cs="Arial"/>
          <w:sz w:val="21"/>
          <w:szCs w:val="21"/>
        </w:rPr>
        <w:t xml:space="preserve"> appliqués à l’aérospatiale</w:t>
      </w:r>
    </w:p>
    <w:p w14:paraId="07D23969"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025W</w:t>
      </w:r>
      <w:r w:rsidRPr="00371B6E">
        <w:rPr>
          <w:rFonts w:ascii="Arial" w:hAnsi="Arial" w:cs="Arial"/>
          <w:sz w:val="21"/>
          <w:szCs w:val="21"/>
        </w:rPr>
        <w:tab/>
        <w:t>Effectuer des activités relatives à la résistance de mat</w:t>
      </w:r>
      <w:r w:rsidR="0032791A">
        <w:rPr>
          <w:rFonts w:ascii="Arial" w:hAnsi="Arial" w:cs="Arial"/>
          <w:sz w:val="21"/>
          <w:szCs w:val="21"/>
        </w:rPr>
        <w:t>ériaux utilisés en aérospatiale</w:t>
      </w:r>
    </w:p>
    <w:p w14:paraId="26F1290B"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0260</w:t>
      </w:r>
      <w:r w:rsidRPr="00371B6E">
        <w:rPr>
          <w:rFonts w:ascii="Arial" w:hAnsi="Arial" w:cs="Arial"/>
          <w:sz w:val="21"/>
          <w:szCs w:val="21"/>
        </w:rPr>
        <w:tab/>
        <w:t>Applique</w:t>
      </w:r>
      <w:r w:rsidR="0032791A">
        <w:rPr>
          <w:rFonts w:ascii="Arial" w:hAnsi="Arial" w:cs="Arial"/>
          <w:sz w:val="21"/>
          <w:szCs w:val="21"/>
        </w:rPr>
        <w:t>r des principes d’aérodynamique</w:t>
      </w:r>
    </w:p>
    <w:p w14:paraId="0CC051CF"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0268</w:t>
      </w:r>
      <w:r w:rsidRPr="00371B6E">
        <w:rPr>
          <w:rFonts w:ascii="Arial" w:hAnsi="Arial" w:cs="Arial"/>
          <w:sz w:val="21"/>
          <w:szCs w:val="21"/>
        </w:rPr>
        <w:tab/>
        <w:t>Appliquer des principes d’aérodynamique au vol et</w:t>
      </w:r>
      <w:r w:rsidR="0032791A">
        <w:rPr>
          <w:rFonts w:ascii="Arial" w:hAnsi="Arial" w:cs="Arial"/>
          <w:sz w:val="21"/>
          <w:szCs w:val="21"/>
        </w:rPr>
        <w:t xml:space="preserve"> à l’entretien d’un hélicoptère</w:t>
      </w:r>
    </w:p>
    <w:p w14:paraId="490F1843" w14:textId="77777777" w:rsidR="00371B6E" w:rsidRPr="00371B6E" w:rsidRDefault="00371B6E" w:rsidP="00371B6E">
      <w:pPr>
        <w:tabs>
          <w:tab w:val="left" w:pos="1260"/>
        </w:tabs>
        <w:spacing w:before="240"/>
        <w:ind w:left="1260" w:right="14" w:hanging="900"/>
        <w:rPr>
          <w:rFonts w:ascii="Arial" w:hAnsi="Arial" w:cs="Arial"/>
          <w:b/>
          <w:sz w:val="21"/>
          <w:szCs w:val="21"/>
        </w:rPr>
      </w:pPr>
      <w:r w:rsidRPr="00371B6E">
        <w:rPr>
          <w:rFonts w:ascii="Arial" w:hAnsi="Arial" w:cs="Arial"/>
          <w:b/>
          <w:sz w:val="21"/>
          <w:szCs w:val="21"/>
        </w:rPr>
        <w:lastRenderedPageBreak/>
        <w:t>Maîtriser les techniques de travail en maintenance aéronautique</w:t>
      </w:r>
    </w:p>
    <w:p w14:paraId="6322A6AB" w14:textId="77777777" w:rsidR="00371B6E" w:rsidRPr="00371B6E" w:rsidRDefault="00371B6E" w:rsidP="00371B6E">
      <w:pPr>
        <w:tabs>
          <w:tab w:val="left" w:pos="1260"/>
        </w:tabs>
        <w:spacing w:before="80"/>
        <w:ind w:left="1267" w:right="14" w:hanging="907"/>
        <w:rPr>
          <w:rFonts w:ascii="Arial" w:hAnsi="Arial" w:cs="Arial"/>
          <w:sz w:val="21"/>
          <w:szCs w:val="21"/>
        </w:rPr>
      </w:pPr>
      <w:r w:rsidRPr="00371B6E">
        <w:rPr>
          <w:rFonts w:ascii="Arial" w:hAnsi="Arial" w:cs="Arial"/>
          <w:sz w:val="21"/>
          <w:szCs w:val="21"/>
        </w:rPr>
        <w:t>025N*</w:t>
      </w:r>
      <w:r w:rsidRPr="00371B6E">
        <w:rPr>
          <w:rFonts w:ascii="Arial" w:hAnsi="Arial" w:cs="Arial"/>
          <w:sz w:val="21"/>
          <w:szCs w:val="21"/>
        </w:rPr>
        <w:tab/>
      </w:r>
      <w:r w:rsidR="0032791A">
        <w:rPr>
          <w:rFonts w:ascii="Arial" w:hAnsi="Arial" w:cs="Arial"/>
          <w:sz w:val="21"/>
          <w:szCs w:val="21"/>
        </w:rPr>
        <w:t>Analyser la fonction de travail</w:t>
      </w:r>
    </w:p>
    <w:p w14:paraId="4360D047"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025P</w:t>
      </w:r>
      <w:r w:rsidRPr="00371B6E">
        <w:rPr>
          <w:rFonts w:ascii="Arial" w:hAnsi="Arial" w:cs="Arial"/>
          <w:sz w:val="21"/>
          <w:szCs w:val="21"/>
        </w:rPr>
        <w:tab/>
        <w:t>Interpréter des schémas, des dessins et des plans</w:t>
      </w:r>
      <w:r w:rsidR="0032791A">
        <w:rPr>
          <w:rFonts w:ascii="Arial" w:hAnsi="Arial" w:cs="Arial"/>
          <w:sz w:val="21"/>
          <w:szCs w:val="21"/>
        </w:rPr>
        <w:t xml:space="preserve"> d’assemblage et d’installation</w:t>
      </w:r>
    </w:p>
    <w:p w14:paraId="74230BAE"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025Q</w:t>
      </w:r>
      <w:r w:rsidRPr="00371B6E">
        <w:rPr>
          <w:rFonts w:ascii="Arial" w:hAnsi="Arial" w:cs="Arial"/>
          <w:sz w:val="21"/>
          <w:szCs w:val="21"/>
        </w:rPr>
        <w:tab/>
        <w:t>Utiliser des techniques de façonnage, d’assemblage et d’insta</w:t>
      </w:r>
      <w:r w:rsidR="0032791A">
        <w:rPr>
          <w:rFonts w:ascii="Arial" w:hAnsi="Arial" w:cs="Arial"/>
          <w:sz w:val="21"/>
          <w:szCs w:val="21"/>
        </w:rPr>
        <w:t>llation</w:t>
      </w:r>
    </w:p>
    <w:p w14:paraId="7F8414E2"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025R</w:t>
      </w:r>
      <w:r w:rsidRPr="00371B6E">
        <w:rPr>
          <w:rFonts w:ascii="Arial" w:hAnsi="Arial" w:cs="Arial"/>
          <w:sz w:val="21"/>
          <w:szCs w:val="21"/>
        </w:rPr>
        <w:tab/>
        <w:t>Utiliser des mati</w:t>
      </w:r>
      <w:r w:rsidR="0032791A">
        <w:rPr>
          <w:rFonts w:ascii="Arial" w:hAnsi="Arial" w:cs="Arial"/>
          <w:sz w:val="21"/>
          <w:szCs w:val="21"/>
        </w:rPr>
        <w:t>ères organiques et synthétiques</w:t>
      </w:r>
    </w:p>
    <w:p w14:paraId="092219EA"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025T</w:t>
      </w:r>
      <w:r w:rsidRPr="00371B6E">
        <w:rPr>
          <w:rFonts w:ascii="Arial" w:hAnsi="Arial" w:cs="Arial"/>
          <w:sz w:val="21"/>
          <w:szCs w:val="21"/>
        </w:rPr>
        <w:tab/>
        <w:t>Effectuer l’entretien de circuits en</w:t>
      </w:r>
      <w:r w:rsidR="0032791A">
        <w:rPr>
          <w:rFonts w:ascii="Arial" w:hAnsi="Arial" w:cs="Arial"/>
          <w:sz w:val="21"/>
          <w:szCs w:val="21"/>
        </w:rPr>
        <w:t xml:space="preserve"> courant continu sur un aéronef</w:t>
      </w:r>
    </w:p>
    <w:p w14:paraId="7C48EA90"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0263*</w:t>
      </w:r>
      <w:r w:rsidRPr="00371B6E">
        <w:rPr>
          <w:rFonts w:ascii="Arial" w:hAnsi="Arial" w:cs="Arial"/>
          <w:sz w:val="21"/>
          <w:szCs w:val="21"/>
        </w:rPr>
        <w:tab/>
        <w:t>Vérifier le fonctionnement de circuits simples en co</w:t>
      </w:r>
      <w:r w:rsidR="0032791A">
        <w:rPr>
          <w:rFonts w:ascii="Arial" w:hAnsi="Arial" w:cs="Arial"/>
          <w:sz w:val="21"/>
          <w:szCs w:val="21"/>
        </w:rPr>
        <w:t>urant alternatif sur un aéronef</w:t>
      </w:r>
    </w:p>
    <w:p w14:paraId="145B9E3C"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026D</w:t>
      </w:r>
      <w:r w:rsidRPr="00371B6E">
        <w:rPr>
          <w:rFonts w:ascii="Arial" w:hAnsi="Arial" w:cs="Arial"/>
          <w:sz w:val="21"/>
          <w:szCs w:val="21"/>
        </w:rPr>
        <w:tab/>
        <w:t>Effectuer des activités relatives à l’inspec</w:t>
      </w:r>
      <w:r w:rsidR="0032791A">
        <w:rPr>
          <w:rFonts w:ascii="Arial" w:hAnsi="Arial" w:cs="Arial"/>
          <w:sz w:val="21"/>
          <w:szCs w:val="21"/>
        </w:rPr>
        <w:t>tion d’avions et d’hélicoptères</w:t>
      </w:r>
    </w:p>
    <w:p w14:paraId="19D22A75" w14:textId="77777777" w:rsidR="00371B6E" w:rsidRPr="00371B6E" w:rsidRDefault="00371B6E" w:rsidP="00371B6E">
      <w:pPr>
        <w:tabs>
          <w:tab w:val="left" w:pos="1260"/>
        </w:tabs>
        <w:spacing w:before="240"/>
        <w:ind w:left="360" w:right="14"/>
        <w:rPr>
          <w:rFonts w:ascii="Arial" w:hAnsi="Arial" w:cs="Arial"/>
          <w:b/>
          <w:sz w:val="21"/>
          <w:szCs w:val="21"/>
        </w:rPr>
      </w:pPr>
      <w:r w:rsidRPr="00371B6E">
        <w:rPr>
          <w:rFonts w:ascii="Arial" w:hAnsi="Arial" w:cs="Arial"/>
          <w:b/>
          <w:sz w:val="21"/>
          <w:szCs w:val="21"/>
        </w:rPr>
        <w:t>Entretenir des structures d’aéronefs</w:t>
      </w:r>
    </w:p>
    <w:p w14:paraId="2EB388FF" w14:textId="77777777" w:rsidR="00371B6E" w:rsidRPr="00371B6E" w:rsidRDefault="00371B6E" w:rsidP="00371B6E">
      <w:pPr>
        <w:tabs>
          <w:tab w:val="left" w:pos="1260"/>
        </w:tabs>
        <w:spacing w:before="80"/>
        <w:ind w:left="1267" w:right="14" w:hanging="907"/>
        <w:rPr>
          <w:rFonts w:ascii="Arial" w:hAnsi="Arial" w:cs="Arial"/>
          <w:sz w:val="21"/>
          <w:szCs w:val="21"/>
        </w:rPr>
      </w:pPr>
      <w:r w:rsidRPr="00371B6E">
        <w:rPr>
          <w:rFonts w:ascii="Arial" w:hAnsi="Arial" w:cs="Arial"/>
          <w:sz w:val="21"/>
          <w:szCs w:val="21"/>
        </w:rPr>
        <w:t>025X</w:t>
      </w:r>
      <w:r w:rsidRPr="00371B6E">
        <w:rPr>
          <w:rFonts w:ascii="Arial" w:hAnsi="Arial" w:cs="Arial"/>
          <w:sz w:val="21"/>
          <w:szCs w:val="21"/>
        </w:rPr>
        <w:tab/>
        <w:t>Effectuer des opérations relatives au nettoyage, à l’inspection et à la prot</w:t>
      </w:r>
      <w:r w:rsidR="0032791A">
        <w:rPr>
          <w:rFonts w:ascii="Arial" w:hAnsi="Arial" w:cs="Arial"/>
          <w:sz w:val="21"/>
          <w:szCs w:val="21"/>
        </w:rPr>
        <w:t>ection des matériaux d’aéronefs</w:t>
      </w:r>
    </w:p>
    <w:p w14:paraId="389B64D8"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025Z</w:t>
      </w:r>
      <w:r w:rsidRPr="00371B6E">
        <w:rPr>
          <w:rFonts w:ascii="Arial" w:hAnsi="Arial" w:cs="Arial"/>
          <w:sz w:val="21"/>
          <w:szCs w:val="21"/>
        </w:rPr>
        <w:tab/>
        <w:t>Effectuer des travaux de préparation et d’ass</w:t>
      </w:r>
      <w:r w:rsidR="0032791A">
        <w:rPr>
          <w:rFonts w:ascii="Arial" w:hAnsi="Arial" w:cs="Arial"/>
          <w:sz w:val="21"/>
          <w:szCs w:val="21"/>
        </w:rPr>
        <w:t>emblage de métal en feuilles</w:t>
      </w:r>
    </w:p>
    <w:p w14:paraId="3C7893E0"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0261</w:t>
      </w:r>
      <w:r w:rsidRPr="00371B6E">
        <w:rPr>
          <w:rFonts w:ascii="Arial" w:hAnsi="Arial" w:cs="Arial"/>
          <w:sz w:val="21"/>
          <w:szCs w:val="21"/>
        </w:rPr>
        <w:tab/>
        <w:t>Entretenir des structures et des composants de st</w:t>
      </w:r>
      <w:r w:rsidR="0032791A">
        <w:rPr>
          <w:rFonts w:ascii="Arial" w:hAnsi="Arial" w:cs="Arial"/>
          <w:sz w:val="21"/>
          <w:szCs w:val="21"/>
        </w:rPr>
        <w:t>ructures métalliques d’aéronefs</w:t>
      </w:r>
    </w:p>
    <w:p w14:paraId="78CDD74E"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0262</w:t>
      </w:r>
      <w:r w:rsidRPr="00371B6E">
        <w:rPr>
          <w:rFonts w:ascii="Arial" w:hAnsi="Arial" w:cs="Arial"/>
          <w:sz w:val="21"/>
          <w:szCs w:val="21"/>
        </w:rPr>
        <w:tab/>
        <w:t xml:space="preserve">Entretenir des structures et des composants de structures d’aéronefs en matériaux </w:t>
      </w:r>
      <w:r w:rsidR="0032791A">
        <w:rPr>
          <w:rFonts w:ascii="Arial" w:hAnsi="Arial" w:cs="Arial"/>
          <w:sz w:val="21"/>
          <w:szCs w:val="21"/>
        </w:rPr>
        <w:t>composites, en bois et en toile</w:t>
      </w:r>
    </w:p>
    <w:p w14:paraId="0BC9D0DD" w14:textId="77777777" w:rsidR="00371B6E" w:rsidRPr="00371B6E" w:rsidRDefault="00371B6E" w:rsidP="00371B6E">
      <w:pPr>
        <w:tabs>
          <w:tab w:val="left" w:pos="1260"/>
        </w:tabs>
        <w:spacing w:before="240"/>
        <w:ind w:left="1260" w:right="14" w:hanging="900"/>
        <w:rPr>
          <w:rFonts w:ascii="Arial" w:hAnsi="Arial" w:cs="Arial"/>
          <w:b/>
          <w:sz w:val="21"/>
          <w:szCs w:val="21"/>
        </w:rPr>
      </w:pPr>
      <w:r w:rsidRPr="00371B6E">
        <w:rPr>
          <w:rFonts w:ascii="Arial" w:hAnsi="Arial" w:cs="Arial"/>
          <w:b/>
          <w:sz w:val="21"/>
          <w:szCs w:val="21"/>
        </w:rPr>
        <w:t>Réaliser la maintenance de systèmes d’aéronefs</w:t>
      </w:r>
    </w:p>
    <w:p w14:paraId="585E55C5" w14:textId="77777777" w:rsidR="00371B6E" w:rsidRPr="00371B6E" w:rsidRDefault="00371B6E" w:rsidP="00371B6E">
      <w:pPr>
        <w:tabs>
          <w:tab w:val="left" w:pos="1260"/>
        </w:tabs>
        <w:spacing w:before="80"/>
        <w:ind w:left="1267" w:right="14" w:hanging="907"/>
        <w:rPr>
          <w:rFonts w:ascii="Arial" w:hAnsi="Arial" w:cs="Arial"/>
          <w:sz w:val="21"/>
          <w:szCs w:val="21"/>
        </w:rPr>
      </w:pPr>
      <w:r w:rsidRPr="00371B6E">
        <w:rPr>
          <w:rFonts w:ascii="Arial" w:hAnsi="Arial" w:cs="Arial"/>
          <w:sz w:val="21"/>
          <w:szCs w:val="21"/>
        </w:rPr>
        <w:t>025U</w:t>
      </w:r>
      <w:r w:rsidRPr="00371B6E">
        <w:rPr>
          <w:rFonts w:ascii="Arial" w:hAnsi="Arial" w:cs="Arial"/>
          <w:sz w:val="21"/>
          <w:szCs w:val="21"/>
        </w:rPr>
        <w:tab/>
        <w:t>Vérifier le fonctionnement de la partie puissance et de la partie commande de systèm</w:t>
      </w:r>
      <w:r w:rsidR="0032791A">
        <w:rPr>
          <w:rFonts w:ascii="Arial" w:hAnsi="Arial" w:cs="Arial"/>
          <w:sz w:val="21"/>
          <w:szCs w:val="21"/>
        </w:rPr>
        <w:t>es hydrauliques et pneumatiques</w:t>
      </w:r>
    </w:p>
    <w:p w14:paraId="360D5C34"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0263*</w:t>
      </w:r>
      <w:r w:rsidRPr="00371B6E">
        <w:rPr>
          <w:rFonts w:ascii="Arial" w:hAnsi="Arial" w:cs="Arial"/>
          <w:sz w:val="21"/>
          <w:szCs w:val="21"/>
        </w:rPr>
        <w:tab/>
        <w:t>Vérifier le fonctionnement de circuits simples en co</w:t>
      </w:r>
      <w:r w:rsidR="0032791A">
        <w:rPr>
          <w:rFonts w:ascii="Arial" w:hAnsi="Arial" w:cs="Arial"/>
          <w:sz w:val="21"/>
          <w:szCs w:val="21"/>
        </w:rPr>
        <w:t>urant alternatif sur un aéronef</w:t>
      </w:r>
    </w:p>
    <w:p w14:paraId="39971779"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0265</w:t>
      </w:r>
      <w:r w:rsidRPr="00371B6E">
        <w:rPr>
          <w:rFonts w:ascii="Arial" w:hAnsi="Arial" w:cs="Arial"/>
          <w:sz w:val="21"/>
          <w:szCs w:val="21"/>
        </w:rPr>
        <w:tab/>
        <w:t xml:space="preserve">Vérifier le fonctionnement de systèmes de communication, de </w:t>
      </w:r>
      <w:r w:rsidR="0032791A">
        <w:rPr>
          <w:rFonts w:ascii="Arial" w:hAnsi="Arial" w:cs="Arial"/>
          <w:sz w:val="21"/>
          <w:szCs w:val="21"/>
        </w:rPr>
        <w:t>navigation et d’instrumentation</w:t>
      </w:r>
    </w:p>
    <w:p w14:paraId="746C5BF7"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0267</w:t>
      </w:r>
      <w:r w:rsidRPr="00371B6E">
        <w:rPr>
          <w:rFonts w:ascii="Arial" w:hAnsi="Arial" w:cs="Arial"/>
          <w:sz w:val="21"/>
          <w:szCs w:val="21"/>
        </w:rPr>
        <w:tab/>
        <w:t>Effectuer la maintenance de c</w:t>
      </w:r>
      <w:r w:rsidR="0032791A">
        <w:rPr>
          <w:rFonts w:ascii="Arial" w:hAnsi="Arial" w:cs="Arial"/>
          <w:sz w:val="21"/>
          <w:szCs w:val="21"/>
        </w:rPr>
        <w:t>ommandes et de gouvernes de vol</w:t>
      </w:r>
    </w:p>
    <w:p w14:paraId="7C10F8DB"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0269</w:t>
      </w:r>
      <w:r w:rsidRPr="00371B6E">
        <w:rPr>
          <w:rFonts w:ascii="Arial" w:hAnsi="Arial" w:cs="Arial"/>
          <w:sz w:val="21"/>
          <w:szCs w:val="21"/>
        </w:rPr>
        <w:tab/>
        <w:t xml:space="preserve">Effectuer </w:t>
      </w:r>
      <w:r w:rsidR="0032791A">
        <w:rPr>
          <w:rFonts w:ascii="Arial" w:hAnsi="Arial" w:cs="Arial"/>
          <w:sz w:val="21"/>
          <w:szCs w:val="21"/>
        </w:rPr>
        <w:t>la maintenance d’atterrisseurs</w:t>
      </w:r>
    </w:p>
    <w:p w14:paraId="3227D994" w14:textId="77777777" w:rsidR="00371B6E" w:rsidRPr="00371B6E" w:rsidRDefault="00371B6E" w:rsidP="00371B6E">
      <w:pPr>
        <w:tabs>
          <w:tab w:val="left" w:pos="1260"/>
        </w:tabs>
        <w:ind w:left="1260" w:right="14" w:hanging="900"/>
        <w:rPr>
          <w:rFonts w:ascii="Arial" w:hAnsi="Arial" w:cs="Arial"/>
          <w:sz w:val="21"/>
          <w:szCs w:val="21"/>
        </w:rPr>
      </w:pPr>
      <w:smartTag w:uri="urn:schemas-microsoft-com:office:smarttags" w:element="metricconverter">
        <w:smartTagPr>
          <w:attr w:name="ProductID" w:val="026C"/>
        </w:smartTagPr>
        <w:r w:rsidRPr="00371B6E">
          <w:rPr>
            <w:rFonts w:ascii="Arial" w:hAnsi="Arial" w:cs="Arial"/>
            <w:sz w:val="21"/>
            <w:szCs w:val="21"/>
          </w:rPr>
          <w:t>026C</w:t>
        </w:r>
      </w:smartTag>
      <w:r w:rsidRPr="00371B6E">
        <w:rPr>
          <w:rFonts w:ascii="Arial" w:hAnsi="Arial" w:cs="Arial"/>
          <w:sz w:val="21"/>
          <w:szCs w:val="21"/>
        </w:rPr>
        <w:tab/>
        <w:t>Effectuer des activités relatives à la maintenance de</w:t>
      </w:r>
      <w:r w:rsidR="0032791A">
        <w:rPr>
          <w:rFonts w:ascii="Arial" w:hAnsi="Arial" w:cs="Arial"/>
          <w:sz w:val="21"/>
          <w:szCs w:val="21"/>
        </w:rPr>
        <w:t xml:space="preserve"> systèmes d’aéronefs</w:t>
      </w:r>
    </w:p>
    <w:p w14:paraId="3DD2CB85" w14:textId="77777777" w:rsidR="00371B6E" w:rsidRPr="00371B6E" w:rsidRDefault="00371B6E" w:rsidP="00371B6E">
      <w:pPr>
        <w:tabs>
          <w:tab w:val="left" w:pos="1260"/>
        </w:tabs>
        <w:spacing w:before="240"/>
        <w:ind w:left="1260" w:right="14" w:hanging="900"/>
        <w:rPr>
          <w:rFonts w:ascii="Arial" w:hAnsi="Arial" w:cs="Arial"/>
          <w:b/>
          <w:sz w:val="21"/>
          <w:szCs w:val="21"/>
        </w:rPr>
      </w:pPr>
      <w:r w:rsidRPr="00371B6E">
        <w:rPr>
          <w:rFonts w:ascii="Arial" w:hAnsi="Arial" w:cs="Arial"/>
          <w:b/>
          <w:sz w:val="21"/>
          <w:szCs w:val="21"/>
        </w:rPr>
        <w:t>Effectuer la maintenance de propulseurs</w:t>
      </w:r>
    </w:p>
    <w:p w14:paraId="5AD69577" w14:textId="77777777" w:rsidR="00371B6E" w:rsidRPr="00371B6E" w:rsidRDefault="00371B6E" w:rsidP="00371B6E">
      <w:pPr>
        <w:tabs>
          <w:tab w:val="left" w:pos="1260"/>
        </w:tabs>
        <w:spacing w:before="80"/>
        <w:ind w:left="1267" w:right="14" w:hanging="907"/>
        <w:rPr>
          <w:rFonts w:ascii="Arial" w:hAnsi="Arial" w:cs="Arial"/>
          <w:sz w:val="21"/>
          <w:szCs w:val="21"/>
        </w:rPr>
      </w:pPr>
      <w:r w:rsidRPr="00371B6E">
        <w:rPr>
          <w:rFonts w:ascii="Arial" w:hAnsi="Arial" w:cs="Arial"/>
          <w:sz w:val="21"/>
          <w:szCs w:val="21"/>
        </w:rPr>
        <w:t>025V</w:t>
      </w:r>
      <w:r w:rsidRPr="00371B6E">
        <w:rPr>
          <w:rFonts w:ascii="Arial" w:hAnsi="Arial" w:cs="Arial"/>
          <w:sz w:val="21"/>
          <w:szCs w:val="21"/>
        </w:rPr>
        <w:tab/>
        <w:t xml:space="preserve">Effectuer des activités relatives à la vérification du fonctionnement </w:t>
      </w:r>
      <w:r w:rsidR="0032791A">
        <w:rPr>
          <w:rFonts w:ascii="Arial" w:hAnsi="Arial" w:cs="Arial"/>
          <w:sz w:val="21"/>
          <w:szCs w:val="21"/>
        </w:rPr>
        <w:t>de moteurs à pistons d’aéronefs</w:t>
      </w:r>
    </w:p>
    <w:p w14:paraId="7530E280"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025Y</w:t>
      </w:r>
      <w:r w:rsidRPr="00371B6E">
        <w:rPr>
          <w:rFonts w:ascii="Arial" w:hAnsi="Arial" w:cs="Arial"/>
          <w:sz w:val="21"/>
          <w:szCs w:val="21"/>
        </w:rPr>
        <w:tab/>
        <w:t xml:space="preserve">Effectuer des activités relatives à la révision </w:t>
      </w:r>
      <w:r w:rsidR="0032791A">
        <w:rPr>
          <w:rFonts w:ascii="Arial" w:hAnsi="Arial" w:cs="Arial"/>
          <w:sz w:val="21"/>
          <w:szCs w:val="21"/>
        </w:rPr>
        <w:t>de moteurs à pistons d’aéronefs</w:t>
      </w:r>
    </w:p>
    <w:p w14:paraId="6F6E3465"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0264</w:t>
      </w:r>
      <w:r w:rsidRPr="00371B6E">
        <w:rPr>
          <w:rFonts w:ascii="Arial" w:hAnsi="Arial" w:cs="Arial"/>
          <w:sz w:val="21"/>
          <w:szCs w:val="21"/>
        </w:rPr>
        <w:tab/>
        <w:t xml:space="preserve">Entretenir des hélices et </w:t>
      </w:r>
      <w:r w:rsidR="0032791A">
        <w:rPr>
          <w:rFonts w:ascii="Arial" w:hAnsi="Arial" w:cs="Arial"/>
          <w:sz w:val="21"/>
          <w:szCs w:val="21"/>
        </w:rPr>
        <w:t>des systèmes reliés aux hélices</w:t>
      </w:r>
    </w:p>
    <w:p w14:paraId="71DCF61B"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0266</w:t>
      </w:r>
      <w:r w:rsidRPr="00371B6E">
        <w:rPr>
          <w:rFonts w:ascii="Arial" w:hAnsi="Arial" w:cs="Arial"/>
          <w:sz w:val="21"/>
          <w:szCs w:val="21"/>
        </w:rPr>
        <w:tab/>
        <w:t>Effectuer des activités relatives à la vérification du fonctionnement d</w:t>
      </w:r>
      <w:r w:rsidR="0032791A">
        <w:rPr>
          <w:rFonts w:ascii="Arial" w:hAnsi="Arial" w:cs="Arial"/>
          <w:sz w:val="21"/>
          <w:szCs w:val="21"/>
        </w:rPr>
        <w:t>es moteurs à turbine d’aéronefs</w:t>
      </w:r>
    </w:p>
    <w:p w14:paraId="44DA6DE8"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026A</w:t>
      </w:r>
      <w:r w:rsidRPr="00371B6E">
        <w:rPr>
          <w:rFonts w:ascii="Arial" w:hAnsi="Arial" w:cs="Arial"/>
          <w:sz w:val="21"/>
          <w:szCs w:val="21"/>
        </w:rPr>
        <w:tab/>
        <w:t>Effectuer des activités relatives à la révision de moteurs à turbine d’aéronef</w:t>
      </w:r>
      <w:r w:rsidR="0032791A">
        <w:rPr>
          <w:rFonts w:ascii="Arial" w:hAnsi="Arial" w:cs="Arial"/>
          <w:sz w:val="21"/>
          <w:szCs w:val="21"/>
        </w:rPr>
        <w:t>s</w:t>
      </w:r>
    </w:p>
    <w:p w14:paraId="0AB7401E" w14:textId="77777777" w:rsidR="00371B6E" w:rsidRPr="00371B6E" w:rsidRDefault="00371B6E" w:rsidP="00371B6E">
      <w:pPr>
        <w:tabs>
          <w:tab w:val="left" w:pos="1260"/>
        </w:tabs>
        <w:ind w:left="1260" w:right="14" w:hanging="900"/>
        <w:rPr>
          <w:rFonts w:ascii="Arial" w:hAnsi="Arial" w:cs="Arial"/>
          <w:sz w:val="21"/>
          <w:szCs w:val="21"/>
        </w:rPr>
      </w:pPr>
      <w:r w:rsidRPr="00371B6E">
        <w:rPr>
          <w:rFonts w:ascii="Arial" w:hAnsi="Arial" w:cs="Arial"/>
          <w:sz w:val="21"/>
          <w:szCs w:val="21"/>
        </w:rPr>
        <w:t>026B</w:t>
      </w:r>
      <w:r w:rsidRPr="00371B6E">
        <w:rPr>
          <w:rFonts w:ascii="Arial" w:hAnsi="Arial" w:cs="Arial"/>
          <w:sz w:val="21"/>
          <w:szCs w:val="21"/>
        </w:rPr>
        <w:tab/>
        <w:t xml:space="preserve">Vérifier les performances de moteurs à </w:t>
      </w:r>
      <w:r w:rsidR="0032791A">
        <w:rPr>
          <w:rFonts w:ascii="Arial" w:hAnsi="Arial" w:cs="Arial"/>
          <w:sz w:val="21"/>
          <w:szCs w:val="21"/>
        </w:rPr>
        <w:t>pistons et de moteurs à turbine</w:t>
      </w:r>
    </w:p>
    <w:p w14:paraId="3323626A" w14:textId="77777777" w:rsidR="00371B6E" w:rsidRPr="00371B6E" w:rsidRDefault="00371B6E" w:rsidP="00371B6E">
      <w:pPr>
        <w:tabs>
          <w:tab w:val="left" w:pos="1260"/>
        </w:tabs>
        <w:spacing w:before="240"/>
        <w:ind w:left="1260" w:right="14" w:hanging="900"/>
        <w:rPr>
          <w:rFonts w:ascii="Arial" w:hAnsi="Arial" w:cs="Arial"/>
          <w:b/>
          <w:sz w:val="21"/>
          <w:szCs w:val="21"/>
        </w:rPr>
      </w:pPr>
      <w:r w:rsidRPr="00371B6E">
        <w:rPr>
          <w:rFonts w:ascii="Arial" w:hAnsi="Arial" w:cs="Arial"/>
          <w:b/>
          <w:sz w:val="21"/>
          <w:szCs w:val="21"/>
        </w:rPr>
        <w:t>Effectuer la maintenance d’aéronefs</w:t>
      </w:r>
    </w:p>
    <w:p w14:paraId="6F835A17" w14:textId="77777777" w:rsidR="00371B6E" w:rsidRPr="00371B6E" w:rsidRDefault="00371B6E" w:rsidP="00371B6E">
      <w:pPr>
        <w:tabs>
          <w:tab w:val="left" w:pos="1260"/>
        </w:tabs>
        <w:spacing w:before="80"/>
        <w:ind w:left="1267" w:right="14" w:hanging="907"/>
        <w:rPr>
          <w:rFonts w:ascii="Arial" w:hAnsi="Arial" w:cs="Arial"/>
          <w:sz w:val="21"/>
          <w:szCs w:val="21"/>
        </w:rPr>
      </w:pPr>
      <w:r w:rsidRPr="00371B6E">
        <w:rPr>
          <w:rFonts w:ascii="Arial" w:hAnsi="Arial" w:cs="Arial"/>
          <w:sz w:val="21"/>
          <w:szCs w:val="21"/>
        </w:rPr>
        <w:t>026E</w:t>
      </w:r>
      <w:r w:rsidRPr="00371B6E">
        <w:rPr>
          <w:rFonts w:ascii="Arial" w:hAnsi="Arial" w:cs="Arial"/>
          <w:sz w:val="21"/>
          <w:szCs w:val="21"/>
        </w:rPr>
        <w:tab/>
        <w:t>Effectuer des activités relati</w:t>
      </w:r>
      <w:r w:rsidR="0032791A">
        <w:rPr>
          <w:rFonts w:ascii="Arial" w:hAnsi="Arial" w:cs="Arial"/>
          <w:sz w:val="21"/>
          <w:szCs w:val="21"/>
        </w:rPr>
        <w:t>ves à la maintenance des avions</w:t>
      </w:r>
    </w:p>
    <w:p w14:paraId="1D241F8A" w14:textId="77777777" w:rsidR="00371B6E" w:rsidRPr="00371B6E" w:rsidRDefault="00371B6E" w:rsidP="00371B6E">
      <w:pPr>
        <w:tabs>
          <w:tab w:val="left" w:pos="1260"/>
        </w:tabs>
        <w:ind w:left="1260" w:right="14" w:hanging="900"/>
        <w:rPr>
          <w:rFonts w:ascii="Arial" w:hAnsi="Arial" w:cs="Arial"/>
          <w:sz w:val="21"/>
          <w:szCs w:val="21"/>
        </w:rPr>
      </w:pPr>
      <w:smartTag w:uri="urn:schemas-microsoft-com:office:smarttags" w:element="metricconverter">
        <w:smartTagPr>
          <w:attr w:name="ProductID" w:val="026F"/>
        </w:smartTagPr>
        <w:r w:rsidRPr="00371B6E">
          <w:rPr>
            <w:rFonts w:ascii="Arial" w:hAnsi="Arial" w:cs="Arial"/>
            <w:sz w:val="21"/>
            <w:szCs w:val="21"/>
          </w:rPr>
          <w:t>026F</w:t>
        </w:r>
      </w:smartTag>
      <w:r w:rsidRPr="00371B6E">
        <w:rPr>
          <w:rFonts w:ascii="Arial" w:hAnsi="Arial" w:cs="Arial"/>
          <w:sz w:val="21"/>
          <w:szCs w:val="21"/>
        </w:rPr>
        <w:tab/>
        <w:t>Effectuer des activités relatives à la maintenance des hélicoptères</w:t>
      </w:r>
    </w:p>
    <w:p w14:paraId="0DDABC4A" w14:textId="77777777" w:rsidR="00371B6E" w:rsidRDefault="00371B6E" w:rsidP="00371B6E">
      <w:pPr>
        <w:tabs>
          <w:tab w:val="left" w:pos="720"/>
        </w:tabs>
        <w:spacing w:before="240"/>
        <w:ind w:left="720" w:right="14" w:hanging="360"/>
        <w:rPr>
          <w:rFonts w:ascii="Arial" w:hAnsi="Arial" w:cs="Arial"/>
          <w:sz w:val="21"/>
          <w:szCs w:val="21"/>
        </w:rPr>
      </w:pPr>
      <w:r>
        <w:rPr>
          <w:rFonts w:ascii="Arial" w:hAnsi="Arial" w:cs="Arial"/>
          <w:sz w:val="21"/>
          <w:szCs w:val="21"/>
        </w:rPr>
        <w:t>*</w:t>
      </w:r>
      <w:r>
        <w:rPr>
          <w:rFonts w:ascii="Arial" w:hAnsi="Arial" w:cs="Arial"/>
          <w:sz w:val="21"/>
          <w:szCs w:val="21"/>
        </w:rPr>
        <w:tab/>
      </w:r>
      <w:r w:rsidRPr="00371B6E">
        <w:rPr>
          <w:rFonts w:ascii="Arial" w:hAnsi="Arial" w:cs="Arial"/>
          <w:sz w:val="21"/>
          <w:szCs w:val="21"/>
        </w:rPr>
        <w:t>Une partie de l’objectif ministériel</w:t>
      </w:r>
    </w:p>
    <w:p w14:paraId="1B761D7B" w14:textId="77777777" w:rsidR="002367EE" w:rsidRDefault="002367EE" w:rsidP="00371B6E">
      <w:pPr>
        <w:tabs>
          <w:tab w:val="left" w:pos="720"/>
        </w:tabs>
        <w:spacing w:before="240"/>
        <w:ind w:left="720" w:right="14" w:hanging="360"/>
        <w:rPr>
          <w:rFonts w:ascii="Arial" w:hAnsi="Arial" w:cs="Arial"/>
          <w:sz w:val="21"/>
          <w:szCs w:val="21"/>
        </w:rPr>
      </w:pPr>
    </w:p>
    <w:p w14:paraId="1D55ACCF" w14:textId="77777777" w:rsidR="00BD0939" w:rsidRPr="00371B6E" w:rsidRDefault="00BD0939" w:rsidP="002367EE">
      <w:pPr>
        <w:pStyle w:val="BlocTitre"/>
        <w:numPr>
          <w:ilvl w:val="0"/>
          <w:numId w:val="28"/>
        </w:numPr>
        <w:spacing w:before="0" w:after="0"/>
        <w:ind w:left="357" w:hanging="357"/>
        <w:rPr>
          <w:rFonts w:ascii="Arial" w:hAnsi="Arial" w:cs="Arial"/>
          <w:smallCaps/>
          <w:sz w:val="21"/>
          <w:szCs w:val="21"/>
        </w:rPr>
      </w:pPr>
      <w:r w:rsidRPr="00371B6E">
        <w:rPr>
          <w:rFonts w:ascii="Arial" w:hAnsi="Arial" w:cs="Arial"/>
          <w:smallCaps/>
          <w:sz w:val="21"/>
          <w:szCs w:val="21"/>
        </w:rPr>
        <w:t>Cours porteur de l’épreuve synthèse de programme</w:t>
      </w:r>
    </w:p>
    <w:p w14:paraId="7AD352B8" w14:textId="77777777" w:rsidR="002367EE" w:rsidRDefault="00BD0939" w:rsidP="00335F8B">
      <w:pPr>
        <w:spacing w:before="240"/>
        <w:ind w:left="360"/>
        <w:rPr>
          <w:rFonts w:ascii="Arial" w:hAnsi="Arial" w:cs="Arial"/>
          <w:bCs/>
          <w:sz w:val="21"/>
          <w:szCs w:val="21"/>
        </w:rPr>
      </w:pPr>
      <w:r w:rsidRPr="00335F8B">
        <w:rPr>
          <w:rFonts w:ascii="Arial" w:hAnsi="Arial" w:cs="Arial"/>
          <w:sz w:val="21"/>
          <w:szCs w:val="21"/>
        </w:rPr>
        <w:t>En</w:t>
      </w:r>
      <w:r w:rsidR="00335F8B">
        <w:rPr>
          <w:rFonts w:ascii="Arial" w:hAnsi="Arial" w:cs="Arial"/>
          <w:sz w:val="21"/>
          <w:szCs w:val="21"/>
        </w:rPr>
        <w:t> </w:t>
      </w:r>
      <w:r w:rsidR="00335F8B" w:rsidRPr="00335F8B">
        <w:rPr>
          <w:rFonts w:ascii="Arial" w:hAnsi="Arial" w:cs="Arial"/>
          <w:i/>
          <w:iCs/>
          <w:sz w:val="21"/>
          <w:szCs w:val="21"/>
        </w:rPr>
        <w:t>Techniques de maintenance d’aéronefs</w:t>
      </w:r>
      <w:r w:rsidRPr="00335F8B">
        <w:rPr>
          <w:rFonts w:ascii="Arial" w:hAnsi="Arial" w:cs="Arial"/>
          <w:sz w:val="21"/>
          <w:szCs w:val="21"/>
        </w:rPr>
        <w:t>, la réussite de l’épreuve synthèse de programme est</w:t>
      </w:r>
      <w:r w:rsidR="00335F8B" w:rsidRPr="00335F8B">
        <w:rPr>
          <w:rFonts w:ascii="Arial" w:hAnsi="Arial" w:cs="Arial"/>
          <w:sz w:val="21"/>
          <w:szCs w:val="21"/>
        </w:rPr>
        <w:t xml:space="preserve"> conditionnelle à la réussite des</w:t>
      </w:r>
      <w:r w:rsidRPr="00335F8B">
        <w:rPr>
          <w:rFonts w:ascii="Arial" w:hAnsi="Arial" w:cs="Arial"/>
          <w:sz w:val="21"/>
          <w:szCs w:val="21"/>
        </w:rPr>
        <w:t xml:space="preserve"> cours </w:t>
      </w:r>
      <w:r w:rsidR="00335F8B" w:rsidRPr="00335F8B">
        <w:rPr>
          <w:rFonts w:ascii="Arial" w:hAnsi="Arial" w:cs="Arial"/>
          <w:bCs/>
          <w:i/>
          <w:iCs/>
          <w:sz w:val="21"/>
          <w:szCs w:val="21"/>
        </w:rPr>
        <w:t xml:space="preserve">Stage en maintenance d’avion </w:t>
      </w:r>
      <w:r w:rsidR="00335F8B" w:rsidRPr="00335F8B">
        <w:rPr>
          <w:rFonts w:ascii="Arial" w:hAnsi="Arial" w:cs="Arial"/>
          <w:bCs/>
          <w:sz w:val="21"/>
          <w:szCs w:val="21"/>
        </w:rPr>
        <w:t xml:space="preserve">(280-624-EM) et </w:t>
      </w:r>
      <w:r w:rsidR="00335F8B" w:rsidRPr="00335F8B">
        <w:rPr>
          <w:rFonts w:ascii="Arial" w:hAnsi="Arial" w:cs="Arial"/>
          <w:bCs/>
          <w:i/>
          <w:iCs/>
          <w:sz w:val="21"/>
          <w:szCs w:val="21"/>
        </w:rPr>
        <w:t>Stage en maintenance d’hélicoptère</w:t>
      </w:r>
      <w:r w:rsidR="00335F8B" w:rsidRPr="00335F8B">
        <w:rPr>
          <w:rFonts w:ascii="Arial" w:hAnsi="Arial" w:cs="Arial"/>
          <w:bCs/>
          <w:sz w:val="21"/>
          <w:szCs w:val="21"/>
        </w:rPr>
        <w:t xml:space="preserve"> (280-634-EM).</w:t>
      </w:r>
    </w:p>
    <w:p w14:paraId="18194EAA" w14:textId="77777777" w:rsidR="002367EE" w:rsidRDefault="002367EE">
      <w:pPr>
        <w:jc w:val="left"/>
        <w:rPr>
          <w:rFonts w:ascii="Arial" w:hAnsi="Arial" w:cs="Arial"/>
          <w:bCs/>
          <w:sz w:val="21"/>
          <w:szCs w:val="21"/>
        </w:rPr>
      </w:pPr>
      <w:r>
        <w:rPr>
          <w:rFonts w:ascii="Arial" w:hAnsi="Arial" w:cs="Arial"/>
          <w:bCs/>
          <w:sz w:val="21"/>
          <w:szCs w:val="21"/>
        </w:rPr>
        <w:br w:type="page"/>
      </w:r>
    </w:p>
    <w:p w14:paraId="1DEB7FF0" w14:textId="77777777" w:rsidR="00B42760" w:rsidRPr="00EC7360" w:rsidRDefault="00BD0939" w:rsidP="00B42760">
      <w:pPr>
        <w:pStyle w:val="BlocTitre"/>
        <w:numPr>
          <w:ilvl w:val="0"/>
          <w:numId w:val="28"/>
        </w:numPr>
        <w:spacing w:after="0"/>
        <w:rPr>
          <w:rFonts w:ascii="Arial" w:hAnsi="Arial" w:cs="Arial"/>
          <w:smallCaps/>
          <w:sz w:val="21"/>
          <w:szCs w:val="21"/>
        </w:rPr>
      </w:pPr>
      <w:r w:rsidRPr="00EC7360">
        <w:rPr>
          <w:rFonts w:ascii="Arial" w:hAnsi="Arial" w:cs="Arial"/>
          <w:smallCaps/>
          <w:sz w:val="21"/>
          <w:szCs w:val="21"/>
        </w:rPr>
        <w:lastRenderedPageBreak/>
        <w:t>Contexte de réalisation de l’épreuve synthèse</w:t>
      </w:r>
    </w:p>
    <w:p w14:paraId="6E97EC28" w14:textId="77777777" w:rsidR="00BD0939" w:rsidRPr="00B76BCD" w:rsidRDefault="00BD0939" w:rsidP="00BD0939">
      <w:pPr>
        <w:pStyle w:val="Titre2"/>
        <w:numPr>
          <w:ilvl w:val="1"/>
          <w:numId w:val="31"/>
        </w:numPr>
        <w:tabs>
          <w:tab w:val="clear" w:pos="727"/>
          <w:tab w:val="num" w:pos="900"/>
        </w:tabs>
        <w:spacing w:before="180" w:line="240" w:lineRule="auto"/>
        <w:ind w:left="900" w:hanging="533"/>
        <w:rPr>
          <w:rFonts w:ascii="Arial" w:hAnsi="Arial" w:cs="Arial"/>
          <w:iCs/>
          <w:caps w:val="0"/>
          <w:sz w:val="21"/>
          <w:szCs w:val="21"/>
        </w:rPr>
      </w:pPr>
      <w:r w:rsidRPr="00B76BCD">
        <w:rPr>
          <w:rFonts w:ascii="Arial" w:hAnsi="Arial" w:cs="Arial"/>
          <w:iCs/>
          <w:caps w:val="0"/>
          <w:sz w:val="21"/>
          <w:szCs w:val="21"/>
        </w:rPr>
        <w:t xml:space="preserve">Objectif de l’épreuve synthèse de programme en </w:t>
      </w:r>
      <w:r w:rsidRPr="008E272E">
        <w:rPr>
          <w:rFonts w:ascii="Arial" w:hAnsi="Arial" w:cs="Arial"/>
          <w:i/>
          <w:iCs/>
          <w:caps w:val="0"/>
          <w:sz w:val="21"/>
          <w:szCs w:val="21"/>
        </w:rPr>
        <w:t xml:space="preserve">Techniques de </w:t>
      </w:r>
      <w:r w:rsidR="00B42760">
        <w:rPr>
          <w:rFonts w:ascii="Arial" w:hAnsi="Arial" w:cs="Arial"/>
          <w:i/>
          <w:iCs/>
          <w:caps w:val="0"/>
          <w:sz w:val="21"/>
          <w:szCs w:val="21"/>
        </w:rPr>
        <w:t>maintenance d’aéronefs</w:t>
      </w:r>
    </w:p>
    <w:p w14:paraId="554BAFCB" w14:textId="77777777" w:rsidR="00B42760" w:rsidRPr="00B42760" w:rsidRDefault="00B42760" w:rsidP="00B42760">
      <w:pPr>
        <w:spacing w:before="240"/>
        <w:ind w:left="900"/>
        <w:rPr>
          <w:rFonts w:ascii="Arial" w:hAnsi="Arial" w:cs="Arial"/>
          <w:sz w:val="21"/>
          <w:szCs w:val="21"/>
        </w:rPr>
      </w:pPr>
      <w:r w:rsidRPr="00B42760">
        <w:rPr>
          <w:rFonts w:ascii="Arial" w:hAnsi="Arial" w:cs="Arial"/>
          <w:sz w:val="21"/>
          <w:szCs w:val="21"/>
        </w:rPr>
        <w:t>Démontrer la capacité d’effectuer la maintenance d’aéronefs (avions et hélicoptères) et de leurs éléments constituants (moteur, systèmes mécaniques, systèmes électriques et systèmes hydrauliques).</w:t>
      </w:r>
    </w:p>
    <w:p w14:paraId="53A3E2ED" w14:textId="77777777" w:rsidR="00B42760" w:rsidRPr="00B42760" w:rsidRDefault="00B42760" w:rsidP="00B42760">
      <w:pPr>
        <w:numPr>
          <w:ilvl w:val="0"/>
          <w:numId w:val="17"/>
        </w:numPr>
        <w:tabs>
          <w:tab w:val="clear" w:pos="720"/>
          <w:tab w:val="left" w:pos="1260"/>
        </w:tabs>
        <w:spacing w:before="240"/>
        <w:ind w:left="1260"/>
        <w:rPr>
          <w:rFonts w:ascii="Arial" w:hAnsi="Arial" w:cs="Arial"/>
          <w:sz w:val="21"/>
          <w:szCs w:val="21"/>
        </w:rPr>
      </w:pPr>
      <w:r w:rsidRPr="00B42760">
        <w:rPr>
          <w:rFonts w:ascii="Arial" w:hAnsi="Arial" w:cs="Arial"/>
          <w:sz w:val="21"/>
          <w:szCs w:val="21"/>
        </w:rPr>
        <w:t>Trouver l’information pertinente à différentes actions de maintenance et organiser ses interventions en accord avec les normes aéronautique</w:t>
      </w:r>
    </w:p>
    <w:p w14:paraId="51457251" w14:textId="77777777" w:rsidR="00B42760" w:rsidRPr="00B42760" w:rsidRDefault="00B42760" w:rsidP="00B42760">
      <w:pPr>
        <w:numPr>
          <w:ilvl w:val="0"/>
          <w:numId w:val="17"/>
        </w:numPr>
        <w:tabs>
          <w:tab w:val="clear" w:pos="720"/>
          <w:tab w:val="left" w:pos="1260"/>
        </w:tabs>
        <w:spacing w:before="240"/>
        <w:ind w:left="1260"/>
        <w:rPr>
          <w:rFonts w:ascii="Arial" w:hAnsi="Arial" w:cs="Arial"/>
          <w:sz w:val="21"/>
          <w:szCs w:val="21"/>
        </w:rPr>
      </w:pPr>
      <w:r w:rsidRPr="00B42760">
        <w:rPr>
          <w:rFonts w:ascii="Arial" w:hAnsi="Arial" w:cs="Arial"/>
          <w:sz w:val="21"/>
          <w:szCs w:val="21"/>
        </w:rPr>
        <w:t>Vérifier les paramètres de fonctionnement</w:t>
      </w:r>
    </w:p>
    <w:p w14:paraId="703F6D8E" w14:textId="77777777" w:rsidR="00B42760" w:rsidRPr="00B42760" w:rsidRDefault="00B42760" w:rsidP="00B42760">
      <w:pPr>
        <w:numPr>
          <w:ilvl w:val="0"/>
          <w:numId w:val="17"/>
        </w:numPr>
        <w:tabs>
          <w:tab w:val="clear" w:pos="720"/>
          <w:tab w:val="left" w:pos="1260"/>
        </w:tabs>
        <w:spacing w:before="240"/>
        <w:ind w:left="1260"/>
        <w:rPr>
          <w:rFonts w:ascii="Arial" w:hAnsi="Arial" w:cs="Arial"/>
          <w:sz w:val="21"/>
          <w:szCs w:val="21"/>
        </w:rPr>
      </w:pPr>
      <w:r w:rsidRPr="00B42760">
        <w:rPr>
          <w:rFonts w:ascii="Arial" w:hAnsi="Arial" w:cs="Arial"/>
          <w:sz w:val="21"/>
          <w:szCs w:val="21"/>
        </w:rPr>
        <w:t>Évaluer un composant pour en déterminer la condition aéronautique</w:t>
      </w:r>
    </w:p>
    <w:p w14:paraId="4C5AE283" w14:textId="77777777" w:rsidR="00B42760" w:rsidRPr="00B42760" w:rsidRDefault="00B42760" w:rsidP="00B42760">
      <w:pPr>
        <w:numPr>
          <w:ilvl w:val="0"/>
          <w:numId w:val="17"/>
        </w:numPr>
        <w:tabs>
          <w:tab w:val="clear" w:pos="720"/>
          <w:tab w:val="left" w:pos="1260"/>
        </w:tabs>
        <w:spacing w:before="240"/>
        <w:ind w:left="1260"/>
        <w:rPr>
          <w:rFonts w:ascii="Arial" w:hAnsi="Arial" w:cs="Arial"/>
          <w:sz w:val="21"/>
          <w:szCs w:val="21"/>
        </w:rPr>
      </w:pPr>
      <w:r w:rsidRPr="00B42760">
        <w:rPr>
          <w:rFonts w:ascii="Arial" w:hAnsi="Arial" w:cs="Arial"/>
          <w:sz w:val="21"/>
          <w:szCs w:val="21"/>
        </w:rPr>
        <w:t>Rectifier les anomalies</w:t>
      </w:r>
    </w:p>
    <w:p w14:paraId="55B0943B" w14:textId="77777777" w:rsidR="00B42760" w:rsidRPr="00B42760" w:rsidRDefault="00B42760" w:rsidP="00B42760">
      <w:pPr>
        <w:numPr>
          <w:ilvl w:val="0"/>
          <w:numId w:val="17"/>
        </w:numPr>
        <w:tabs>
          <w:tab w:val="clear" w:pos="720"/>
          <w:tab w:val="left" w:pos="1260"/>
        </w:tabs>
        <w:spacing w:before="240"/>
        <w:ind w:left="1260"/>
        <w:rPr>
          <w:rFonts w:ascii="Arial" w:hAnsi="Arial" w:cs="Arial"/>
          <w:sz w:val="21"/>
          <w:szCs w:val="21"/>
        </w:rPr>
      </w:pPr>
      <w:r w:rsidRPr="00B42760">
        <w:rPr>
          <w:rFonts w:ascii="Arial" w:hAnsi="Arial" w:cs="Arial"/>
          <w:sz w:val="21"/>
          <w:szCs w:val="21"/>
        </w:rPr>
        <w:t>Inspecter et mettre en service selon les calendriers recommandés du manufacturier</w:t>
      </w:r>
    </w:p>
    <w:p w14:paraId="723370B3" w14:textId="77777777" w:rsidR="00B42760" w:rsidRPr="00B42760" w:rsidRDefault="00B42760" w:rsidP="00B42760">
      <w:pPr>
        <w:numPr>
          <w:ilvl w:val="0"/>
          <w:numId w:val="17"/>
        </w:numPr>
        <w:tabs>
          <w:tab w:val="clear" w:pos="720"/>
          <w:tab w:val="left" w:pos="1260"/>
        </w:tabs>
        <w:spacing w:before="240"/>
        <w:ind w:left="1260"/>
        <w:rPr>
          <w:rFonts w:ascii="Arial" w:hAnsi="Arial" w:cs="Arial"/>
          <w:sz w:val="21"/>
          <w:szCs w:val="21"/>
        </w:rPr>
      </w:pPr>
      <w:r w:rsidRPr="00B42760">
        <w:rPr>
          <w:rFonts w:ascii="Arial" w:hAnsi="Arial" w:cs="Arial"/>
          <w:sz w:val="21"/>
          <w:szCs w:val="21"/>
        </w:rPr>
        <w:t>Remorquage et manipulation des aéronefs au sol</w:t>
      </w:r>
    </w:p>
    <w:p w14:paraId="3A7777FE" w14:textId="77777777" w:rsidR="00B42760" w:rsidRDefault="00B42760" w:rsidP="00B42760">
      <w:pPr>
        <w:numPr>
          <w:ilvl w:val="0"/>
          <w:numId w:val="17"/>
        </w:numPr>
        <w:tabs>
          <w:tab w:val="clear" w:pos="720"/>
          <w:tab w:val="left" w:pos="1260"/>
        </w:tabs>
        <w:spacing w:before="240"/>
        <w:ind w:left="1260"/>
        <w:rPr>
          <w:rFonts w:ascii="Arial" w:hAnsi="Arial" w:cs="Arial"/>
          <w:sz w:val="21"/>
          <w:szCs w:val="21"/>
        </w:rPr>
      </w:pPr>
      <w:r w:rsidRPr="00B42760">
        <w:rPr>
          <w:rFonts w:ascii="Arial" w:hAnsi="Arial" w:cs="Arial"/>
          <w:sz w:val="21"/>
          <w:szCs w:val="21"/>
        </w:rPr>
        <w:t>Inscription des inspections et des interventions dans la documentation technique des aéronefs</w:t>
      </w:r>
    </w:p>
    <w:p w14:paraId="14431395" w14:textId="77777777" w:rsidR="002367EE" w:rsidRPr="00B42760" w:rsidRDefault="002367EE" w:rsidP="002367EE">
      <w:pPr>
        <w:tabs>
          <w:tab w:val="left" w:pos="1260"/>
        </w:tabs>
        <w:spacing w:before="240"/>
        <w:ind w:left="1260"/>
        <w:rPr>
          <w:rFonts w:ascii="Arial" w:hAnsi="Arial" w:cs="Arial"/>
          <w:sz w:val="21"/>
          <w:szCs w:val="21"/>
        </w:rPr>
      </w:pPr>
    </w:p>
    <w:p w14:paraId="6C52F978" w14:textId="77777777" w:rsidR="00BD0939" w:rsidRPr="00EC7360" w:rsidRDefault="00BD0939" w:rsidP="002367EE">
      <w:pPr>
        <w:pStyle w:val="BlocTitre"/>
        <w:numPr>
          <w:ilvl w:val="0"/>
          <w:numId w:val="28"/>
        </w:numPr>
        <w:spacing w:before="0" w:after="0"/>
        <w:ind w:left="357" w:hanging="357"/>
        <w:rPr>
          <w:rFonts w:ascii="Arial" w:hAnsi="Arial" w:cs="Arial"/>
          <w:smallCaps/>
          <w:sz w:val="21"/>
          <w:szCs w:val="21"/>
        </w:rPr>
      </w:pPr>
      <w:r w:rsidRPr="00EC7360">
        <w:rPr>
          <w:rFonts w:ascii="Arial" w:hAnsi="Arial" w:cs="Arial"/>
          <w:smallCaps/>
          <w:sz w:val="21"/>
          <w:szCs w:val="21"/>
        </w:rPr>
        <w:t>Plan d'évaluation de l'épreuve synthèse</w:t>
      </w:r>
    </w:p>
    <w:p w14:paraId="46394F3A" w14:textId="77777777" w:rsidR="00B42760" w:rsidRPr="00B42760" w:rsidRDefault="00B42760" w:rsidP="00910314">
      <w:pPr>
        <w:pStyle w:val="Normalgras"/>
        <w:spacing w:before="240" w:after="0"/>
        <w:ind w:left="360"/>
        <w:jc w:val="both"/>
        <w:rPr>
          <w:rFonts w:ascii="Arial" w:hAnsi="Arial" w:cs="Arial"/>
          <w:b w:val="0"/>
          <w:bCs w:val="0"/>
          <w:sz w:val="21"/>
          <w:szCs w:val="21"/>
        </w:rPr>
      </w:pPr>
      <w:r w:rsidRPr="00B42760">
        <w:rPr>
          <w:rFonts w:ascii="Arial" w:hAnsi="Arial" w:cs="Arial"/>
          <w:b w:val="0"/>
          <w:bCs w:val="0"/>
          <w:sz w:val="21"/>
          <w:szCs w:val="21"/>
        </w:rPr>
        <w:t>Le seuil de réussite de l’épreuve synthèse est fixé à 60</w:t>
      </w:r>
      <w:r w:rsidR="006B44AA">
        <w:rPr>
          <w:rFonts w:ascii="Arial" w:hAnsi="Arial" w:cs="Arial"/>
          <w:b w:val="0"/>
          <w:bCs w:val="0"/>
          <w:sz w:val="21"/>
          <w:szCs w:val="21"/>
        </w:rPr>
        <w:t> </w:t>
      </w:r>
      <w:r w:rsidRPr="00B42760">
        <w:rPr>
          <w:rFonts w:ascii="Arial" w:hAnsi="Arial" w:cs="Arial"/>
          <w:b w:val="0"/>
          <w:bCs w:val="0"/>
          <w:sz w:val="21"/>
          <w:szCs w:val="21"/>
        </w:rPr>
        <w:t>%. Il est le résultat du cumul des par</w:t>
      </w:r>
      <w:r>
        <w:rPr>
          <w:rFonts w:ascii="Arial" w:hAnsi="Arial" w:cs="Arial"/>
          <w:b w:val="0"/>
          <w:bCs w:val="0"/>
          <w:sz w:val="21"/>
          <w:szCs w:val="21"/>
        </w:rPr>
        <w:t xml:space="preserve">ties pratique et théorique. </w:t>
      </w:r>
      <w:r w:rsidRPr="00B42760">
        <w:rPr>
          <w:rFonts w:ascii="Arial" w:hAnsi="Arial" w:cs="Arial"/>
          <w:b w:val="0"/>
          <w:bCs w:val="0"/>
          <w:sz w:val="21"/>
          <w:szCs w:val="21"/>
        </w:rPr>
        <w:t>La réussite des cou</w:t>
      </w:r>
      <w:r w:rsidR="00461807">
        <w:rPr>
          <w:rFonts w:ascii="Arial" w:hAnsi="Arial" w:cs="Arial"/>
          <w:b w:val="0"/>
          <w:bCs w:val="0"/>
          <w:sz w:val="21"/>
          <w:szCs w:val="21"/>
        </w:rPr>
        <w:t xml:space="preserve">rs </w:t>
      </w:r>
      <w:r w:rsidR="00461807" w:rsidRPr="00347552">
        <w:rPr>
          <w:rFonts w:ascii="Arial" w:hAnsi="Arial" w:cs="Arial"/>
          <w:b w:val="0"/>
          <w:bCs w:val="0"/>
          <w:i/>
          <w:sz w:val="21"/>
          <w:szCs w:val="21"/>
        </w:rPr>
        <w:t xml:space="preserve">Stage </w:t>
      </w:r>
      <w:r w:rsidR="00910314">
        <w:rPr>
          <w:rFonts w:ascii="Arial" w:hAnsi="Arial" w:cs="Arial"/>
          <w:b w:val="0"/>
          <w:bCs w:val="0"/>
          <w:i/>
          <w:sz w:val="21"/>
          <w:szCs w:val="21"/>
        </w:rPr>
        <w:t>en</w:t>
      </w:r>
      <w:r w:rsidR="00461807" w:rsidRPr="00347552">
        <w:rPr>
          <w:rFonts w:ascii="Arial" w:hAnsi="Arial" w:cs="Arial"/>
          <w:b w:val="0"/>
          <w:bCs w:val="0"/>
          <w:i/>
          <w:sz w:val="21"/>
          <w:szCs w:val="21"/>
        </w:rPr>
        <w:t xml:space="preserve"> maintenance d’avion</w:t>
      </w:r>
      <w:r w:rsidRPr="00B42760">
        <w:rPr>
          <w:rFonts w:ascii="Arial" w:hAnsi="Arial" w:cs="Arial"/>
          <w:b w:val="0"/>
          <w:bCs w:val="0"/>
          <w:sz w:val="21"/>
          <w:szCs w:val="21"/>
        </w:rPr>
        <w:t xml:space="preserve"> et </w:t>
      </w:r>
      <w:r w:rsidRPr="00347552">
        <w:rPr>
          <w:rFonts w:ascii="Arial" w:hAnsi="Arial" w:cs="Arial"/>
          <w:b w:val="0"/>
          <w:bCs w:val="0"/>
          <w:i/>
          <w:sz w:val="21"/>
          <w:szCs w:val="21"/>
        </w:rPr>
        <w:t xml:space="preserve">Stage </w:t>
      </w:r>
      <w:r w:rsidR="00910314">
        <w:rPr>
          <w:rFonts w:ascii="Arial" w:hAnsi="Arial" w:cs="Arial"/>
          <w:b w:val="0"/>
          <w:bCs w:val="0"/>
          <w:i/>
          <w:sz w:val="21"/>
          <w:szCs w:val="21"/>
        </w:rPr>
        <w:t>en</w:t>
      </w:r>
      <w:r w:rsidRPr="00347552">
        <w:rPr>
          <w:rFonts w:ascii="Arial" w:hAnsi="Arial" w:cs="Arial"/>
          <w:b w:val="0"/>
          <w:bCs w:val="0"/>
          <w:i/>
          <w:sz w:val="21"/>
          <w:szCs w:val="21"/>
        </w:rPr>
        <w:t xml:space="preserve"> maintenance d’hélicoptère</w:t>
      </w:r>
      <w:r w:rsidRPr="00B42760">
        <w:rPr>
          <w:rFonts w:ascii="Arial" w:hAnsi="Arial" w:cs="Arial"/>
          <w:b w:val="0"/>
          <w:bCs w:val="0"/>
          <w:sz w:val="21"/>
          <w:szCs w:val="21"/>
        </w:rPr>
        <w:t xml:space="preserve"> entraînent automatiquement la mention succès à l’épreuve synthèse.</w:t>
      </w:r>
    </w:p>
    <w:p w14:paraId="1FA14DCC" w14:textId="77777777" w:rsidR="00BD0939" w:rsidRPr="00291CA1" w:rsidRDefault="00BD0939" w:rsidP="00BD0939">
      <w:pPr>
        <w:rPr>
          <w:rFonts w:ascii="Arial" w:hAnsi="Arial" w:cs="Arial"/>
          <w:sz w:val="2"/>
          <w:szCs w:val="2"/>
        </w:rPr>
      </w:pPr>
      <w:r>
        <w:rPr>
          <w:b/>
          <w:bCs/>
        </w:rPr>
        <w:br w:type="page"/>
      </w:r>
      <w:r w:rsidR="00A24C06" w:rsidRPr="00291CA1">
        <w:rPr>
          <w:rFonts w:ascii="Arial" w:hAnsi="Arial" w:cs="Arial"/>
          <w:sz w:val="2"/>
          <w:szCs w:val="2"/>
        </w:rPr>
        <w:lastRenderedPageBreak/>
        <w:t xml:space="preserve"> </w:t>
      </w:r>
    </w:p>
    <w:p w14:paraId="0A3249E7" w14:textId="77777777" w:rsidR="00BD0939" w:rsidRPr="00D924CE" w:rsidRDefault="00BD0939" w:rsidP="00BD0939">
      <w:pPr>
        <w:jc w:val="center"/>
        <w:rPr>
          <w:rFonts w:ascii="Arial" w:hAnsi="Arial" w:cs="Arial"/>
          <w:b/>
          <w:bCs/>
          <w:sz w:val="20"/>
        </w:rPr>
      </w:pPr>
      <w:r w:rsidRPr="00D924CE">
        <w:rPr>
          <w:rFonts w:ascii="Arial" w:hAnsi="Arial" w:cs="Arial"/>
          <w:b/>
          <w:bCs/>
          <w:sz w:val="20"/>
        </w:rPr>
        <w:t>GRILLE D’ÉVALUATION</w:t>
      </w:r>
    </w:p>
    <w:p w14:paraId="4649DEA3" w14:textId="77777777" w:rsidR="00BD0939" w:rsidRPr="00D924CE" w:rsidRDefault="00461807" w:rsidP="00910314">
      <w:pPr>
        <w:spacing w:after="240"/>
        <w:jc w:val="center"/>
        <w:rPr>
          <w:rFonts w:ascii="Arial" w:hAnsi="Arial" w:cs="Arial"/>
          <w:b/>
          <w:bCs/>
          <w:caps/>
          <w:sz w:val="20"/>
        </w:rPr>
      </w:pPr>
      <w:r>
        <w:rPr>
          <w:rFonts w:ascii="Arial" w:hAnsi="Arial" w:cs="Arial"/>
          <w:b/>
          <w:bCs/>
          <w:caps/>
          <w:sz w:val="20"/>
        </w:rPr>
        <w:t xml:space="preserve">Stage </w:t>
      </w:r>
      <w:r w:rsidR="00910314">
        <w:rPr>
          <w:rFonts w:ascii="Arial" w:hAnsi="Arial" w:cs="Arial"/>
          <w:b/>
          <w:bCs/>
          <w:caps/>
          <w:sz w:val="20"/>
        </w:rPr>
        <w:t>en</w:t>
      </w:r>
      <w:r>
        <w:rPr>
          <w:rFonts w:ascii="Arial" w:hAnsi="Arial" w:cs="Arial"/>
          <w:b/>
          <w:bCs/>
          <w:caps/>
          <w:sz w:val="20"/>
        </w:rPr>
        <w:t xml:space="preserve"> maintenance d’avion</w:t>
      </w:r>
      <w:r w:rsidR="00BD0939" w:rsidRPr="00D924CE">
        <w:rPr>
          <w:rFonts w:ascii="Arial" w:hAnsi="Arial" w:cs="Arial"/>
          <w:b/>
          <w:bCs/>
          <w:caps/>
          <w:sz w:val="20"/>
        </w:rPr>
        <w:t xml:space="preserve"> et Stage </w:t>
      </w:r>
      <w:r w:rsidR="00910314">
        <w:rPr>
          <w:rFonts w:ascii="Arial" w:hAnsi="Arial" w:cs="Arial"/>
          <w:b/>
          <w:bCs/>
          <w:caps/>
          <w:sz w:val="20"/>
        </w:rPr>
        <w:t>en</w:t>
      </w:r>
      <w:r w:rsidR="00BD0939" w:rsidRPr="00D924CE">
        <w:rPr>
          <w:rFonts w:ascii="Arial" w:hAnsi="Arial" w:cs="Arial"/>
          <w:b/>
          <w:bCs/>
          <w:caps/>
          <w:sz w:val="20"/>
        </w:rPr>
        <w:t xml:space="preserve"> maintenance d’hélicoptère</w:t>
      </w:r>
    </w:p>
    <w:tbl>
      <w:tblPr>
        <w:tblW w:w="107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620"/>
        <w:gridCol w:w="1530"/>
        <w:gridCol w:w="4770"/>
        <w:gridCol w:w="1170"/>
      </w:tblGrid>
      <w:tr w:rsidR="00BD0939" w:rsidRPr="00D924CE" w14:paraId="489E9919" w14:textId="77777777">
        <w:tc>
          <w:tcPr>
            <w:tcW w:w="1620" w:type="dxa"/>
            <w:tcBorders>
              <w:top w:val="single" w:sz="4" w:space="0" w:color="auto"/>
              <w:left w:val="single" w:sz="4" w:space="0" w:color="auto"/>
              <w:bottom w:val="single" w:sz="4" w:space="0" w:color="auto"/>
              <w:right w:val="single" w:sz="4" w:space="0" w:color="auto"/>
            </w:tcBorders>
            <w:shd w:val="clear" w:color="auto" w:fill="FFFF99"/>
          </w:tcPr>
          <w:p w14:paraId="1AEEE424" w14:textId="77777777" w:rsidR="00BD0939" w:rsidRPr="00D924CE" w:rsidRDefault="00D924CE" w:rsidP="001578F5">
            <w:pPr>
              <w:spacing w:before="80" w:after="80"/>
              <w:jc w:val="center"/>
              <w:rPr>
                <w:rFonts w:ascii="Arial" w:hAnsi="Arial" w:cs="Arial"/>
                <w:b/>
                <w:bCs/>
                <w:sz w:val="17"/>
                <w:szCs w:val="17"/>
              </w:rPr>
            </w:pPr>
            <w:r w:rsidRPr="00D924CE">
              <w:rPr>
                <w:rFonts w:ascii="Arial" w:hAnsi="Arial" w:cs="Arial"/>
                <w:b/>
                <w:bCs/>
                <w:sz w:val="17"/>
                <w:szCs w:val="17"/>
              </w:rPr>
              <w:t>Compétence</w:t>
            </w:r>
          </w:p>
        </w:tc>
        <w:tc>
          <w:tcPr>
            <w:tcW w:w="1620" w:type="dxa"/>
            <w:tcBorders>
              <w:top w:val="single" w:sz="4" w:space="0" w:color="auto"/>
              <w:left w:val="single" w:sz="4" w:space="0" w:color="auto"/>
              <w:bottom w:val="single" w:sz="4" w:space="0" w:color="auto"/>
              <w:right w:val="single" w:sz="4" w:space="0" w:color="auto"/>
            </w:tcBorders>
            <w:shd w:val="clear" w:color="auto" w:fill="FFFF99"/>
          </w:tcPr>
          <w:p w14:paraId="59B2F325" w14:textId="77777777" w:rsidR="00BD0939" w:rsidRPr="00D924CE" w:rsidRDefault="00D924CE" w:rsidP="001578F5">
            <w:pPr>
              <w:spacing w:before="80" w:after="80"/>
              <w:jc w:val="center"/>
              <w:rPr>
                <w:rFonts w:ascii="Arial" w:hAnsi="Arial" w:cs="Arial"/>
                <w:b/>
                <w:bCs/>
                <w:sz w:val="17"/>
                <w:szCs w:val="17"/>
              </w:rPr>
            </w:pPr>
            <w:r w:rsidRPr="00D924CE">
              <w:rPr>
                <w:rFonts w:ascii="Arial" w:hAnsi="Arial" w:cs="Arial"/>
                <w:b/>
                <w:bCs/>
                <w:sz w:val="17"/>
                <w:szCs w:val="17"/>
              </w:rPr>
              <w:t>Produit livrable</w:t>
            </w:r>
          </w:p>
        </w:tc>
        <w:tc>
          <w:tcPr>
            <w:tcW w:w="1530" w:type="dxa"/>
            <w:tcBorders>
              <w:top w:val="single" w:sz="4" w:space="0" w:color="auto"/>
              <w:left w:val="single" w:sz="4" w:space="0" w:color="auto"/>
              <w:bottom w:val="single" w:sz="4" w:space="0" w:color="auto"/>
              <w:right w:val="single" w:sz="4" w:space="0" w:color="auto"/>
            </w:tcBorders>
            <w:shd w:val="clear" w:color="auto" w:fill="FFFF99"/>
          </w:tcPr>
          <w:p w14:paraId="4126C9E1" w14:textId="77777777" w:rsidR="00BD0939" w:rsidRPr="00D924CE" w:rsidRDefault="00D924CE" w:rsidP="001578F5">
            <w:pPr>
              <w:spacing w:before="80" w:after="80"/>
              <w:jc w:val="center"/>
              <w:rPr>
                <w:rFonts w:ascii="Arial" w:hAnsi="Arial" w:cs="Arial"/>
                <w:b/>
                <w:bCs/>
                <w:sz w:val="17"/>
                <w:szCs w:val="17"/>
              </w:rPr>
            </w:pPr>
            <w:r w:rsidRPr="00D924CE">
              <w:rPr>
                <w:rFonts w:ascii="Arial" w:hAnsi="Arial" w:cs="Arial"/>
                <w:b/>
                <w:bCs/>
                <w:sz w:val="17"/>
                <w:szCs w:val="17"/>
              </w:rPr>
              <w:t>Indicateur</w:t>
            </w:r>
          </w:p>
        </w:tc>
        <w:tc>
          <w:tcPr>
            <w:tcW w:w="4770" w:type="dxa"/>
            <w:tcBorders>
              <w:top w:val="single" w:sz="4" w:space="0" w:color="auto"/>
              <w:left w:val="single" w:sz="4" w:space="0" w:color="auto"/>
              <w:bottom w:val="single" w:sz="4" w:space="0" w:color="auto"/>
              <w:right w:val="single" w:sz="4" w:space="0" w:color="auto"/>
            </w:tcBorders>
            <w:shd w:val="clear" w:color="auto" w:fill="FFFF99"/>
          </w:tcPr>
          <w:p w14:paraId="081B84C0" w14:textId="77777777" w:rsidR="00BD0939" w:rsidRPr="00D924CE" w:rsidRDefault="00D924CE" w:rsidP="001578F5">
            <w:pPr>
              <w:spacing w:before="80" w:after="80"/>
              <w:jc w:val="center"/>
              <w:rPr>
                <w:rFonts w:ascii="Arial" w:hAnsi="Arial" w:cs="Arial"/>
                <w:b/>
                <w:bCs/>
                <w:sz w:val="17"/>
                <w:szCs w:val="17"/>
              </w:rPr>
            </w:pPr>
            <w:r w:rsidRPr="00D924CE">
              <w:rPr>
                <w:rFonts w:ascii="Arial" w:hAnsi="Arial" w:cs="Arial"/>
                <w:b/>
                <w:bCs/>
                <w:sz w:val="17"/>
                <w:szCs w:val="17"/>
              </w:rPr>
              <w:t>Critère</w:t>
            </w:r>
          </w:p>
        </w:tc>
        <w:tc>
          <w:tcPr>
            <w:tcW w:w="1170" w:type="dxa"/>
            <w:tcBorders>
              <w:top w:val="single" w:sz="4" w:space="0" w:color="auto"/>
              <w:left w:val="single" w:sz="4" w:space="0" w:color="auto"/>
              <w:bottom w:val="single" w:sz="4" w:space="0" w:color="auto"/>
              <w:right w:val="single" w:sz="4" w:space="0" w:color="auto"/>
            </w:tcBorders>
            <w:shd w:val="clear" w:color="auto" w:fill="FFFF99"/>
          </w:tcPr>
          <w:p w14:paraId="22C05C38" w14:textId="77777777" w:rsidR="00BD0939" w:rsidRPr="00D924CE" w:rsidRDefault="00BD0939" w:rsidP="001578F5">
            <w:pPr>
              <w:spacing w:before="80" w:after="80"/>
              <w:ind w:left="-70"/>
              <w:jc w:val="center"/>
              <w:rPr>
                <w:rFonts w:ascii="Arial" w:hAnsi="Arial" w:cs="Arial"/>
                <w:b/>
                <w:bCs/>
                <w:sz w:val="17"/>
                <w:szCs w:val="17"/>
              </w:rPr>
            </w:pPr>
            <w:r w:rsidRPr="00D924CE">
              <w:rPr>
                <w:rFonts w:ascii="Arial" w:hAnsi="Arial" w:cs="Arial"/>
                <w:b/>
                <w:bCs/>
                <w:sz w:val="17"/>
                <w:szCs w:val="17"/>
              </w:rPr>
              <w:t>Pondération</w:t>
            </w:r>
          </w:p>
        </w:tc>
      </w:tr>
      <w:tr w:rsidR="00BD0939" w:rsidRPr="00A24C06" w14:paraId="0A02A1CC" w14:textId="77777777">
        <w:tc>
          <w:tcPr>
            <w:tcW w:w="1620" w:type="dxa"/>
            <w:vMerge w:val="restart"/>
            <w:tcBorders>
              <w:top w:val="single" w:sz="4" w:space="0" w:color="auto"/>
              <w:left w:val="single" w:sz="4" w:space="0" w:color="auto"/>
              <w:right w:val="single" w:sz="4" w:space="0" w:color="auto"/>
            </w:tcBorders>
          </w:tcPr>
          <w:p w14:paraId="07643C3C" w14:textId="77777777" w:rsidR="00BD0939" w:rsidRPr="001578F5" w:rsidRDefault="00BD0939" w:rsidP="002328C7">
            <w:pPr>
              <w:numPr>
                <w:ilvl w:val="0"/>
                <w:numId w:val="34"/>
              </w:numPr>
              <w:tabs>
                <w:tab w:val="clear" w:pos="360"/>
                <w:tab w:val="left" w:pos="290"/>
              </w:tabs>
              <w:spacing w:before="80"/>
              <w:ind w:left="290" w:hanging="290"/>
              <w:jc w:val="left"/>
              <w:rPr>
                <w:rFonts w:ascii="Arial" w:hAnsi="Arial" w:cs="Arial"/>
                <w:sz w:val="17"/>
                <w:szCs w:val="17"/>
              </w:rPr>
            </w:pPr>
            <w:r w:rsidRPr="001578F5">
              <w:rPr>
                <w:rFonts w:ascii="Arial" w:hAnsi="Arial" w:cs="Arial"/>
                <w:sz w:val="17"/>
                <w:szCs w:val="17"/>
              </w:rPr>
              <w:t xml:space="preserve">026E, </w:t>
            </w:r>
            <w:smartTag w:uri="urn:schemas-microsoft-com:office:smarttags" w:element="metricconverter">
              <w:smartTagPr>
                <w:attr w:name="ProductID" w:val="026F"/>
              </w:smartTagPr>
              <w:r w:rsidRPr="001578F5">
                <w:rPr>
                  <w:rFonts w:ascii="Arial" w:hAnsi="Arial" w:cs="Arial"/>
                  <w:sz w:val="17"/>
                  <w:szCs w:val="17"/>
                </w:rPr>
                <w:t>026F</w:t>
              </w:r>
            </w:smartTag>
            <w:r w:rsidR="00DC5930">
              <w:rPr>
                <w:rFonts w:ascii="Arial" w:hAnsi="Arial" w:cs="Arial"/>
                <w:sz w:val="17"/>
                <w:szCs w:val="17"/>
              </w:rPr>
              <w:t xml:space="preserve"> </w:t>
            </w:r>
            <w:r w:rsidRPr="001578F5">
              <w:rPr>
                <w:rFonts w:ascii="Arial" w:hAnsi="Arial" w:cs="Arial"/>
                <w:sz w:val="17"/>
                <w:szCs w:val="17"/>
              </w:rPr>
              <w:t>Effectuer des activités relatives à la maintenance des avions et des hélicoptères.</w:t>
            </w:r>
          </w:p>
        </w:tc>
        <w:tc>
          <w:tcPr>
            <w:tcW w:w="1620" w:type="dxa"/>
            <w:tcBorders>
              <w:top w:val="single" w:sz="4" w:space="0" w:color="auto"/>
              <w:left w:val="single" w:sz="4" w:space="0" w:color="auto"/>
              <w:bottom w:val="single" w:sz="4" w:space="0" w:color="auto"/>
              <w:right w:val="single" w:sz="4" w:space="0" w:color="auto"/>
            </w:tcBorders>
          </w:tcPr>
          <w:p w14:paraId="2B678FB5" w14:textId="77777777" w:rsidR="00BD0939" w:rsidRPr="001578F5" w:rsidRDefault="00BD0939" w:rsidP="00A24C06">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Trouver l’information pertinente à différentes actions de maintenance</w:t>
            </w:r>
          </w:p>
        </w:tc>
        <w:tc>
          <w:tcPr>
            <w:tcW w:w="1530" w:type="dxa"/>
            <w:tcBorders>
              <w:top w:val="single" w:sz="4" w:space="0" w:color="auto"/>
              <w:left w:val="single" w:sz="4" w:space="0" w:color="auto"/>
              <w:bottom w:val="single" w:sz="4" w:space="0" w:color="auto"/>
              <w:right w:val="single" w:sz="4" w:space="0" w:color="auto"/>
            </w:tcBorders>
          </w:tcPr>
          <w:p w14:paraId="3F00D84A"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À préciser lors de l’épreuve</w:t>
            </w:r>
          </w:p>
        </w:tc>
        <w:tc>
          <w:tcPr>
            <w:tcW w:w="4770" w:type="dxa"/>
            <w:tcBorders>
              <w:top w:val="single" w:sz="4" w:space="0" w:color="auto"/>
              <w:left w:val="single" w:sz="4" w:space="0" w:color="auto"/>
              <w:bottom w:val="single" w:sz="4" w:space="0" w:color="auto"/>
              <w:right w:val="single" w:sz="4" w:space="0" w:color="auto"/>
            </w:tcBorders>
          </w:tcPr>
          <w:p w14:paraId="1E7657F1"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Précision de l’information</w:t>
            </w:r>
          </w:p>
          <w:p w14:paraId="3D186FD9"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Dans un temps prescrit</w:t>
            </w:r>
          </w:p>
        </w:tc>
        <w:tc>
          <w:tcPr>
            <w:tcW w:w="1170" w:type="dxa"/>
            <w:tcBorders>
              <w:top w:val="single" w:sz="4" w:space="0" w:color="auto"/>
              <w:left w:val="single" w:sz="4" w:space="0" w:color="auto"/>
              <w:bottom w:val="single" w:sz="4" w:space="0" w:color="auto"/>
              <w:right w:val="single" w:sz="4" w:space="0" w:color="auto"/>
            </w:tcBorders>
            <w:vAlign w:val="center"/>
          </w:tcPr>
          <w:p w14:paraId="6D87B39E" w14:textId="77777777" w:rsidR="00BD0939" w:rsidRPr="001578F5" w:rsidRDefault="00BD0939" w:rsidP="002328C7">
            <w:pPr>
              <w:spacing w:before="80"/>
              <w:ind w:left="20"/>
              <w:jc w:val="left"/>
              <w:rPr>
                <w:rFonts w:ascii="Arial" w:hAnsi="Arial" w:cs="Arial"/>
                <w:sz w:val="17"/>
                <w:szCs w:val="17"/>
              </w:rPr>
            </w:pPr>
            <w:r w:rsidRPr="001578F5">
              <w:rPr>
                <w:rFonts w:ascii="Arial" w:hAnsi="Arial" w:cs="Arial"/>
                <w:sz w:val="17"/>
                <w:szCs w:val="17"/>
              </w:rPr>
              <w:t>10</w:t>
            </w:r>
            <w:r w:rsidR="00D924CE" w:rsidRPr="001578F5">
              <w:rPr>
                <w:rFonts w:ascii="Arial" w:hAnsi="Arial" w:cs="Arial"/>
                <w:sz w:val="17"/>
                <w:szCs w:val="17"/>
              </w:rPr>
              <w:t> </w:t>
            </w:r>
            <w:r w:rsidRPr="001578F5">
              <w:rPr>
                <w:rFonts w:ascii="Arial" w:hAnsi="Arial" w:cs="Arial"/>
                <w:sz w:val="17"/>
                <w:szCs w:val="17"/>
              </w:rPr>
              <w:t>% à 20</w:t>
            </w:r>
            <w:r w:rsidR="00D924CE" w:rsidRPr="001578F5">
              <w:rPr>
                <w:rFonts w:ascii="Arial" w:hAnsi="Arial" w:cs="Arial"/>
                <w:sz w:val="17"/>
                <w:szCs w:val="17"/>
              </w:rPr>
              <w:t> </w:t>
            </w:r>
            <w:r w:rsidRPr="001578F5">
              <w:rPr>
                <w:rFonts w:ascii="Arial" w:hAnsi="Arial" w:cs="Arial"/>
                <w:sz w:val="17"/>
                <w:szCs w:val="17"/>
              </w:rPr>
              <w:t>%</w:t>
            </w:r>
          </w:p>
        </w:tc>
      </w:tr>
      <w:tr w:rsidR="00BD0939" w:rsidRPr="00A24C06" w14:paraId="71DDE7DD" w14:textId="77777777">
        <w:tc>
          <w:tcPr>
            <w:tcW w:w="1620" w:type="dxa"/>
            <w:vMerge/>
            <w:tcBorders>
              <w:left w:val="single" w:sz="4" w:space="0" w:color="auto"/>
              <w:right w:val="single" w:sz="4" w:space="0" w:color="auto"/>
            </w:tcBorders>
          </w:tcPr>
          <w:p w14:paraId="2205CA15"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p>
        </w:tc>
        <w:tc>
          <w:tcPr>
            <w:tcW w:w="1620" w:type="dxa"/>
            <w:tcBorders>
              <w:top w:val="single" w:sz="4" w:space="0" w:color="auto"/>
              <w:left w:val="single" w:sz="4" w:space="0" w:color="auto"/>
              <w:bottom w:val="single" w:sz="4" w:space="0" w:color="auto"/>
              <w:right w:val="single" w:sz="4" w:space="0" w:color="auto"/>
            </w:tcBorders>
          </w:tcPr>
          <w:p w14:paraId="5326393B" w14:textId="77777777" w:rsidR="00BD0939" w:rsidRPr="001578F5" w:rsidRDefault="00BD0939" w:rsidP="00A24C06">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Vérifier et évaluer les paramètres de fonctionnement sur différents systèmes tels que : allumage, hydraulique, dégivrage, etc.</w:t>
            </w:r>
          </w:p>
        </w:tc>
        <w:tc>
          <w:tcPr>
            <w:tcW w:w="1530" w:type="dxa"/>
            <w:tcBorders>
              <w:top w:val="single" w:sz="4" w:space="0" w:color="auto"/>
              <w:left w:val="single" w:sz="4" w:space="0" w:color="auto"/>
              <w:bottom w:val="single" w:sz="4" w:space="0" w:color="auto"/>
              <w:right w:val="single" w:sz="4" w:space="0" w:color="auto"/>
            </w:tcBorders>
          </w:tcPr>
          <w:p w14:paraId="7C6E6FB6"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À préciser lors de l’épreuve</w:t>
            </w:r>
          </w:p>
        </w:tc>
        <w:tc>
          <w:tcPr>
            <w:tcW w:w="4770" w:type="dxa"/>
            <w:tcBorders>
              <w:top w:val="single" w:sz="4" w:space="0" w:color="auto"/>
              <w:left w:val="single" w:sz="4" w:space="0" w:color="auto"/>
              <w:bottom w:val="single" w:sz="4" w:space="0" w:color="auto"/>
              <w:right w:val="single" w:sz="4" w:space="0" w:color="auto"/>
            </w:tcBorders>
          </w:tcPr>
          <w:p w14:paraId="33C08CCF"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Trouver l’information</w:t>
            </w:r>
          </w:p>
          <w:p w14:paraId="7CE6A60E"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Interpréter l’information</w:t>
            </w:r>
          </w:p>
          <w:p w14:paraId="377D6484"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Effectuer la vérification</w:t>
            </w:r>
          </w:p>
          <w:p w14:paraId="6085F87D"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Suivre les règles de sécurité applicables</w:t>
            </w:r>
          </w:p>
          <w:p w14:paraId="0E9AB9C4"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Transmettre les résultats</w:t>
            </w:r>
          </w:p>
        </w:tc>
        <w:tc>
          <w:tcPr>
            <w:tcW w:w="1170" w:type="dxa"/>
            <w:tcBorders>
              <w:top w:val="single" w:sz="4" w:space="0" w:color="auto"/>
              <w:left w:val="single" w:sz="4" w:space="0" w:color="auto"/>
              <w:bottom w:val="single" w:sz="4" w:space="0" w:color="auto"/>
              <w:right w:val="single" w:sz="4" w:space="0" w:color="auto"/>
            </w:tcBorders>
            <w:vAlign w:val="center"/>
          </w:tcPr>
          <w:p w14:paraId="60D54C53" w14:textId="77777777" w:rsidR="00BD0939" w:rsidRPr="001578F5" w:rsidRDefault="00BD0939" w:rsidP="002328C7">
            <w:pPr>
              <w:spacing w:before="80"/>
              <w:ind w:left="20"/>
              <w:jc w:val="left"/>
              <w:rPr>
                <w:rFonts w:ascii="Arial" w:hAnsi="Arial" w:cs="Arial"/>
                <w:sz w:val="17"/>
                <w:szCs w:val="17"/>
              </w:rPr>
            </w:pPr>
            <w:r w:rsidRPr="001578F5">
              <w:rPr>
                <w:rFonts w:ascii="Arial" w:hAnsi="Arial" w:cs="Arial"/>
                <w:sz w:val="17"/>
                <w:szCs w:val="17"/>
              </w:rPr>
              <w:t>50</w:t>
            </w:r>
            <w:r w:rsidR="00D924CE" w:rsidRPr="001578F5">
              <w:rPr>
                <w:rFonts w:ascii="Arial" w:hAnsi="Arial" w:cs="Arial"/>
                <w:sz w:val="17"/>
                <w:szCs w:val="17"/>
              </w:rPr>
              <w:t> </w:t>
            </w:r>
            <w:r w:rsidRPr="001578F5">
              <w:rPr>
                <w:rFonts w:ascii="Arial" w:hAnsi="Arial" w:cs="Arial"/>
                <w:sz w:val="17"/>
                <w:szCs w:val="17"/>
              </w:rPr>
              <w:t>% à 70</w:t>
            </w:r>
            <w:r w:rsidR="00D924CE" w:rsidRPr="001578F5">
              <w:rPr>
                <w:rFonts w:ascii="Arial" w:hAnsi="Arial" w:cs="Arial"/>
                <w:sz w:val="17"/>
                <w:szCs w:val="17"/>
              </w:rPr>
              <w:t> </w:t>
            </w:r>
            <w:r w:rsidRPr="001578F5">
              <w:rPr>
                <w:rFonts w:ascii="Arial" w:hAnsi="Arial" w:cs="Arial"/>
                <w:sz w:val="17"/>
                <w:szCs w:val="17"/>
              </w:rPr>
              <w:t>%</w:t>
            </w:r>
          </w:p>
        </w:tc>
      </w:tr>
      <w:tr w:rsidR="00BD0939" w:rsidRPr="002328C7" w14:paraId="796DB7E5" w14:textId="77777777">
        <w:trPr>
          <w:trHeight w:val="2958"/>
        </w:trPr>
        <w:tc>
          <w:tcPr>
            <w:tcW w:w="1620" w:type="dxa"/>
            <w:vMerge/>
            <w:tcBorders>
              <w:left w:val="single" w:sz="4" w:space="0" w:color="auto"/>
              <w:right w:val="single" w:sz="4" w:space="0" w:color="auto"/>
            </w:tcBorders>
          </w:tcPr>
          <w:p w14:paraId="6914EFB6"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p>
        </w:tc>
        <w:tc>
          <w:tcPr>
            <w:tcW w:w="1620" w:type="dxa"/>
            <w:tcBorders>
              <w:top w:val="single" w:sz="4" w:space="0" w:color="auto"/>
              <w:left w:val="single" w:sz="4" w:space="0" w:color="auto"/>
              <w:bottom w:val="single" w:sz="4" w:space="0" w:color="auto"/>
              <w:right w:val="nil"/>
            </w:tcBorders>
          </w:tcPr>
          <w:p w14:paraId="633CFEA5" w14:textId="77777777" w:rsidR="00BD0939" w:rsidRPr="001578F5" w:rsidRDefault="00BD0939" w:rsidP="00A24C06">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Rectifier des anomalies</w:t>
            </w:r>
          </w:p>
        </w:tc>
        <w:tc>
          <w:tcPr>
            <w:tcW w:w="1530" w:type="dxa"/>
            <w:tcBorders>
              <w:top w:val="single" w:sz="4" w:space="0" w:color="auto"/>
              <w:left w:val="single" w:sz="4" w:space="0" w:color="auto"/>
              <w:bottom w:val="single" w:sz="4" w:space="0" w:color="auto"/>
              <w:right w:val="nil"/>
            </w:tcBorders>
          </w:tcPr>
          <w:p w14:paraId="3601DE80"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À préciser lors de l’épreuve</w:t>
            </w:r>
          </w:p>
        </w:tc>
        <w:tc>
          <w:tcPr>
            <w:tcW w:w="4770" w:type="dxa"/>
            <w:tcBorders>
              <w:top w:val="single" w:sz="4" w:space="0" w:color="auto"/>
              <w:left w:val="single" w:sz="4" w:space="0" w:color="auto"/>
              <w:bottom w:val="single" w:sz="4" w:space="0" w:color="auto"/>
              <w:right w:val="single" w:sz="4" w:space="0" w:color="auto"/>
            </w:tcBorders>
          </w:tcPr>
          <w:p w14:paraId="00C1B72F"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Trouver l’information</w:t>
            </w:r>
          </w:p>
          <w:p w14:paraId="229D4205"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Interpréter l’information</w:t>
            </w:r>
          </w:p>
          <w:p w14:paraId="05FA7949"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 xml:space="preserve">Suivre les règles de sécurité </w:t>
            </w:r>
          </w:p>
          <w:p w14:paraId="750B9EB9"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 xml:space="preserve">Choix </w:t>
            </w:r>
            <w:r w:rsidR="002328C7" w:rsidRPr="001578F5">
              <w:rPr>
                <w:rFonts w:ascii="Arial" w:hAnsi="Arial" w:cs="Arial"/>
                <w:sz w:val="17"/>
                <w:szCs w:val="17"/>
              </w:rPr>
              <w:t>et</w:t>
            </w:r>
            <w:r w:rsidRPr="001578F5">
              <w:rPr>
                <w:rFonts w:ascii="Arial" w:hAnsi="Arial" w:cs="Arial"/>
                <w:sz w:val="17"/>
                <w:szCs w:val="17"/>
              </w:rPr>
              <w:t xml:space="preserve"> utilisation des outils</w:t>
            </w:r>
          </w:p>
          <w:p w14:paraId="59D5266A"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Confirmation des résultats</w:t>
            </w:r>
          </w:p>
        </w:tc>
        <w:tc>
          <w:tcPr>
            <w:tcW w:w="1170" w:type="dxa"/>
            <w:tcBorders>
              <w:top w:val="single" w:sz="4" w:space="0" w:color="auto"/>
              <w:left w:val="single" w:sz="4" w:space="0" w:color="auto"/>
              <w:bottom w:val="single" w:sz="4" w:space="0" w:color="auto"/>
              <w:right w:val="single" w:sz="4" w:space="0" w:color="auto"/>
            </w:tcBorders>
            <w:vAlign w:val="center"/>
          </w:tcPr>
          <w:p w14:paraId="612F94D6" w14:textId="77777777" w:rsidR="00BD0939" w:rsidRPr="001578F5" w:rsidRDefault="00BD0939" w:rsidP="002328C7">
            <w:pPr>
              <w:spacing w:before="80"/>
              <w:ind w:left="20"/>
              <w:jc w:val="left"/>
              <w:rPr>
                <w:rFonts w:ascii="Arial" w:hAnsi="Arial" w:cs="Arial"/>
                <w:sz w:val="17"/>
                <w:szCs w:val="17"/>
              </w:rPr>
            </w:pPr>
            <w:r w:rsidRPr="001578F5">
              <w:rPr>
                <w:rFonts w:ascii="Arial" w:hAnsi="Arial" w:cs="Arial"/>
                <w:sz w:val="17"/>
                <w:szCs w:val="17"/>
              </w:rPr>
              <w:t>10</w:t>
            </w:r>
            <w:r w:rsidR="00D924CE" w:rsidRPr="001578F5">
              <w:rPr>
                <w:rFonts w:ascii="Arial" w:hAnsi="Arial" w:cs="Arial"/>
                <w:sz w:val="17"/>
                <w:szCs w:val="17"/>
              </w:rPr>
              <w:t> </w:t>
            </w:r>
            <w:r w:rsidRPr="001578F5">
              <w:rPr>
                <w:rFonts w:ascii="Arial" w:hAnsi="Arial" w:cs="Arial"/>
                <w:sz w:val="17"/>
                <w:szCs w:val="17"/>
              </w:rPr>
              <w:t>% à 20</w:t>
            </w:r>
            <w:r w:rsidR="00D924CE" w:rsidRPr="001578F5">
              <w:rPr>
                <w:rFonts w:ascii="Arial" w:hAnsi="Arial" w:cs="Arial"/>
                <w:sz w:val="17"/>
                <w:szCs w:val="17"/>
              </w:rPr>
              <w:t> </w:t>
            </w:r>
            <w:r w:rsidRPr="001578F5">
              <w:rPr>
                <w:rFonts w:ascii="Arial" w:hAnsi="Arial" w:cs="Arial"/>
                <w:sz w:val="17"/>
                <w:szCs w:val="17"/>
              </w:rPr>
              <w:t>%</w:t>
            </w:r>
          </w:p>
        </w:tc>
      </w:tr>
      <w:tr w:rsidR="00BD0939" w:rsidRPr="00A24C06" w14:paraId="1D6CBC06" w14:textId="77777777">
        <w:trPr>
          <w:trHeight w:val="2958"/>
        </w:trPr>
        <w:tc>
          <w:tcPr>
            <w:tcW w:w="1620" w:type="dxa"/>
            <w:vMerge/>
            <w:tcBorders>
              <w:left w:val="single" w:sz="4" w:space="0" w:color="auto"/>
              <w:bottom w:val="single" w:sz="4" w:space="0" w:color="auto"/>
              <w:right w:val="single" w:sz="4" w:space="0" w:color="auto"/>
            </w:tcBorders>
          </w:tcPr>
          <w:p w14:paraId="0134CA73" w14:textId="77777777" w:rsidR="00BD0939" w:rsidRPr="001578F5" w:rsidRDefault="00BD0939" w:rsidP="00B1684C">
            <w:pPr>
              <w:numPr>
                <w:ilvl w:val="0"/>
                <w:numId w:val="24"/>
              </w:numPr>
              <w:tabs>
                <w:tab w:val="clear" w:pos="720"/>
              </w:tabs>
              <w:spacing w:before="80" w:after="80"/>
              <w:ind w:left="360" w:right="115"/>
              <w:jc w:val="left"/>
              <w:rPr>
                <w:rFonts w:ascii="Arial" w:hAnsi="Arial" w:cs="Arial"/>
                <w:b/>
                <w:bCs/>
                <w:sz w:val="17"/>
                <w:szCs w:val="17"/>
              </w:rPr>
            </w:pPr>
          </w:p>
        </w:tc>
        <w:tc>
          <w:tcPr>
            <w:tcW w:w="1620" w:type="dxa"/>
            <w:tcBorders>
              <w:top w:val="single" w:sz="4" w:space="0" w:color="auto"/>
              <w:left w:val="single" w:sz="4" w:space="0" w:color="auto"/>
              <w:bottom w:val="single" w:sz="4" w:space="0" w:color="auto"/>
              <w:right w:val="nil"/>
            </w:tcBorders>
          </w:tcPr>
          <w:p w14:paraId="614753CD"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Inscrire des ennuis techniques et des rectifications dans les dossiers de maintenance des aéronefs</w:t>
            </w:r>
          </w:p>
        </w:tc>
        <w:tc>
          <w:tcPr>
            <w:tcW w:w="1530" w:type="dxa"/>
            <w:tcBorders>
              <w:top w:val="single" w:sz="4" w:space="0" w:color="auto"/>
              <w:left w:val="single" w:sz="4" w:space="0" w:color="auto"/>
              <w:bottom w:val="single" w:sz="4" w:space="0" w:color="auto"/>
              <w:right w:val="nil"/>
            </w:tcBorders>
          </w:tcPr>
          <w:p w14:paraId="0866B7E5"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À préciser lors de l’épreuve</w:t>
            </w:r>
          </w:p>
        </w:tc>
        <w:tc>
          <w:tcPr>
            <w:tcW w:w="4770" w:type="dxa"/>
            <w:tcBorders>
              <w:top w:val="single" w:sz="4" w:space="0" w:color="auto"/>
              <w:left w:val="single" w:sz="4" w:space="0" w:color="auto"/>
              <w:bottom w:val="single" w:sz="4" w:space="0" w:color="auto"/>
              <w:right w:val="single" w:sz="4" w:space="0" w:color="auto"/>
            </w:tcBorders>
          </w:tcPr>
          <w:p w14:paraId="67A971A7"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Décrire et consigner ses observations</w:t>
            </w:r>
          </w:p>
          <w:p w14:paraId="6A7A0CF9" w14:textId="77777777" w:rsidR="00BD0939" w:rsidRPr="001578F5" w:rsidRDefault="00BD0939" w:rsidP="002328C7">
            <w:pPr>
              <w:numPr>
                <w:ilvl w:val="0"/>
                <w:numId w:val="33"/>
              </w:numPr>
              <w:tabs>
                <w:tab w:val="clear" w:pos="720"/>
                <w:tab w:val="num" w:pos="290"/>
              </w:tabs>
              <w:spacing w:before="80"/>
              <w:ind w:left="290" w:hanging="270"/>
              <w:jc w:val="left"/>
              <w:rPr>
                <w:rFonts w:ascii="Arial" w:hAnsi="Arial" w:cs="Arial"/>
                <w:sz w:val="17"/>
                <w:szCs w:val="17"/>
              </w:rPr>
            </w:pPr>
            <w:r w:rsidRPr="001578F5">
              <w:rPr>
                <w:rFonts w:ascii="Arial" w:hAnsi="Arial" w:cs="Arial"/>
                <w:sz w:val="17"/>
                <w:szCs w:val="17"/>
              </w:rPr>
              <w:t>Terme technique</w:t>
            </w:r>
          </w:p>
        </w:tc>
        <w:tc>
          <w:tcPr>
            <w:tcW w:w="1170" w:type="dxa"/>
            <w:tcBorders>
              <w:top w:val="single" w:sz="4" w:space="0" w:color="auto"/>
              <w:left w:val="single" w:sz="4" w:space="0" w:color="auto"/>
              <w:bottom w:val="single" w:sz="4" w:space="0" w:color="auto"/>
              <w:right w:val="single" w:sz="4" w:space="0" w:color="auto"/>
            </w:tcBorders>
            <w:vAlign w:val="center"/>
          </w:tcPr>
          <w:p w14:paraId="6750AF94" w14:textId="77777777" w:rsidR="00BD0939" w:rsidRPr="001578F5" w:rsidRDefault="00BD0939" w:rsidP="00D924CE">
            <w:pPr>
              <w:ind w:left="-70"/>
              <w:jc w:val="center"/>
              <w:rPr>
                <w:rFonts w:ascii="Arial" w:hAnsi="Arial" w:cs="Arial"/>
                <w:bCs/>
                <w:sz w:val="17"/>
                <w:szCs w:val="17"/>
              </w:rPr>
            </w:pPr>
            <w:r w:rsidRPr="001578F5">
              <w:rPr>
                <w:rFonts w:ascii="Arial" w:hAnsi="Arial" w:cs="Arial"/>
                <w:bCs/>
                <w:sz w:val="17"/>
                <w:szCs w:val="17"/>
              </w:rPr>
              <w:t>10</w:t>
            </w:r>
            <w:r w:rsidR="00D924CE" w:rsidRPr="001578F5">
              <w:rPr>
                <w:rFonts w:ascii="Arial" w:hAnsi="Arial" w:cs="Arial"/>
                <w:bCs/>
                <w:sz w:val="17"/>
                <w:szCs w:val="17"/>
              </w:rPr>
              <w:t> </w:t>
            </w:r>
            <w:r w:rsidRPr="001578F5">
              <w:rPr>
                <w:rFonts w:ascii="Arial" w:hAnsi="Arial" w:cs="Arial"/>
                <w:bCs/>
                <w:sz w:val="17"/>
                <w:szCs w:val="17"/>
              </w:rPr>
              <w:t>% à 15</w:t>
            </w:r>
            <w:r w:rsidR="00D924CE" w:rsidRPr="001578F5">
              <w:rPr>
                <w:rFonts w:ascii="Arial" w:hAnsi="Arial" w:cs="Arial"/>
                <w:bCs/>
                <w:sz w:val="17"/>
                <w:szCs w:val="17"/>
              </w:rPr>
              <w:t> </w:t>
            </w:r>
            <w:r w:rsidRPr="001578F5">
              <w:rPr>
                <w:rFonts w:ascii="Arial" w:hAnsi="Arial" w:cs="Arial"/>
                <w:bCs/>
                <w:sz w:val="17"/>
                <w:szCs w:val="17"/>
              </w:rPr>
              <w:t>%</w:t>
            </w:r>
          </w:p>
        </w:tc>
      </w:tr>
      <w:tr w:rsidR="00BD0939" w:rsidRPr="00A24C06" w14:paraId="32CA1323" w14:textId="77777777">
        <w:tc>
          <w:tcPr>
            <w:tcW w:w="9540" w:type="dxa"/>
            <w:gridSpan w:val="4"/>
            <w:tcBorders>
              <w:top w:val="single" w:sz="4" w:space="0" w:color="auto"/>
              <w:left w:val="single" w:sz="4" w:space="0" w:color="auto"/>
              <w:bottom w:val="single" w:sz="4" w:space="0" w:color="auto"/>
              <w:right w:val="nil"/>
            </w:tcBorders>
            <w:shd w:val="clear" w:color="auto" w:fill="FFFF99"/>
          </w:tcPr>
          <w:p w14:paraId="6F76044C" w14:textId="77777777" w:rsidR="00BD0939" w:rsidRPr="00A24C06" w:rsidRDefault="00BD0939" w:rsidP="001578F5">
            <w:pPr>
              <w:spacing w:before="80" w:after="80"/>
              <w:rPr>
                <w:rFonts w:ascii="Arial" w:hAnsi="Arial" w:cs="Arial"/>
                <w:b/>
                <w:bCs/>
                <w:sz w:val="17"/>
                <w:szCs w:val="17"/>
              </w:rPr>
            </w:pPr>
            <w:r w:rsidRPr="00A24C06">
              <w:rPr>
                <w:rFonts w:ascii="Arial" w:hAnsi="Arial" w:cs="Arial"/>
                <w:b/>
                <w:bCs/>
                <w:sz w:val="17"/>
                <w:szCs w:val="17"/>
              </w:rPr>
              <w:t>Total</w:t>
            </w:r>
          </w:p>
        </w:tc>
        <w:tc>
          <w:tcPr>
            <w:tcW w:w="1170" w:type="dxa"/>
            <w:tcBorders>
              <w:top w:val="single" w:sz="4" w:space="0" w:color="auto"/>
              <w:left w:val="nil"/>
              <w:bottom w:val="single" w:sz="4" w:space="0" w:color="auto"/>
              <w:right w:val="single" w:sz="4" w:space="0" w:color="auto"/>
            </w:tcBorders>
            <w:shd w:val="clear" w:color="auto" w:fill="FFFF99"/>
            <w:vAlign w:val="center"/>
          </w:tcPr>
          <w:p w14:paraId="1D8FDAD0" w14:textId="77777777" w:rsidR="00BD0939" w:rsidRPr="00A24C06" w:rsidRDefault="00D924CE" w:rsidP="001578F5">
            <w:pPr>
              <w:pStyle w:val="Normalgras"/>
              <w:keepNext w:val="0"/>
              <w:spacing w:before="80" w:after="80"/>
              <w:ind w:left="-70"/>
              <w:jc w:val="center"/>
              <w:rPr>
                <w:rFonts w:ascii="Arial" w:hAnsi="Arial" w:cs="Arial"/>
                <w:sz w:val="17"/>
                <w:szCs w:val="17"/>
              </w:rPr>
            </w:pPr>
            <w:r w:rsidRPr="00A24C06">
              <w:rPr>
                <w:rFonts w:ascii="Arial" w:hAnsi="Arial" w:cs="Arial"/>
                <w:sz w:val="17"/>
                <w:szCs w:val="17"/>
              </w:rPr>
              <w:t>100 </w:t>
            </w:r>
            <w:r w:rsidR="00BD0939" w:rsidRPr="00A24C06">
              <w:rPr>
                <w:rFonts w:ascii="Arial" w:hAnsi="Arial" w:cs="Arial"/>
                <w:sz w:val="17"/>
                <w:szCs w:val="17"/>
              </w:rPr>
              <w:t>%</w:t>
            </w:r>
          </w:p>
        </w:tc>
      </w:tr>
      <w:tr w:rsidR="00BD0939" w:rsidRPr="00D924CE" w14:paraId="1106267A" w14:textId="77777777">
        <w:tc>
          <w:tcPr>
            <w:tcW w:w="9540" w:type="dxa"/>
            <w:gridSpan w:val="4"/>
            <w:tcBorders>
              <w:top w:val="single" w:sz="4" w:space="0" w:color="auto"/>
              <w:left w:val="single" w:sz="4" w:space="0" w:color="auto"/>
              <w:bottom w:val="single" w:sz="4" w:space="0" w:color="auto"/>
              <w:right w:val="nil"/>
            </w:tcBorders>
            <w:shd w:val="clear" w:color="auto" w:fill="FFFF99"/>
          </w:tcPr>
          <w:p w14:paraId="0D4CFAB0" w14:textId="77777777" w:rsidR="00BD0939" w:rsidRPr="00A24C06" w:rsidRDefault="00BD0939" w:rsidP="001578F5">
            <w:pPr>
              <w:spacing w:before="80" w:after="80"/>
              <w:rPr>
                <w:rFonts w:ascii="Arial" w:hAnsi="Arial" w:cs="Arial"/>
                <w:b/>
                <w:bCs/>
                <w:sz w:val="17"/>
                <w:szCs w:val="17"/>
              </w:rPr>
            </w:pPr>
            <w:r w:rsidRPr="00A24C06">
              <w:rPr>
                <w:rFonts w:ascii="Arial" w:hAnsi="Arial" w:cs="Arial"/>
                <w:b/>
                <w:bCs/>
                <w:sz w:val="17"/>
                <w:szCs w:val="17"/>
              </w:rPr>
              <w:t>Seuil de réussite</w:t>
            </w:r>
          </w:p>
        </w:tc>
        <w:tc>
          <w:tcPr>
            <w:tcW w:w="1170" w:type="dxa"/>
            <w:tcBorders>
              <w:top w:val="single" w:sz="4" w:space="0" w:color="auto"/>
              <w:left w:val="nil"/>
              <w:bottom w:val="single" w:sz="4" w:space="0" w:color="auto"/>
              <w:right w:val="single" w:sz="4" w:space="0" w:color="auto"/>
            </w:tcBorders>
            <w:shd w:val="clear" w:color="auto" w:fill="FFFF99"/>
            <w:vAlign w:val="center"/>
          </w:tcPr>
          <w:p w14:paraId="5D39E4AA" w14:textId="77777777" w:rsidR="00BD0939" w:rsidRPr="00D924CE" w:rsidRDefault="00D924CE" w:rsidP="001578F5">
            <w:pPr>
              <w:spacing w:before="80" w:after="80"/>
              <w:ind w:left="-70"/>
              <w:jc w:val="center"/>
              <w:rPr>
                <w:rFonts w:ascii="Arial" w:hAnsi="Arial" w:cs="Arial"/>
                <w:b/>
                <w:bCs/>
                <w:sz w:val="17"/>
                <w:szCs w:val="17"/>
              </w:rPr>
            </w:pPr>
            <w:r w:rsidRPr="00A24C06">
              <w:rPr>
                <w:rFonts w:ascii="Arial" w:hAnsi="Arial" w:cs="Arial"/>
                <w:b/>
                <w:bCs/>
                <w:sz w:val="17"/>
                <w:szCs w:val="17"/>
              </w:rPr>
              <w:t>60 </w:t>
            </w:r>
            <w:r w:rsidR="00BD0939" w:rsidRPr="00A24C06">
              <w:rPr>
                <w:rFonts w:ascii="Arial" w:hAnsi="Arial" w:cs="Arial"/>
                <w:b/>
                <w:bCs/>
                <w:sz w:val="17"/>
                <w:szCs w:val="17"/>
              </w:rPr>
              <w:t>%</w:t>
            </w:r>
          </w:p>
        </w:tc>
      </w:tr>
    </w:tbl>
    <w:p w14:paraId="33FECC32" w14:textId="77777777" w:rsidR="00D064B5" w:rsidRDefault="00D064B5" w:rsidP="00B10093">
      <w:pPr>
        <w:ind w:right="-18"/>
        <w:rPr>
          <w:rFonts w:ascii="Arial" w:hAnsi="Arial" w:cs="Arial"/>
          <w:sz w:val="21"/>
          <w:szCs w:val="21"/>
        </w:rPr>
      </w:pPr>
    </w:p>
    <w:p w14:paraId="50EC64A4" w14:textId="77777777" w:rsidR="005768A8" w:rsidRPr="00EC7360" w:rsidRDefault="005768A8" w:rsidP="00B10093">
      <w:pPr>
        <w:ind w:right="-18"/>
        <w:rPr>
          <w:rFonts w:ascii="Arial" w:hAnsi="Arial" w:cs="Arial"/>
          <w:sz w:val="21"/>
          <w:szCs w:val="21"/>
        </w:rPr>
      </w:pPr>
    </w:p>
    <w:sectPr w:rsidR="005768A8" w:rsidRPr="00EC7360" w:rsidSect="00AD5548">
      <w:headerReference w:type="first" r:id="rId15"/>
      <w:footerReference w:type="first" r:id="rId16"/>
      <w:pgSz w:w="12240" w:h="15840" w:code="1"/>
      <w:pgMar w:top="864" w:right="864" w:bottom="864" w:left="864" w:header="562" w:footer="562"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3EBDD" w14:textId="77777777" w:rsidR="00BC2739" w:rsidRDefault="00BC2739">
      <w:r>
        <w:separator/>
      </w:r>
    </w:p>
  </w:endnote>
  <w:endnote w:type="continuationSeparator" w:id="0">
    <w:p w14:paraId="6367CFA1" w14:textId="77777777" w:rsidR="00BC2739" w:rsidRDefault="00BC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7456D" w14:textId="77777777" w:rsidR="00037117" w:rsidRPr="00D4688C" w:rsidRDefault="00037117" w:rsidP="00037117">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45CF0A7D" w14:textId="77777777" w:rsidR="00037117" w:rsidRPr="00986890" w:rsidRDefault="00037117" w:rsidP="00037117">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de maintenance d’aéronefs</w:t>
    </w:r>
    <w:r>
      <w:rPr>
        <w:rFonts w:ascii="Arial" w:hAnsi="Arial" w:cs="Arial"/>
        <w:sz w:val="18"/>
        <w:szCs w:val="18"/>
        <w:lang w:val="fr-CA"/>
      </w:rPr>
      <w:tab/>
      <w:t>2021-06-01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6137A" w14:textId="77777777" w:rsidR="00037117" w:rsidRPr="00D4688C" w:rsidRDefault="00037117" w:rsidP="00037117">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Pr>
        <w:rStyle w:val="Numrodepage"/>
        <w:rFonts w:ascii="Arial" w:hAnsi="Arial" w:cs="Arial"/>
        <w:sz w:val="18"/>
        <w:szCs w:val="18"/>
      </w:rPr>
      <w:t>2</w:t>
    </w:r>
    <w:r w:rsidRPr="00D4688C">
      <w:rPr>
        <w:rStyle w:val="Numrodepage"/>
        <w:rFonts w:ascii="Arial" w:hAnsi="Arial" w:cs="Arial"/>
        <w:sz w:val="18"/>
        <w:szCs w:val="18"/>
      </w:rPr>
      <w:fldChar w:fldCharType="end"/>
    </w:r>
  </w:p>
  <w:p w14:paraId="574600B1" w14:textId="77777777" w:rsidR="00037117" w:rsidRPr="00986890" w:rsidRDefault="00037117" w:rsidP="00037117">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de maintenance d’aéronefs</w:t>
    </w:r>
    <w:r>
      <w:rPr>
        <w:rFonts w:ascii="Arial" w:hAnsi="Arial" w:cs="Arial"/>
        <w:sz w:val="18"/>
        <w:szCs w:val="18"/>
        <w:lang w:val="fr-CA"/>
      </w:rPr>
      <w:tab/>
      <w:t>2021-06-01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93C7E" w14:textId="77777777" w:rsidR="004A5AFD" w:rsidRPr="00D4688C" w:rsidRDefault="004A5AFD" w:rsidP="00986890">
    <w:pPr>
      <w:pStyle w:val="Pieddepage"/>
      <w:tabs>
        <w:tab w:val="clear" w:pos="4819"/>
        <w:tab w:val="clear" w:pos="9071"/>
        <w:tab w:val="right" w:pos="10440"/>
      </w:tabs>
      <w:rPr>
        <w:rFonts w:ascii="Arial" w:hAnsi="Arial" w:cs="Arial"/>
        <w:sz w:val="18"/>
        <w:szCs w:val="18"/>
        <w:lang w:val="fr-CA"/>
      </w:rPr>
    </w:pPr>
    <w:r w:rsidRPr="00D4688C">
      <w:rPr>
        <w:rFonts w:ascii="Arial" w:hAnsi="Arial" w:cs="Arial"/>
        <w:sz w:val="18"/>
        <w:szCs w:val="18"/>
        <w:lang w:val="fr-CA"/>
      </w:rPr>
      <w:t>Service de l’organisation scolaire</w:t>
    </w:r>
    <w:r w:rsidRPr="00D4688C">
      <w:rPr>
        <w:rFonts w:ascii="Arial" w:hAnsi="Arial" w:cs="Arial"/>
        <w:sz w:val="18"/>
        <w:szCs w:val="18"/>
        <w:lang w:val="fr-CA"/>
      </w:rPr>
      <w:tab/>
    </w:r>
    <w:r w:rsidRPr="00D4688C">
      <w:rPr>
        <w:rStyle w:val="Numrodepage"/>
        <w:rFonts w:ascii="Arial" w:hAnsi="Arial" w:cs="Arial"/>
        <w:sz w:val="18"/>
        <w:szCs w:val="18"/>
      </w:rPr>
      <w:fldChar w:fldCharType="begin"/>
    </w:r>
    <w:r w:rsidRPr="00D4688C">
      <w:rPr>
        <w:rStyle w:val="Numrodepage"/>
        <w:rFonts w:ascii="Arial" w:hAnsi="Arial" w:cs="Arial"/>
        <w:sz w:val="18"/>
        <w:szCs w:val="18"/>
      </w:rPr>
      <w:instrText xml:space="preserve"> PAGE </w:instrText>
    </w:r>
    <w:r w:rsidRPr="00D4688C">
      <w:rPr>
        <w:rStyle w:val="Numrodepage"/>
        <w:rFonts w:ascii="Arial" w:hAnsi="Arial" w:cs="Arial"/>
        <w:sz w:val="18"/>
        <w:szCs w:val="18"/>
      </w:rPr>
      <w:fldChar w:fldCharType="separate"/>
    </w:r>
    <w:r w:rsidR="000A1B18">
      <w:rPr>
        <w:rStyle w:val="Numrodepage"/>
        <w:rFonts w:ascii="Arial" w:hAnsi="Arial" w:cs="Arial"/>
        <w:noProof/>
        <w:sz w:val="18"/>
        <w:szCs w:val="18"/>
      </w:rPr>
      <w:t>2</w:t>
    </w:r>
    <w:r w:rsidRPr="00D4688C">
      <w:rPr>
        <w:rStyle w:val="Numrodepage"/>
        <w:rFonts w:ascii="Arial" w:hAnsi="Arial" w:cs="Arial"/>
        <w:sz w:val="18"/>
        <w:szCs w:val="18"/>
      </w:rPr>
      <w:fldChar w:fldCharType="end"/>
    </w:r>
  </w:p>
  <w:p w14:paraId="4DE27315" w14:textId="0BA9D0F4" w:rsidR="004A5AFD" w:rsidRPr="00986890" w:rsidRDefault="004A5AFD" w:rsidP="00986890">
    <w:pPr>
      <w:pStyle w:val="Pieddepage"/>
      <w:tabs>
        <w:tab w:val="clear" w:pos="4819"/>
        <w:tab w:val="clear" w:pos="9071"/>
        <w:tab w:val="right" w:pos="10440"/>
      </w:tabs>
      <w:rPr>
        <w:rFonts w:ascii="Arial" w:hAnsi="Arial" w:cs="Arial"/>
        <w:sz w:val="18"/>
        <w:szCs w:val="18"/>
        <w:lang w:val="fr-CA"/>
      </w:rPr>
    </w:pPr>
    <w:r>
      <w:rPr>
        <w:rFonts w:ascii="Arial" w:hAnsi="Arial" w:cs="Arial"/>
        <w:i/>
        <w:sz w:val="18"/>
        <w:szCs w:val="18"/>
        <w:lang w:val="fr-CA"/>
      </w:rPr>
      <w:t>Techniques de maintenance d’aéronefs</w:t>
    </w:r>
    <w:r w:rsidR="00D8765A">
      <w:rPr>
        <w:rFonts w:ascii="Arial" w:hAnsi="Arial" w:cs="Arial"/>
        <w:sz w:val="18"/>
        <w:szCs w:val="18"/>
        <w:lang w:val="fr-CA"/>
      </w:rPr>
      <w:tab/>
    </w:r>
    <w:r w:rsidR="00037117">
      <w:rPr>
        <w:rFonts w:ascii="Arial" w:hAnsi="Arial" w:cs="Arial"/>
        <w:sz w:val="18"/>
        <w:szCs w:val="18"/>
        <w:lang w:val="fr-CA"/>
      </w:rPr>
      <w:t>2021-06-01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50100" w14:textId="77777777" w:rsidR="00BC2739" w:rsidRDefault="00BC2739">
      <w:pPr>
        <w:pStyle w:val="Pieddepage"/>
      </w:pPr>
    </w:p>
  </w:footnote>
  <w:footnote w:type="continuationSeparator" w:id="0">
    <w:p w14:paraId="037BCE1E" w14:textId="77777777" w:rsidR="00BC2739" w:rsidRDefault="00BC2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3C2F" w14:textId="77777777" w:rsidR="00021E14" w:rsidRDefault="00021E14">
    <w:pPr>
      <w:pStyle w:val="En-tte"/>
    </w:pPr>
    <w:r>
      <w:rPr>
        <w:rFonts w:ascii="Arial" w:hAnsi="Arial" w:cs="Arial"/>
        <w:noProof/>
        <w:lang w:val="fr-CA" w:eastAsia="fr-CA"/>
      </w:rPr>
      <w:drawing>
        <wp:anchor distT="0" distB="0" distL="114300" distR="114300" simplePos="0" relativeHeight="251660288" behindDoc="1" locked="0" layoutInCell="1" allowOverlap="1" wp14:anchorId="7045B21B" wp14:editId="3CCEADEB">
          <wp:simplePos x="0" y="0"/>
          <wp:positionH relativeFrom="column">
            <wp:posOffset>95250</wp:posOffset>
          </wp:positionH>
          <wp:positionV relativeFrom="paragraph">
            <wp:posOffset>157480</wp:posOffset>
          </wp:positionV>
          <wp:extent cx="1920875" cy="598170"/>
          <wp:effectExtent l="0" t="0" r="0" b="0"/>
          <wp:wrapThrough wrapText="bothSides">
            <wp:wrapPolygon edited="0">
              <wp:start x="0" y="0"/>
              <wp:lineTo x="0" y="20637"/>
              <wp:lineTo x="21421" y="20637"/>
              <wp:lineTo x="21421" y="0"/>
              <wp:lineTo x="0"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20875" cy="598170"/>
                  </a:xfrm>
                  <a:prstGeom prst="rect">
                    <a:avLst/>
                  </a:prstGeom>
                  <a:noFill/>
                </pic:spPr>
              </pic:pic>
            </a:graphicData>
          </a:graphic>
          <wp14:sizeRelH relativeFrom="page">
            <wp14:pctWidth>0</wp14:pctWidth>
          </wp14:sizeRelH>
          <wp14:sizeRelV relativeFrom="page">
            <wp14:pctHeight>0</wp14:pctHeight>
          </wp14:sizeRelV>
        </wp:anchor>
      </w:drawing>
    </w:r>
  </w:p>
  <w:p w14:paraId="1FE09F3C" w14:textId="77777777" w:rsidR="00021E14" w:rsidRDefault="00021E14">
    <w:pPr>
      <w:pStyle w:val="En-tte"/>
    </w:pPr>
  </w:p>
  <w:p w14:paraId="07497134" w14:textId="77777777" w:rsidR="00021E14" w:rsidRDefault="00BD5049" w:rsidP="00BD5049">
    <w:pPr>
      <w:pStyle w:val="En-tte"/>
      <w:tabs>
        <w:tab w:val="clear" w:pos="4819"/>
        <w:tab w:val="clear" w:pos="9071"/>
        <w:tab w:val="left" w:pos="1320"/>
      </w:tabs>
    </w:pPr>
    <w:r>
      <w:tab/>
    </w:r>
  </w:p>
  <w:p w14:paraId="27889868" w14:textId="77777777" w:rsidR="00021E14" w:rsidRDefault="00021E14">
    <w:pPr>
      <w:pStyle w:val="En-tte"/>
    </w:pPr>
  </w:p>
  <w:p w14:paraId="3E4B9051" w14:textId="5956F21D" w:rsidR="00143AEB" w:rsidRDefault="00595D23">
    <w:pPr>
      <w:pStyle w:val="En-tte"/>
    </w:pPr>
    <w:r>
      <w:rPr>
        <w:noProof/>
        <w:lang w:val="fr-CA" w:eastAsia="fr-CA"/>
      </w:rPr>
      <mc:AlternateContent>
        <mc:Choice Requires="wps">
          <w:drawing>
            <wp:anchor distT="0" distB="0" distL="114300" distR="114300" simplePos="0" relativeHeight="251659264" behindDoc="0" locked="0" layoutInCell="1" allowOverlap="1" wp14:anchorId="5FF2F0CD" wp14:editId="07801FF7">
              <wp:simplePos x="0" y="0"/>
              <wp:positionH relativeFrom="column">
                <wp:posOffset>-272415</wp:posOffset>
              </wp:positionH>
              <wp:positionV relativeFrom="paragraph">
                <wp:posOffset>-61595</wp:posOffset>
              </wp:positionV>
              <wp:extent cx="295275" cy="685800"/>
              <wp:effectExtent l="3810" t="0" r="0" b="44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6B5A7" w14:textId="77777777" w:rsidR="00143AEB" w:rsidRDefault="00143A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2F0CD" id="_x0000_t202" coordsize="21600,21600" o:spt="202" path="m,l,21600r21600,l21600,xe">
              <v:stroke joinstyle="miter"/>
              <v:path gradientshapeok="t" o:connecttype="rect"/>
            </v:shapetype>
            <v:shape id="Text Box 2" o:spid="_x0000_s1026" type="#_x0000_t202" style="position:absolute;left:0;text-align:left;margin-left:-21.45pt;margin-top:-4.85pt;width:23.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" stroked="f">
              <v:textbox>
                <w:txbxContent>
                  <w:p w14:paraId="36F6B5A7" w14:textId="77777777" w:rsidR="00143AEB" w:rsidRDefault="00143AEB"/>
                </w:txbxContent>
              </v:textbox>
            </v:shape>
          </w:pict>
        </mc:Fallback>
      </mc:AlternateContent>
    </w:r>
    <w:r>
      <w:rPr>
        <w:noProof/>
        <w:lang w:val="fr-CA" w:eastAsia="fr-CA"/>
      </w:rPr>
      <mc:AlternateContent>
        <mc:Choice Requires="wps">
          <w:drawing>
            <wp:anchor distT="0" distB="0" distL="114300" distR="114300" simplePos="0" relativeHeight="251658240" behindDoc="0" locked="0" layoutInCell="1" allowOverlap="1" wp14:anchorId="060CDFEA" wp14:editId="75731402">
              <wp:simplePos x="0" y="0"/>
              <wp:positionH relativeFrom="column">
                <wp:posOffset>-148590</wp:posOffset>
              </wp:positionH>
              <wp:positionV relativeFrom="paragraph">
                <wp:posOffset>557530</wp:posOffset>
              </wp:positionV>
              <wp:extent cx="2076450" cy="200025"/>
              <wp:effectExtent l="3810" t="0"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B4741" w14:textId="77777777" w:rsidR="00143AEB" w:rsidRDefault="00143A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CDFEA" id="Text Box 1" o:spid="_x0000_s1027" type="#_x0000_t202" style="position:absolute;left:0;text-align:left;margin-left:-11.7pt;margin-top:43.9pt;width:163.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" stroked="f">
              <v:textbox>
                <w:txbxContent>
                  <w:p w14:paraId="6AEB4741" w14:textId="77777777" w:rsidR="00143AEB" w:rsidRDefault="00143AEB"/>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1E7B8" w14:textId="77777777" w:rsidR="004A5AFD" w:rsidRPr="00357807" w:rsidRDefault="004A5AFD">
    <w:pPr>
      <w:pStyle w:val="En-tt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F4126"/>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1" w15:restartNumberingAfterBreak="0">
    <w:nsid w:val="0B8638F6"/>
    <w:multiLevelType w:val="hybridMultilevel"/>
    <w:tmpl w:val="FE6AAB66"/>
    <w:lvl w:ilvl="0" w:tplc="E7507738">
      <w:start w:val="1"/>
      <w:numFmt w:val="decimal"/>
      <w:lvlText w:val="%1."/>
      <w:lvlJc w:val="left"/>
      <w:pPr>
        <w:tabs>
          <w:tab w:val="num" w:pos="360"/>
        </w:tabs>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C87541F"/>
    <w:multiLevelType w:val="hybridMultilevel"/>
    <w:tmpl w:val="59A0D3F4"/>
    <w:lvl w:ilvl="0" w:tplc="C7A6C9C6">
      <w:start w:val="1"/>
      <w:numFmt w:val="decimal"/>
      <w:lvlText w:val="%1."/>
      <w:lvlJc w:val="left"/>
      <w:pPr>
        <w:tabs>
          <w:tab w:val="num" w:pos="360"/>
        </w:tabs>
        <w:ind w:left="360" w:hanging="360"/>
      </w:pPr>
      <w:rPr>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116A525B"/>
    <w:multiLevelType w:val="hybridMultilevel"/>
    <w:tmpl w:val="F8E85EAE"/>
    <w:lvl w:ilvl="0" w:tplc="040C0003">
      <w:start w:val="1"/>
      <w:numFmt w:val="bullet"/>
      <w:lvlText w:val="o"/>
      <w:lvlJc w:val="left"/>
      <w:pPr>
        <w:tabs>
          <w:tab w:val="num" w:pos="720"/>
        </w:tabs>
        <w:ind w:left="720" w:hanging="360"/>
      </w:pPr>
      <w:rPr>
        <w:rFonts w:ascii="Courier New" w:hAnsi="Courier Ne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23DFD"/>
    <w:multiLevelType w:val="hybridMultilevel"/>
    <w:tmpl w:val="246809FA"/>
    <w:lvl w:ilvl="0" w:tplc="0C0C0001">
      <w:start w:val="1"/>
      <w:numFmt w:val="bullet"/>
      <w:lvlText w:val=""/>
      <w:lvlJc w:val="left"/>
      <w:pPr>
        <w:ind w:left="1077" w:hanging="360"/>
      </w:pPr>
      <w:rPr>
        <w:rFonts w:ascii="Symbol" w:hAnsi="Symbol" w:hint="default"/>
      </w:rPr>
    </w:lvl>
    <w:lvl w:ilvl="1" w:tplc="0C0C0003">
      <w:start w:val="1"/>
      <w:numFmt w:val="bullet"/>
      <w:lvlText w:val="o"/>
      <w:lvlJc w:val="left"/>
      <w:pPr>
        <w:ind w:left="1797" w:hanging="360"/>
      </w:pPr>
      <w:rPr>
        <w:rFonts w:ascii="Courier New" w:hAnsi="Courier New" w:cs="Courier New" w:hint="default"/>
      </w:rPr>
    </w:lvl>
    <w:lvl w:ilvl="2" w:tplc="0C0C0005">
      <w:start w:val="1"/>
      <w:numFmt w:val="bullet"/>
      <w:lvlText w:val=""/>
      <w:lvlJc w:val="left"/>
      <w:pPr>
        <w:ind w:left="2517" w:hanging="360"/>
      </w:pPr>
      <w:rPr>
        <w:rFonts w:ascii="Wingdings" w:hAnsi="Wingdings" w:hint="default"/>
      </w:rPr>
    </w:lvl>
    <w:lvl w:ilvl="3" w:tplc="0C0C0001">
      <w:start w:val="1"/>
      <w:numFmt w:val="bullet"/>
      <w:lvlText w:val=""/>
      <w:lvlJc w:val="left"/>
      <w:pPr>
        <w:ind w:left="3237" w:hanging="360"/>
      </w:pPr>
      <w:rPr>
        <w:rFonts w:ascii="Symbol" w:hAnsi="Symbol" w:hint="default"/>
      </w:rPr>
    </w:lvl>
    <w:lvl w:ilvl="4" w:tplc="0C0C0003">
      <w:start w:val="1"/>
      <w:numFmt w:val="bullet"/>
      <w:lvlText w:val="o"/>
      <w:lvlJc w:val="left"/>
      <w:pPr>
        <w:ind w:left="3957" w:hanging="360"/>
      </w:pPr>
      <w:rPr>
        <w:rFonts w:ascii="Courier New" w:hAnsi="Courier New" w:cs="Courier New" w:hint="default"/>
      </w:rPr>
    </w:lvl>
    <w:lvl w:ilvl="5" w:tplc="0C0C0005">
      <w:start w:val="1"/>
      <w:numFmt w:val="bullet"/>
      <w:lvlText w:val=""/>
      <w:lvlJc w:val="left"/>
      <w:pPr>
        <w:ind w:left="4677" w:hanging="360"/>
      </w:pPr>
      <w:rPr>
        <w:rFonts w:ascii="Wingdings" w:hAnsi="Wingdings" w:hint="default"/>
      </w:rPr>
    </w:lvl>
    <w:lvl w:ilvl="6" w:tplc="0C0C0001">
      <w:start w:val="1"/>
      <w:numFmt w:val="bullet"/>
      <w:lvlText w:val=""/>
      <w:lvlJc w:val="left"/>
      <w:pPr>
        <w:ind w:left="5397" w:hanging="360"/>
      </w:pPr>
      <w:rPr>
        <w:rFonts w:ascii="Symbol" w:hAnsi="Symbol" w:hint="default"/>
      </w:rPr>
    </w:lvl>
    <w:lvl w:ilvl="7" w:tplc="0C0C0003">
      <w:start w:val="1"/>
      <w:numFmt w:val="bullet"/>
      <w:lvlText w:val="o"/>
      <w:lvlJc w:val="left"/>
      <w:pPr>
        <w:ind w:left="6117" w:hanging="360"/>
      </w:pPr>
      <w:rPr>
        <w:rFonts w:ascii="Courier New" w:hAnsi="Courier New" w:cs="Courier New" w:hint="default"/>
      </w:rPr>
    </w:lvl>
    <w:lvl w:ilvl="8" w:tplc="0C0C0005">
      <w:start w:val="1"/>
      <w:numFmt w:val="bullet"/>
      <w:lvlText w:val=""/>
      <w:lvlJc w:val="left"/>
      <w:pPr>
        <w:ind w:left="6837" w:hanging="360"/>
      </w:pPr>
      <w:rPr>
        <w:rFonts w:ascii="Wingdings" w:hAnsi="Wingdings" w:hint="default"/>
      </w:rPr>
    </w:lvl>
  </w:abstractNum>
  <w:abstractNum w:abstractNumId="5" w15:restartNumberingAfterBreak="0">
    <w:nsid w:val="130F5E04"/>
    <w:multiLevelType w:val="hybridMultilevel"/>
    <w:tmpl w:val="D4961F80"/>
    <w:lvl w:ilvl="0" w:tplc="040C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5328E7"/>
    <w:multiLevelType w:val="hybridMultilevel"/>
    <w:tmpl w:val="05C0D0A8"/>
    <w:lvl w:ilvl="0" w:tplc="F586B626">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16BF43F1"/>
    <w:multiLevelType w:val="multilevel"/>
    <w:tmpl w:val="5C221F0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7"/>
        </w:tabs>
        <w:ind w:left="727" w:hanging="360"/>
      </w:pPr>
      <w:rPr>
        <w:rFonts w:hint="default"/>
      </w:rPr>
    </w:lvl>
    <w:lvl w:ilvl="2">
      <w:start w:val="1"/>
      <w:numFmt w:val="decimal"/>
      <w:lvlText w:val="%1.%2.%3"/>
      <w:lvlJc w:val="left"/>
      <w:pPr>
        <w:tabs>
          <w:tab w:val="num" w:pos="1454"/>
        </w:tabs>
        <w:ind w:left="1454" w:hanging="720"/>
      </w:pPr>
      <w:rPr>
        <w:rFonts w:hint="default"/>
      </w:rPr>
    </w:lvl>
    <w:lvl w:ilvl="3">
      <w:start w:val="1"/>
      <w:numFmt w:val="decimal"/>
      <w:lvlText w:val="%1.%2.%3.%4"/>
      <w:lvlJc w:val="left"/>
      <w:pPr>
        <w:tabs>
          <w:tab w:val="num" w:pos="1821"/>
        </w:tabs>
        <w:ind w:left="1821" w:hanging="720"/>
      </w:pPr>
      <w:rPr>
        <w:rFonts w:hint="default"/>
      </w:rPr>
    </w:lvl>
    <w:lvl w:ilvl="4">
      <w:start w:val="1"/>
      <w:numFmt w:val="decimal"/>
      <w:lvlText w:val="%1.%2.%3.%4.%5"/>
      <w:lvlJc w:val="left"/>
      <w:pPr>
        <w:tabs>
          <w:tab w:val="num" w:pos="2548"/>
        </w:tabs>
        <w:ind w:left="2548" w:hanging="1080"/>
      </w:pPr>
      <w:rPr>
        <w:rFonts w:hint="default"/>
      </w:rPr>
    </w:lvl>
    <w:lvl w:ilvl="5">
      <w:start w:val="1"/>
      <w:numFmt w:val="decimal"/>
      <w:lvlText w:val="%1.%2.%3.%4.%5.%6"/>
      <w:lvlJc w:val="left"/>
      <w:pPr>
        <w:tabs>
          <w:tab w:val="num" w:pos="2915"/>
        </w:tabs>
        <w:ind w:left="2915" w:hanging="1080"/>
      </w:pPr>
      <w:rPr>
        <w:rFonts w:hint="default"/>
      </w:rPr>
    </w:lvl>
    <w:lvl w:ilvl="6">
      <w:start w:val="1"/>
      <w:numFmt w:val="decimal"/>
      <w:lvlText w:val="%1.%2.%3.%4.%5.%6.%7"/>
      <w:lvlJc w:val="left"/>
      <w:pPr>
        <w:tabs>
          <w:tab w:val="num" w:pos="3642"/>
        </w:tabs>
        <w:ind w:left="3642" w:hanging="1440"/>
      </w:pPr>
      <w:rPr>
        <w:rFonts w:hint="default"/>
      </w:rPr>
    </w:lvl>
    <w:lvl w:ilvl="7">
      <w:start w:val="1"/>
      <w:numFmt w:val="decimal"/>
      <w:lvlText w:val="%1.%2.%3.%4.%5.%6.%7.%8"/>
      <w:lvlJc w:val="left"/>
      <w:pPr>
        <w:tabs>
          <w:tab w:val="num" w:pos="4009"/>
        </w:tabs>
        <w:ind w:left="4009" w:hanging="1440"/>
      </w:pPr>
      <w:rPr>
        <w:rFonts w:hint="default"/>
      </w:rPr>
    </w:lvl>
    <w:lvl w:ilvl="8">
      <w:start w:val="1"/>
      <w:numFmt w:val="decimal"/>
      <w:lvlText w:val="%1.%2.%3.%4.%5.%6.%7.%8.%9"/>
      <w:lvlJc w:val="left"/>
      <w:pPr>
        <w:tabs>
          <w:tab w:val="num" w:pos="4736"/>
        </w:tabs>
        <w:ind w:left="4736" w:hanging="1800"/>
      </w:pPr>
      <w:rPr>
        <w:rFonts w:hint="default"/>
      </w:rPr>
    </w:lvl>
  </w:abstractNum>
  <w:abstractNum w:abstractNumId="8" w15:restartNumberingAfterBreak="0">
    <w:nsid w:val="17A8501A"/>
    <w:multiLevelType w:val="hybridMultilevel"/>
    <w:tmpl w:val="FA1CA53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9" w15:restartNumberingAfterBreak="0">
    <w:nsid w:val="1FA42144"/>
    <w:multiLevelType w:val="hybridMultilevel"/>
    <w:tmpl w:val="34201F8A"/>
    <w:lvl w:ilvl="0" w:tplc="300468DC">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1FAA0684"/>
    <w:multiLevelType w:val="singleLevel"/>
    <w:tmpl w:val="67B64C64"/>
    <w:lvl w:ilvl="0">
      <w:start w:val="1"/>
      <w:numFmt w:val="lowerLetter"/>
      <w:lvlText w:val="%1)"/>
      <w:lvlJc w:val="left"/>
      <w:pPr>
        <w:tabs>
          <w:tab w:val="num" w:pos="712"/>
        </w:tabs>
        <w:ind w:left="712" w:hanging="432"/>
      </w:pPr>
      <w:rPr>
        <w:rFonts w:hint="default"/>
      </w:rPr>
    </w:lvl>
  </w:abstractNum>
  <w:abstractNum w:abstractNumId="11" w15:restartNumberingAfterBreak="0">
    <w:nsid w:val="1FD614F1"/>
    <w:multiLevelType w:val="hybridMultilevel"/>
    <w:tmpl w:val="EC9803D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236B87"/>
    <w:multiLevelType w:val="singleLevel"/>
    <w:tmpl w:val="0C0C000F"/>
    <w:lvl w:ilvl="0">
      <w:start w:val="1"/>
      <w:numFmt w:val="decimal"/>
      <w:lvlText w:val="%1."/>
      <w:lvlJc w:val="left"/>
      <w:pPr>
        <w:tabs>
          <w:tab w:val="num" w:pos="360"/>
        </w:tabs>
        <w:ind w:left="360" w:hanging="360"/>
      </w:pPr>
      <w:rPr>
        <w:rFonts w:hint="default"/>
      </w:rPr>
    </w:lvl>
  </w:abstractNum>
  <w:abstractNum w:abstractNumId="13" w15:restartNumberingAfterBreak="0">
    <w:nsid w:val="288B0FCC"/>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1511FA"/>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4EE4BCD"/>
    <w:multiLevelType w:val="singleLevel"/>
    <w:tmpl w:val="7D4436B6"/>
    <w:lvl w:ilvl="0">
      <w:start w:val="1"/>
      <w:numFmt w:val="decimal"/>
      <w:lvlText w:val="%1"/>
      <w:lvlJc w:val="left"/>
      <w:pPr>
        <w:tabs>
          <w:tab w:val="num" w:pos="360"/>
        </w:tabs>
        <w:ind w:left="360" w:hanging="360"/>
      </w:pPr>
      <w:rPr>
        <w:rFonts w:hint="default"/>
      </w:rPr>
    </w:lvl>
  </w:abstractNum>
  <w:abstractNum w:abstractNumId="16" w15:restartNumberingAfterBreak="0">
    <w:nsid w:val="3569368E"/>
    <w:multiLevelType w:val="multilevel"/>
    <w:tmpl w:val="FA1CA53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372A03F7"/>
    <w:multiLevelType w:val="multilevel"/>
    <w:tmpl w:val="9FB098A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7F43E9A"/>
    <w:multiLevelType w:val="hybridMultilevel"/>
    <w:tmpl w:val="3546405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8862C3D"/>
    <w:multiLevelType w:val="singleLevel"/>
    <w:tmpl w:val="3C143B44"/>
    <w:lvl w:ilvl="0">
      <w:start w:val="1"/>
      <w:numFmt w:val="bullet"/>
      <w:lvlText w:val=""/>
      <w:lvlJc w:val="left"/>
      <w:pPr>
        <w:tabs>
          <w:tab w:val="num" w:pos="360"/>
        </w:tabs>
        <w:ind w:left="360" w:hanging="360"/>
      </w:pPr>
      <w:rPr>
        <w:rFonts w:ascii="Wingdings" w:hAnsi="Wingdings" w:hint="default"/>
        <w:b w:val="0"/>
        <w:i w:val="0"/>
      </w:rPr>
    </w:lvl>
  </w:abstractNum>
  <w:abstractNum w:abstractNumId="20" w15:restartNumberingAfterBreak="0">
    <w:nsid w:val="3D617FE3"/>
    <w:multiLevelType w:val="hybridMultilevel"/>
    <w:tmpl w:val="98F09618"/>
    <w:lvl w:ilvl="0" w:tplc="5088FAEA">
      <w:start w:val="3"/>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21" w15:restartNumberingAfterBreak="0">
    <w:nsid w:val="40832B4E"/>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22" w15:restartNumberingAfterBreak="0">
    <w:nsid w:val="40990133"/>
    <w:multiLevelType w:val="multilevel"/>
    <w:tmpl w:val="30904B98"/>
    <w:lvl w:ilvl="0">
      <w:start w:val="1"/>
      <w:numFmt w:val="none"/>
      <w:lvlText w:val="%110."/>
      <w:lvlJc w:val="left"/>
      <w:pPr>
        <w:tabs>
          <w:tab w:val="num" w:pos="360"/>
        </w:tabs>
        <w:ind w:left="360" w:hanging="360"/>
      </w:pPr>
      <w:rPr>
        <w:rFonts w:hint="default"/>
      </w:rPr>
    </w:lvl>
    <w:lvl w:ilvl="1">
      <w:start w:val="2"/>
      <w:numFmt w:val="decimal"/>
      <w:lvlText w:val="%2.1"/>
      <w:lvlJc w:val="left"/>
      <w:pPr>
        <w:tabs>
          <w:tab w:val="num" w:pos="720"/>
        </w:tabs>
        <w:ind w:left="720" w:hanging="360"/>
      </w:pPr>
      <w:rPr>
        <w:rFonts w:hint="default"/>
      </w:rPr>
    </w:lvl>
    <w:lvl w:ilvl="2">
      <w:start w:val="1"/>
      <w:numFmt w:val="decimal"/>
      <w:lvlText w:val="1%3.1"/>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B33230D"/>
    <w:multiLevelType w:val="hybridMultilevel"/>
    <w:tmpl w:val="C380BD50"/>
    <w:lvl w:ilvl="0" w:tplc="040C0003">
      <w:start w:val="1"/>
      <w:numFmt w:val="bullet"/>
      <w:lvlText w:val="o"/>
      <w:lvlJc w:val="left"/>
      <w:pPr>
        <w:tabs>
          <w:tab w:val="num" w:pos="720"/>
        </w:tabs>
        <w:ind w:left="720" w:hanging="360"/>
      </w:pPr>
      <w:rPr>
        <w:rFonts w:ascii="Courier New" w:hAnsi="Courier New"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FD30DA"/>
    <w:multiLevelType w:val="singleLevel"/>
    <w:tmpl w:val="9B1047A2"/>
    <w:lvl w:ilvl="0">
      <w:start w:val="1"/>
      <w:numFmt w:val="lowerLetter"/>
      <w:lvlText w:val="%1)"/>
      <w:lvlJc w:val="left"/>
      <w:pPr>
        <w:tabs>
          <w:tab w:val="num" w:pos="712"/>
        </w:tabs>
        <w:ind w:left="712" w:hanging="432"/>
      </w:pPr>
      <w:rPr>
        <w:rFonts w:hint="default"/>
      </w:rPr>
    </w:lvl>
  </w:abstractNum>
  <w:abstractNum w:abstractNumId="25" w15:restartNumberingAfterBreak="0">
    <w:nsid w:val="52084968"/>
    <w:multiLevelType w:val="hybridMultilevel"/>
    <w:tmpl w:val="CCD81E0A"/>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B37725"/>
    <w:multiLevelType w:val="hybridMultilevel"/>
    <w:tmpl w:val="3800C388"/>
    <w:lvl w:ilvl="0" w:tplc="040C000F">
      <w:start w:val="1"/>
      <w:numFmt w:val="decimal"/>
      <w:lvlText w:val="%1."/>
      <w:lvlJc w:val="left"/>
      <w:pPr>
        <w:tabs>
          <w:tab w:val="num" w:pos="360"/>
        </w:tabs>
        <w:ind w:left="36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33A2B"/>
    <w:multiLevelType w:val="hybridMultilevel"/>
    <w:tmpl w:val="2ED04A9A"/>
    <w:lvl w:ilvl="0" w:tplc="8DBC1028">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8" w15:restartNumberingAfterBreak="0">
    <w:nsid w:val="5A792BCA"/>
    <w:multiLevelType w:val="hybridMultilevel"/>
    <w:tmpl w:val="38E04B44"/>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C090ADE"/>
    <w:multiLevelType w:val="hybridMultilevel"/>
    <w:tmpl w:val="50228F2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562D94"/>
    <w:multiLevelType w:val="singleLevel"/>
    <w:tmpl w:val="BDCCB5BC"/>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FB611B7"/>
    <w:multiLevelType w:val="singleLevel"/>
    <w:tmpl w:val="D6C84FB4"/>
    <w:lvl w:ilvl="0">
      <w:numFmt w:val="bullet"/>
      <w:lvlText w:val="-"/>
      <w:lvlJc w:val="left"/>
      <w:pPr>
        <w:tabs>
          <w:tab w:val="num" w:pos="720"/>
        </w:tabs>
        <w:ind w:left="720" w:hanging="720"/>
      </w:pPr>
      <w:rPr>
        <w:rFonts w:ascii="Times New Roman" w:hAnsi="Times New Roman" w:hint="default"/>
      </w:rPr>
    </w:lvl>
  </w:abstractNum>
  <w:abstractNum w:abstractNumId="32" w15:restartNumberingAfterBreak="0">
    <w:nsid w:val="64530902"/>
    <w:multiLevelType w:val="hybridMultilevel"/>
    <w:tmpl w:val="8E745A0A"/>
    <w:lvl w:ilvl="0" w:tplc="300468DC">
      <w:numFmt w:val="bullet"/>
      <w:lvlText w:val="-"/>
      <w:lvlJc w:val="left"/>
      <w:pPr>
        <w:tabs>
          <w:tab w:val="num" w:pos="360"/>
        </w:tabs>
        <w:ind w:left="360" w:hanging="360"/>
      </w:pPr>
      <w:rPr>
        <w:rFonts w:ascii="Arial" w:eastAsia="Times New Roman" w:hAnsi="Arial" w:cs="Arial" w:hint="default"/>
        <w:b/>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3" w15:restartNumberingAfterBreak="0">
    <w:nsid w:val="66E05DA7"/>
    <w:multiLevelType w:val="hybridMultilevel"/>
    <w:tmpl w:val="323217D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327398"/>
    <w:multiLevelType w:val="singleLevel"/>
    <w:tmpl w:val="0C0C000F"/>
    <w:lvl w:ilvl="0">
      <w:start w:val="1"/>
      <w:numFmt w:val="decimal"/>
      <w:lvlText w:val="%1."/>
      <w:lvlJc w:val="left"/>
      <w:pPr>
        <w:tabs>
          <w:tab w:val="num" w:pos="360"/>
        </w:tabs>
        <w:ind w:left="360" w:hanging="360"/>
      </w:pPr>
    </w:lvl>
  </w:abstractNum>
  <w:abstractNum w:abstractNumId="35" w15:restartNumberingAfterBreak="0">
    <w:nsid w:val="6F514E03"/>
    <w:multiLevelType w:val="singleLevel"/>
    <w:tmpl w:val="0C0C000F"/>
    <w:lvl w:ilvl="0">
      <w:start w:val="1"/>
      <w:numFmt w:val="decimal"/>
      <w:lvlText w:val="%1."/>
      <w:lvlJc w:val="left"/>
      <w:pPr>
        <w:tabs>
          <w:tab w:val="num" w:pos="360"/>
        </w:tabs>
        <w:ind w:left="360" w:hanging="360"/>
      </w:pPr>
      <w:rPr>
        <w:rFonts w:hint="default"/>
      </w:rPr>
    </w:lvl>
  </w:abstractNum>
  <w:abstractNum w:abstractNumId="36" w15:restartNumberingAfterBreak="0">
    <w:nsid w:val="73930CFC"/>
    <w:multiLevelType w:val="hybridMultilevel"/>
    <w:tmpl w:val="83CEF916"/>
    <w:lvl w:ilvl="0" w:tplc="040C0003">
      <w:start w:val="1"/>
      <w:numFmt w:val="bullet"/>
      <w:lvlText w:val="o"/>
      <w:lvlJc w:val="left"/>
      <w:pPr>
        <w:tabs>
          <w:tab w:val="num" w:pos="1840"/>
        </w:tabs>
        <w:ind w:left="1840" w:hanging="360"/>
      </w:pPr>
      <w:rPr>
        <w:rFonts w:ascii="Courier New" w:hAnsi="Courier New" w:hint="default"/>
      </w:rPr>
    </w:lvl>
    <w:lvl w:ilvl="1" w:tplc="0C0C0003" w:tentative="1">
      <w:start w:val="1"/>
      <w:numFmt w:val="bullet"/>
      <w:lvlText w:val="o"/>
      <w:lvlJc w:val="left"/>
      <w:pPr>
        <w:tabs>
          <w:tab w:val="num" w:pos="1840"/>
        </w:tabs>
        <w:ind w:left="1840" w:hanging="360"/>
      </w:pPr>
      <w:rPr>
        <w:rFonts w:ascii="Courier New" w:hAnsi="Courier New" w:cs="Courier New" w:hint="default"/>
      </w:rPr>
    </w:lvl>
    <w:lvl w:ilvl="2" w:tplc="0C0C0005" w:tentative="1">
      <w:start w:val="1"/>
      <w:numFmt w:val="bullet"/>
      <w:lvlText w:val=""/>
      <w:lvlJc w:val="left"/>
      <w:pPr>
        <w:tabs>
          <w:tab w:val="num" w:pos="2560"/>
        </w:tabs>
        <w:ind w:left="2560" w:hanging="360"/>
      </w:pPr>
      <w:rPr>
        <w:rFonts w:ascii="Wingdings" w:hAnsi="Wingdings" w:hint="default"/>
      </w:rPr>
    </w:lvl>
    <w:lvl w:ilvl="3" w:tplc="0C0C0001" w:tentative="1">
      <w:start w:val="1"/>
      <w:numFmt w:val="bullet"/>
      <w:lvlText w:val=""/>
      <w:lvlJc w:val="left"/>
      <w:pPr>
        <w:tabs>
          <w:tab w:val="num" w:pos="3280"/>
        </w:tabs>
        <w:ind w:left="3280" w:hanging="360"/>
      </w:pPr>
      <w:rPr>
        <w:rFonts w:ascii="Symbol" w:hAnsi="Symbol" w:hint="default"/>
      </w:rPr>
    </w:lvl>
    <w:lvl w:ilvl="4" w:tplc="0C0C0003" w:tentative="1">
      <w:start w:val="1"/>
      <w:numFmt w:val="bullet"/>
      <w:lvlText w:val="o"/>
      <w:lvlJc w:val="left"/>
      <w:pPr>
        <w:tabs>
          <w:tab w:val="num" w:pos="4000"/>
        </w:tabs>
        <w:ind w:left="4000" w:hanging="360"/>
      </w:pPr>
      <w:rPr>
        <w:rFonts w:ascii="Courier New" w:hAnsi="Courier New" w:cs="Courier New" w:hint="default"/>
      </w:rPr>
    </w:lvl>
    <w:lvl w:ilvl="5" w:tplc="0C0C0005" w:tentative="1">
      <w:start w:val="1"/>
      <w:numFmt w:val="bullet"/>
      <w:lvlText w:val=""/>
      <w:lvlJc w:val="left"/>
      <w:pPr>
        <w:tabs>
          <w:tab w:val="num" w:pos="4720"/>
        </w:tabs>
        <w:ind w:left="4720" w:hanging="360"/>
      </w:pPr>
      <w:rPr>
        <w:rFonts w:ascii="Wingdings" w:hAnsi="Wingdings" w:hint="default"/>
      </w:rPr>
    </w:lvl>
    <w:lvl w:ilvl="6" w:tplc="0C0C0001" w:tentative="1">
      <w:start w:val="1"/>
      <w:numFmt w:val="bullet"/>
      <w:lvlText w:val=""/>
      <w:lvlJc w:val="left"/>
      <w:pPr>
        <w:tabs>
          <w:tab w:val="num" w:pos="5440"/>
        </w:tabs>
        <w:ind w:left="5440" w:hanging="360"/>
      </w:pPr>
      <w:rPr>
        <w:rFonts w:ascii="Symbol" w:hAnsi="Symbol" w:hint="default"/>
      </w:rPr>
    </w:lvl>
    <w:lvl w:ilvl="7" w:tplc="0C0C0003" w:tentative="1">
      <w:start w:val="1"/>
      <w:numFmt w:val="bullet"/>
      <w:lvlText w:val="o"/>
      <w:lvlJc w:val="left"/>
      <w:pPr>
        <w:tabs>
          <w:tab w:val="num" w:pos="6160"/>
        </w:tabs>
        <w:ind w:left="6160" w:hanging="360"/>
      </w:pPr>
      <w:rPr>
        <w:rFonts w:ascii="Courier New" w:hAnsi="Courier New" w:cs="Courier New" w:hint="default"/>
      </w:rPr>
    </w:lvl>
    <w:lvl w:ilvl="8" w:tplc="0C0C0005" w:tentative="1">
      <w:start w:val="1"/>
      <w:numFmt w:val="bullet"/>
      <w:lvlText w:val=""/>
      <w:lvlJc w:val="left"/>
      <w:pPr>
        <w:tabs>
          <w:tab w:val="num" w:pos="6880"/>
        </w:tabs>
        <w:ind w:left="6880" w:hanging="360"/>
      </w:pPr>
      <w:rPr>
        <w:rFonts w:ascii="Wingdings" w:hAnsi="Wingdings" w:hint="default"/>
      </w:rPr>
    </w:lvl>
  </w:abstractNum>
  <w:abstractNum w:abstractNumId="37" w15:restartNumberingAfterBreak="0">
    <w:nsid w:val="740366E4"/>
    <w:multiLevelType w:val="hybridMultilevel"/>
    <w:tmpl w:val="FF9CB9F2"/>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A7F1AF9"/>
    <w:multiLevelType w:val="hybridMultilevel"/>
    <w:tmpl w:val="EEA0F4D4"/>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142AB1"/>
    <w:multiLevelType w:val="hybridMultilevel"/>
    <w:tmpl w:val="1C94A18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101023269">
    <w:abstractNumId w:val="14"/>
  </w:num>
  <w:num w:numId="2" w16cid:durableId="2136631543">
    <w:abstractNumId w:val="30"/>
  </w:num>
  <w:num w:numId="3" w16cid:durableId="1084424703">
    <w:abstractNumId w:val="15"/>
  </w:num>
  <w:num w:numId="4" w16cid:durableId="1657492218">
    <w:abstractNumId w:val="10"/>
  </w:num>
  <w:num w:numId="5" w16cid:durableId="1764719815">
    <w:abstractNumId w:val="19"/>
  </w:num>
  <w:num w:numId="6" w16cid:durableId="2012219636">
    <w:abstractNumId w:val="34"/>
  </w:num>
  <w:num w:numId="7" w16cid:durableId="1544750917">
    <w:abstractNumId w:val="31"/>
  </w:num>
  <w:num w:numId="8" w16cid:durableId="407533980">
    <w:abstractNumId w:val="24"/>
  </w:num>
  <w:num w:numId="9" w16cid:durableId="1310093883">
    <w:abstractNumId w:val="21"/>
  </w:num>
  <w:num w:numId="10" w16cid:durableId="1846287166">
    <w:abstractNumId w:val="0"/>
  </w:num>
  <w:num w:numId="11" w16cid:durableId="1272929252">
    <w:abstractNumId w:val="12"/>
  </w:num>
  <w:num w:numId="12" w16cid:durableId="877666782">
    <w:abstractNumId w:val="35"/>
  </w:num>
  <w:num w:numId="13" w16cid:durableId="1605266746">
    <w:abstractNumId w:val="27"/>
  </w:num>
  <w:num w:numId="14" w16cid:durableId="1470249337">
    <w:abstractNumId w:val="3"/>
  </w:num>
  <w:num w:numId="15" w16cid:durableId="1583638237">
    <w:abstractNumId w:val="11"/>
  </w:num>
  <w:num w:numId="16" w16cid:durableId="1748649025">
    <w:abstractNumId w:val="29"/>
  </w:num>
  <w:num w:numId="17" w16cid:durableId="2061780747">
    <w:abstractNumId w:val="18"/>
  </w:num>
  <w:num w:numId="18" w16cid:durableId="901676360">
    <w:abstractNumId w:val="20"/>
  </w:num>
  <w:num w:numId="19" w16cid:durableId="1223295425">
    <w:abstractNumId w:val="23"/>
  </w:num>
  <w:num w:numId="20" w16cid:durableId="1580945660">
    <w:abstractNumId w:val="13"/>
  </w:num>
  <w:num w:numId="21" w16cid:durableId="873348916">
    <w:abstractNumId w:val="25"/>
  </w:num>
  <w:num w:numId="22" w16cid:durableId="1816214241">
    <w:abstractNumId w:val="37"/>
  </w:num>
  <w:num w:numId="23" w16cid:durableId="1070037223">
    <w:abstractNumId w:val="38"/>
  </w:num>
  <w:num w:numId="24" w16cid:durableId="261572940">
    <w:abstractNumId w:val="5"/>
  </w:num>
  <w:num w:numId="25" w16cid:durableId="639530356">
    <w:abstractNumId w:val="36"/>
  </w:num>
  <w:num w:numId="26" w16cid:durableId="294797719">
    <w:abstractNumId w:val="2"/>
  </w:num>
  <w:num w:numId="27" w16cid:durableId="831139914">
    <w:abstractNumId w:val="16"/>
  </w:num>
  <w:num w:numId="28" w16cid:durableId="565069971">
    <w:abstractNumId w:val="6"/>
  </w:num>
  <w:num w:numId="29" w16cid:durableId="948582354">
    <w:abstractNumId w:val="22"/>
  </w:num>
  <w:num w:numId="30" w16cid:durableId="707142474">
    <w:abstractNumId w:val="17"/>
  </w:num>
  <w:num w:numId="31" w16cid:durableId="2023821876">
    <w:abstractNumId w:val="7"/>
  </w:num>
  <w:num w:numId="32" w16cid:durableId="892470426">
    <w:abstractNumId w:val="39"/>
  </w:num>
  <w:num w:numId="33" w16cid:durableId="266232054">
    <w:abstractNumId w:val="33"/>
  </w:num>
  <w:num w:numId="34" w16cid:durableId="888885836">
    <w:abstractNumId w:val="26"/>
  </w:num>
  <w:num w:numId="35" w16cid:durableId="2002855688">
    <w:abstractNumId w:val="8"/>
  </w:num>
  <w:num w:numId="36" w16cid:durableId="3834568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321196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16562973">
    <w:abstractNumId w:val="4"/>
  </w:num>
  <w:num w:numId="39" w16cid:durableId="96483746">
    <w:abstractNumId w:val="1"/>
  </w:num>
  <w:num w:numId="40" w16cid:durableId="547760090">
    <w:abstractNumId w:val="32"/>
  </w:num>
  <w:num w:numId="41" w16cid:durableId="8981717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8E5"/>
    <w:rsid w:val="000061B6"/>
    <w:rsid w:val="00006D9D"/>
    <w:rsid w:val="00006E11"/>
    <w:rsid w:val="00007904"/>
    <w:rsid w:val="00011E8C"/>
    <w:rsid w:val="00021E14"/>
    <w:rsid w:val="0002317A"/>
    <w:rsid w:val="00024526"/>
    <w:rsid w:val="00037117"/>
    <w:rsid w:val="00043F69"/>
    <w:rsid w:val="00052333"/>
    <w:rsid w:val="000534E8"/>
    <w:rsid w:val="00061A43"/>
    <w:rsid w:val="000678EE"/>
    <w:rsid w:val="00071308"/>
    <w:rsid w:val="00071B58"/>
    <w:rsid w:val="00080787"/>
    <w:rsid w:val="00082D5A"/>
    <w:rsid w:val="0009777D"/>
    <w:rsid w:val="000A1B18"/>
    <w:rsid w:val="000A1B63"/>
    <w:rsid w:val="000A3C86"/>
    <w:rsid w:val="000B6159"/>
    <w:rsid w:val="000C42D6"/>
    <w:rsid w:val="000C743A"/>
    <w:rsid w:val="000D53C0"/>
    <w:rsid w:val="000F14AB"/>
    <w:rsid w:val="000F2AB6"/>
    <w:rsid w:val="001025BA"/>
    <w:rsid w:val="00104620"/>
    <w:rsid w:val="00104EC9"/>
    <w:rsid w:val="0011011C"/>
    <w:rsid w:val="00111321"/>
    <w:rsid w:val="00113B82"/>
    <w:rsid w:val="00120699"/>
    <w:rsid w:val="00121FA9"/>
    <w:rsid w:val="001319F9"/>
    <w:rsid w:val="00131A1A"/>
    <w:rsid w:val="00133727"/>
    <w:rsid w:val="00134233"/>
    <w:rsid w:val="0013640B"/>
    <w:rsid w:val="00143354"/>
    <w:rsid w:val="00143AEB"/>
    <w:rsid w:val="00146F58"/>
    <w:rsid w:val="00150FF4"/>
    <w:rsid w:val="001578F5"/>
    <w:rsid w:val="00162F9B"/>
    <w:rsid w:val="00171063"/>
    <w:rsid w:val="001828DC"/>
    <w:rsid w:val="00184253"/>
    <w:rsid w:val="00185469"/>
    <w:rsid w:val="00186612"/>
    <w:rsid w:val="00194CC1"/>
    <w:rsid w:val="001B172F"/>
    <w:rsid w:val="001D4524"/>
    <w:rsid w:val="001E02F4"/>
    <w:rsid w:val="001F429A"/>
    <w:rsid w:val="001F7964"/>
    <w:rsid w:val="00222906"/>
    <w:rsid w:val="00231B40"/>
    <w:rsid w:val="002328C7"/>
    <w:rsid w:val="00234BD2"/>
    <w:rsid w:val="002363AF"/>
    <w:rsid w:val="002367EE"/>
    <w:rsid w:val="00246CAF"/>
    <w:rsid w:val="002476D3"/>
    <w:rsid w:val="00261B35"/>
    <w:rsid w:val="00266755"/>
    <w:rsid w:val="0027018C"/>
    <w:rsid w:val="002778D4"/>
    <w:rsid w:val="00284714"/>
    <w:rsid w:val="00291CA1"/>
    <w:rsid w:val="00291CC0"/>
    <w:rsid w:val="002A4A53"/>
    <w:rsid w:val="002C3732"/>
    <w:rsid w:val="002D0599"/>
    <w:rsid w:val="002D4DBA"/>
    <w:rsid w:val="002D5799"/>
    <w:rsid w:val="002E1585"/>
    <w:rsid w:val="002E341D"/>
    <w:rsid w:val="002F78F4"/>
    <w:rsid w:val="00321476"/>
    <w:rsid w:val="00322D2A"/>
    <w:rsid w:val="0032791A"/>
    <w:rsid w:val="0033446E"/>
    <w:rsid w:val="00335F8B"/>
    <w:rsid w:val="00347552"/>
    <w:rsid w:val="00352071"/>
    <w:rsid w:val="00354CE3"/>
    <w:rsid w:val="00357807"/>
    <w:rsid w:val="003601AE"/>
    <w:rsid w:val="003713A2"/>
    <w:rsid w:val="00371B6E"/>
    <w:rsid w:val="00390773"/>
    <w:rsid w:val="00395E26"/>
    <w:rsid w:val="003A6030"/>
    <w:rsid w:val="003B14D7"/>
    <w:rsid w:val="003B17E1"/>
    <w:rsid w:val="003C10FB"/>
    <w:rsid w:val="003C366F"/>
    <w:rsid w:val="003F168F"/>
    <w:rsid w:val="004008BB"/>
    <w:rsid w:val="004016E9"/>
    <w:rsid w:val="00417824"/>
    <w:rsid w:val="00432748"/>
    <w:rsid w:val="004355B8"/>
    <w:rsid w:val="00440A08"/>
    <w:rsid w:val="00445B1D"/>
    <w:rsid w:val="0046014B"/>
    <w:rsid w:val="00461807"/>
    <w:rsid w:val="004823F7"/>
    <w:rsid w:val="004A5AFD"/>
    <w:rsid w:val="004A7835"/>
    <w:rsid w:val="004A7CA5"/>
    <w:rsid w:val="004B0FC8"/>
    <w:rsid w:val="004B4869"/>
    <w:rsid w:val="004B5061"/>
    <w:rsid w:val="004C5F78"/>
    <w:rsid w:val="004C73E3"/>
    <w:rsid w:val="004D26C5"/>
    <w:rsid w:val="004D614B"/>
    <w:rsid w:val="004E43A5"/>
    <w:rsid w:val="004E4556"/>
    <w:rsid w:val="0050136A"/>
    <w:rsid w:val="00506275"/>
    <w:rsid w:val="00511719"/>
    <w:rsid w:val="005125CE"/>
    <w:rsid w:val="00521E9C"/>
    <w:rsid w:val="00523ED8"/>
    <w:rsid w:val="00534950"/>
    <w:rsid w:val="0053730C"/>
    <w:rsid w:val="005419D4"/>
    <w:rsid w:val="00545766"/>
    <w:rsid w:val="0054628D"/>
    <w:rsid w:val="005658C7"/>
    <w:rsid w:val="005768A8"/>
    <w:rsid w:val="0058661F"/>
    <w:rsid w:val="00591BDD"/>
    <w:rsid w:val="00593697"/>
    <w:rsid w:val="00594434"/>
    <w:rsid w:val="00595D23"/>
    <w:rsid w:val="005A63E0"/>
    <w:rsid w:val="005A67BF"/>
    <w:rsid w:val="005B17CB"/>
    <w:rsid w:val="005B417F"/>
    <w:rsid w:val="005C398E"/>
    <w:rsid w:val="005E2FBA"/>
    <w:rsid w:val="005E6DF3"/>
    <w:rsid w:val="005E71DB"/>
    <w:rsid w:val="005F187A"/>
    <w:rsid w:val="00621C22"/>
    <w:rsid w:val="00626C56"/>
    <w:rsid w:val="00627EF7"/>
    <w:rsid w:val="00644A09"/>
    <w:rsid w:val="00645175"/>
    <w:rsid w:val="00652F19"/>
    <w:rsid w:val="00655BCA"/>
    <w:rsid w:val="00657E40"/>
    <w:rsid w:val="006813F3"/>
    <w:rsid w:val="00696A06"/>
    <w:rsid w:val="00697731"/>
    <w:rsid w:val="006A2914"/>
    <w:rsid w:val="006A622A"/>
    <w:rsid w:val="006B44AA"/>
    <w:rsid w:val="006C6766"/>
    <w:rsid w:val="006D55E5"/>
    <w:rsid w:val="006F4F1E"/>
    <w:rsid w:val="006F7312"/>
    <w:rsid w:val="006F7B7A"/>
    <w:rsid w:val="00704929"/>
    <w:rsid w:val="00715238"/>
    <w:rsid w:val="0072338D"/>
    <w:rsid w:val="00730A7D"/>
    <w:rsid w:val="00733CB9"/>
    <w:rsid w:val="00734D2F"/>
    <w:rsid w:val="007446BA"/>
    <w:rsid w:val="007676F7"/>
    <w:rsid w:val="0077213F"/>
    <w:rsid w:val="0079703B"/>
    <w:rsid w:val="007A492D"/>
    <w:rsid w:val="007B3A21"/>
    <w:rsid w:val="007B555C"/>
    <w:rsid w:val="007B6DC3"/>
    <w:rsid w:val="007C7C8C"/>
    <w:rsid w:val="007E2D45"/>
    <w:rsid w:val="008050D1"/>
    <w:rsid w:val="00805612"/>
    <w:rsid w:val="00824B9E"/>
    <w:rsid w:val="0083592A"/>
    <w:rsid w:val="00836399"/>
    <w:rsid w:val="008410EB"/>
    <w:rsid w:val="0084400E"/>
    <w:rsid w:val="00844395"/>
    <w:rsid w:val="00844D9D"/>
    <w:rsid w:val="00857D39"/>
    <w:rsid w:val="00862BFC"/>
    <w:rsid w:val="00872D58"/>
    <w:rsid w:val="00873483"/>
    <w:rsid w:val="00881709"/>
    <w:rsid w:val="00886E25"/>
    <w:rsid w:val="008A124D"/>
    <w:rsid w:val="008A1E7C"/>
    <w:rsid w:val="008A2EC6"/>
    <w:rsid w:val="008C3AC3"/>
    <w:rsid w:val="008D56EE"/>
    <w:rsid w:val="008E05DC"/>
    <w:rsid w:val="008F2431"/>
    <w:rsid w:val="008F285E"/>
    <w:rsid w:val="008F4BAD"/>
    <w:rsid w:val="00901136"/>
    <w:rsid w:val="009021B6"/>
    <w:rsid w:val="00906169"/>
    <w:rsid w:val="00910314"/>
    <w:rsid w:val="00915F51"/>
    <w:rsid w:val="00917A4A"/>
    <w:rsid w:val="00917D46"/>
    <w:rsid w:val="0092551A"/>
    <w:rsid w:val="00926C34"/>
    <w:rsid w:val="00942D48"/>
    <w:rsid w:val="009515AF"/>
    <w:rsid w:val="009546DE"/>
    <w:rsid w:val="009566EB"/>
    <w:rsid w:val="00956D92"/>
    <w:rsid w:val="0096171F"/>
    <w:rsid w:val="009648C7"/>
    <w:rsid w:val="00986890"/>
    <w:rsid w:val="00986B6D"/>
    <w:rsid w:val="009A0DF8"/>
    <w:rsid w:val="009B6A56"/>
    <w:rsid w:val="009C5149"/>
    <w:rsid w:val="009C75CA"/>
    <w:rsid w:val="009D70E5"/>
    <w:rsid w:val="009E6D9F"/>
    <w:rsid w:val="009F025F"/>
    <w:rsid w:val="009F4124"/>
    <w:rsid w:val="00A05ACD"/>
    <w:rsid w:val="00A24C06"/>
    <w:rsid w:val="00A42AD0"/>
    <w:rsid w:val="00A66C71"/>
    <w:rsid w:val="00A81BFE"/>
    <w:rsid w:val="00A93511"/>
    <w:rsid w:val="00AA28B1"/>
    <w:rsid w:val="00AA4F4C"/>
    <w:rsid w:val="00AA62D1"/>
    <w:rsid w:val="00AB0D2E"/>
    <w:rsid w:val="00AC2DA0"/>
    <w:rsid w:val="00AD2736"/>
    <w:rsid w:val="00AD3AEC"/>
    <w:rsid w:val="00AD5548"/>
    <w:rsid w:val="00AD5D45"/>
    <w:rsid w:val="00AE4440"/>
    <w:rsid w:val="00AE557F"/>
    <w:rsid w:val="00AF527F"/>
    <w:rsid w:val="00B0718C"/>
    <w:rsid w:val="00B10093"/>
    <w:rsid w:val="00B12001"/>
    <w:rsid w:val="00B1684C"/>
    <w:rsid w:val="00B222EE"/>
    <w:rsid w:val="00B33083"/>
    <w:rsid w:val="00B333B5"/>
    <w:rsid w:val="00B41D4B"/>
    <w:rsid w:val="00B42760"/>
    <w:rsid w:val="00B42FC2"/>
    <w:rsid w:val="00B56B5E"/>
    <w:rsid w:val="00B61A82"/>
    <w:rsid w:val="00B76BCD"/>
    <w:rsid w:val="00B804C6"/>
    <w:rsid w:val="00B86F37"/>
    <w:rsid w:val="00B97167"/>
    <w:rsid w:val="00B97CA4"/>
    <w:rsid w:val="00BA2BCC"/>
    <w:rsid w:val="00BA6428"/>
    <w:rsid w:val="00BB5713"/>
    <w:rsid w:val="00BC0210"/>
    <w:rsid w:val="00BC2739"/>
    <w:rsid w:val="00BD0939"/>
    <w:rsid w:val="00BD5049"/>
    <w:rsid w:val="00BE39DF"/>
    <w:rsid w:val="00BE5194"/>
    <w:rsid w:val="00C00B8E"/>
    <w:rsid w:val="00C11382"/>
    <w:rsid w:val="00C1661B"/>
    <w:rsid w:val="00C16807"/>
    <w:rsid w:val="00C30FD6"/>
    <w:rsid w:val="00C5190D"/>
    <w:rsid w:val="00C56AAB"/>
    <w:rsid w:val="00C578E5"/>
    <w:rsid w:val="00C820A9"/>
    <w:rsid w:val="00C82700"/>
    <w:rsid w:val="00C864D6"/>
    <w:rsid w:val="00C86C52"/>
    <w:rsid w:val="00C96D78"/>
    <w:rsid w:val="00CA55CF"/>
    <w:rsid w:val="00CA6188"/>
    <w:rsid w:val="00CC34C7"/>
    <w:rsid w:val="00CC56EB"/>
    <w:rsid w:val="00CC653F"/>
    <w:rsid w:val="00CC684B"/>
    <w:rsid w:val="00CD3D44"/>
    <w:rsid w:val="00CE6552"/>
    <w:rsid w:val="00D048FF"/>
    <w:rsid w:val="00D064B5"/>
    <w:rsid w:val="00D105AA"/>
    <w:rsid w:val="00D221EA"/>
    <w:rsid w:val="00D23495"/>
    <w:rsid w:val="00D34FEC"/>
    <w:rsid w:val="00D4688C"/>
    <w:rsid w:val="00D47E0C"/>
    <w:rsid w:val="00D5108F"/>
    <w:rsid w:val="00D5277B"/>
    <w:rsid w:val="00D60B81"/>
    <w:rsid w:val="00D61B8C"/>
    <w:rsid w:val="00D63C36"/>
    <w:rsid w:val="00D641BF"/>
    <w:rsid w:val="00D8765A"/>
    <w:rsid w:val="00D91330"/>
    <w:rsid w:val="00D924CE"/>
    <w:rsid w:val="00DA0E9D"/>
    <w:rsid w:val="00DB771D"/>
    <w:rsid w:val="00DC0755"/>
    <w:rsid w:val="00DC29FF"/>
    <w:rsid w:val="00DC5930"/>
    <w:rsid w:val="00DD389A"/>
    <w:rsid w:val="00DD7A4B"/>
    <w:rsid w:val="00DE1BF2"/>
    <w:rsid w:val="00E079E2"/>
    <w:rsid w:val="00E33C14"/>
    <w:rsid w:val="00E511EA"/>
    <w:rsid w:val="00E51EDE"/>
    <w:rsid w:val="00E64801"/>
    <w:rsid w:val="00E72CCF"/>
    <w:rsid w:val="00E73CF2"/>
    <w:rsid w:val="00E75852"/>
    <w:rsid w:val="00E85C2A"/>
    <w:rsid w:val="00EB6FA1"/>
    <w:rsid w:val="00EC041F"/>
    <w:rsid w:val="00EC7360"/>
    <w:rsid w:val="00EC7EDD"/>
    <w:rsid w:val="00EE25D6"/>
    <w:rsid w:val="00EE55FB"/>
    <w:rsid w:val="00EF2438"/>
    <w:rsid w:val="00EF32A7"/>
    <w:rsid w:val="00EF3395"/>
    <w:rsid w:val="00EF3FB9"/>
    <w:rsid w:val="00EF4090"/>
    <w:rsid w:val="00F03440"/>
    <w:rsid w:val="00F06C8B"/>
    <w:rsid w:val="00F11506"/>
    <w:rsid w:val="00F20F0C"/>
    <w:rsid w:val="00F22136"/>
    <w:rsid w:val="00F244A2"/>
    <w:rsid w:val="00F2752E"/>
    <w:rsid w:val="00F3191A"/>
    <w:rsid w:val="00F3271E"/>
    <w:rsid w:val="00F4180C"/>
    <w:rsid w:val="00F43977"/>
    <w:rsid w:val="00F4569C"/>
    <w:rsid w:val="00F52127"/>
    <w:rsid w:val="00F54218"/>
    <w:rsid w:val="00F61D64"/>
    <w:rsid w:val="00F6491F"/>
    <w:rsid w:val="00F67748"/>
    <w:rsid w:val="00F827C2"/>
    <w:rsid w:val="00FA0E6F"/>
    <w:rsid w:val="00FA3F83"/>
    <w:rsid w:val="00FA53EF"/>
    <w:rsid w:val="00FB7C0C"/>
    <w:rsid w:val="00FD42A7"/>
    <w:rsid w:val="00FE5117"/>
    <w:rsid w:val="00FE63AC"/>
    <w:rsid w:val="00FE7BE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6EAF7286"/>
  <w15:docId w15:val="{B294FF7C-00A6-4F8F-B7FB-7F560261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434"/>
    <w:pPr>
      <w:jc w:val="both"/>
    </w:pPr>
    <w:rPr>
      <w:rFonts w:ascii="New Century Schlbk" w:hAnsi="New Century Schlbk"/>
      <w:sz w:val="24"/>
      <w:lang w:val="fr-FR" w:eastAsia="fr-FR"/>
    </w:rPr>
  </w:style>
  <w:style w:type="paragraph" w:styleId="Titre1">
    <w:name w:val="heading 1"/>
    <w:basedOn w:val="Normal"/>
    <w:next w:val="Normal"/>
    <w:qFormat/>
    <w:rsid w:val="00594434"/>
    <w:pPr>
      <w:keepNext/>
      <w:spacing w:line="180" w:lineRule="exact"/>
      <w:jc w:val="center"/>
      <w:outlineLvl w:val="0"/>
    </w:pPr>
    <w:rPr>
      <w:rFonts w:ascii="Calisto MT" w:hAnsi="Calisto MT"/>
      <w:b/>
      <w:sz w:val="16"/>
      <w:lang w:val="fr-CA"/>
    </w:rPr>
  </w:style>
  <w:style w:type="paragraph" w:styleId="Titre2">
    <w:name w:val="heading 2"/>
    <w:basedOn w:val="Normal"/>
    <w:next w:val="Normal"/>
    <w:qFormat/>
    <w:rsid w:val="00594434"/>
    <w:pPr>
      <w:keepNext/>
      <w:tabs>
        <w:tab w:val="right" w:pos="9639"/>
      </w:tabs>
      <w:spacing w:line="180" w:lineRule="exact"/>
      <w:ind w:right="32"/>
      <w:outlineLvl w:val="1"/>
    </w:pPr>
    <w:rPr>
      <w:rFonts w:ascii="Calisto MT" w:hAnsi="Calisto MT"/>
      <w:b/>
      <w:caps/>
      <w:sz w:val="14"/>
    </w:rPr>
  </w:style>
  <w:style w:type="paragraph" w:styleId="Titre4">
    <w:name w:val="heading 4"/>
    <w:basedOn w:val="Normal"/>
    <w:next w:val="Normal"/>
    <w:qFormat/>
    <w:rsid w:val="00594434"/>
    <w:pPr>
      <w:keepNext/>
      <w:jc w:val="center"/>
      <w:outlineLvl w:val="3"/>
    </w:pPr>
    <w:rPr>
      <w:rFonts w:ascii="Arial" w:hAnsi="Arial"/>
      <w:b/>
      <w:sz w:val="28"/>
    </w:rPr>
  </w:style>
  <w:style w:type="paragraph" w:styleId="Titre6">
    <w:name w:val="heading 6"/>
    <w:basedOn w:val="Normal"/>
    <w:next w:val="Normal"/>
    <w:qFormat/>
    <w:rsid w:val="00F61D64"/>
    <w:pPr>
      <w:spacing w:before="240" w:after="60"/>
      <w:outlineLvl w:val="5"/>
    </w:pPr>
    <w:rPr>
      <w:rFonts w:ascii="Times New Roman" w:hAnsi="Times New Roman"/>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594434"/>
    <w:pPr>
      <w:tabs>
        <w:tab w:val="center" w:pos="4819"/>
        <w:tab w:val="right" w:pos="9071"/>
      </w:tabs>
    </w:pPr>
  </w:style>
  <w:style w:type="paragraph" w:styleId="En-tte">
    <w:name w:val="header"/>
    <w:basedOn w:val="Normal"/>
    <w:rsid w:val="00594434"/>
    <w:pPr>
      <w:tabs>
        <w:tab w:val="center" w:pos="4819"/>
        <w:tab w:val="right" w:pos="9071"/>
      </w:tabs>
    </w:pPr>
  </w:style>
  <w:style w:type="character" w:styleId="Appelnotedebasdep">
    <w:name w:val="footnote reference"/>
    <w:basedOn w:val="Policepardfaut"/>
    <w:semiHidden/>
    <w:rsid w:val="00594434"/>
    <w:rPr>
      <w:position w:val="6"/>
      <w:sz w:val="16"/>
    </w:rPr>
  </w:style>
  <w:style w:type="paragraph" w:styleId="Notedebasdepage">
    <w:name w:val="footnote text"/>
    <w:basedOn w:val="Normal"/>
    <w:semiHidden/>
    <w:rsid w:val="00594434"/>
    <w:rPr>
      <w:sz w:val="20"/>
    </w:rPr>
  </w:style>
  <w:style w:type="paragraph" w:customStyle="1" w:styleId="standard">
    <w:name w:val="standard"/>
    <w:basedOn w:val="Normal"/>
    <w:rsid w:val="00594434"/>
  </w:style>
  <w:style w:type="paragraph" w:customStyle="1" w:styleId="Description">
    <w:name w:val="Description"/>
    <w:basedOn w:val="Normal"/>
    <w:rsid w:val="00594434"/>
    <w:pPr>
      <w:pBdr>
        <w:top w:val="single" w:sz="12" w:space="0" w:color="auto"/>
        <w:left w:val="single" w:sz="12" w:space="0" w:color="auto"/>
        <w:bottom w:val="single" w:sz="12" w:space="0" w:color="auto"/>
        <w:right w:val="single" w:sz="12" w:space="0" w:color="auto"/>
      </w:pBdr>
      <w:jc w:val="left"/>
    </w:pPr>
    <w:rPr>
      <w:rFonts w:ascii="Times" w:hAnsi="Times"/>
      <w:sz w:val="20"/>
    </w:rPr>
  </w:style>
  <w:style w:type="paragraph" w:customStyle="1" w:styleId="BlocTitre">
    <w:name w:val="Bloc Titre"/>
    <w:basedOn w:val="Normal"/>
    <w:rsid w:val="00594434"/>
    <w:pPr>
      <w:spacing w:before="240" w:after="240"/>
      <w:jc w:val="left"/>
    </w:pPr>
    <w:rPr>
      <w:rFonts w:ascii="Times" w:hAnsi="Times"/>
      <w:b/>
    </w:rPr>
  </w:style>
  <w:style w:type="paragraph" w:customStyle="1" w:styleId="pieddepage0">
    <w:name w:val="pied de page"/>
    <w:basedOn w:val="En-tte"/>
    <w:rsid w:val="00594434"/>
    <w:pPr>
      <w:spacing w:after="240"/>
      <w:jc w:val="left"/>
    </w:pPr>
    <w:rPr>
      <w:rFonts w:ascii="Times" w:hAnsi="Times"/>
    </w:rPr>
  </w:style>
  <w:style w:type="paragraph" w:styleId="Corpsdetexte">
    <w:name w:val="Body Text"/>
    <w:basedOn w:val="Normal"/>
    <w:rsid w:val="00594434"/>
    <w:rPr>
      <w:rFonts w:ascii="Arial" w:hAnsi="Arial"/>
      <w:b/>
      <w:sz w:val="22"/>
    </w:rPr>
  </w:style>
  <w:style w:type="character" w:styleId="Numrodepage">
    <w:name w:val="page number"/>
    <w:basedOn w:val="Policepardfaut"/>
    <w:rsid w:val="00594434"/>
  </w:style>
  <w:style w:type="paragraph" w:styleId="Corpsdetexte2">
    <w:name w:val="Body Text 2"/>
    <w:basedOn w:val="Normal"/>
    <w:link w:val="Corpsdetexte2Car"/>
    <w:rsid w:val="00594434"/>
    <w:pPr>
      <w:tabs>
        <w:tab w:val="left" w:pos="360"/>
      </w:tabs>
    </w:pPr>
    <w:rPr>
      <w:rFonts w:ascii="Arial" w:hAnsi="Arial"/>
      <w:sz w:val="20"/>
    </w:rPr>
  </w:style>
  <w:style w:type="paragraph" w:styleId="Textedebulles">
    <w:name w:val="Balloon Text"/>
    <w:basedOn w:val="Normal"/>
    <w:semiHidden/>
    <w:rsid w:val="003C366F"/>
    <w:rPr>
      <w:rFonts w:ascii="Tahoma" w:hAnsi="Tahoma" w:cs="Tahoma"/>
      <w:sz w:val="16"/>
      <w:szCs w:val="16"/>
    </w:rPr>
  </w:style>
  <w:style w:type="paragraph" w:customStyle="1" w:styleId="Normalgras">
    <w:name w:val="Normal gras"/>
    <w:basedOn w:val="Titre6"/>
    <w:rsid w:val="00F61D64"/>
    <w:pPr>
      <w:keepNext/>
      <w:spacing w:before="0" w:after="160"/>
      <w:jc w:val="left"/>
    </w:pPr>
    <w:rPr>
      <w:sz w:val="20"/>
      <w:szCs w:val="24"/>
      <w:lang w:val="fr-CA"/>
    </w:rPr>
  </w:style>
  <w:style w:type="character" w:customStyle="1" w:styleId="Corpsdetexte2Car">
    <w:name w:val="Corps de texte 2 Car"/>
    <w:basedOn w:val="Policepardfaut"/>
    <w:link w:val="Corpsdetexte2"/>
    <w:rsid w:val="00FA3F83"/>
    <w:rPr>
      <w:rFonts w:ascii="Arial" w:hAnsi="Arial"/>
      <w:lang w:val="fr-FR" w:eastAsia="fr-FR" w:bidi="ar-SA"/>
    </w:rPr>
  </w:style>
  <w:style w:type="character" w:customStyle="1" w:styleId="CarCar">
    <w:name w:val="Car Car"/>
    <w:basedOn w:val="Policepardfaut"/>
    <w:rsid w:val="00BD0939"/>
    <w:rPr>
      <w:rFonts w:ascii="Arial" w:hAnsi="Arial"/>
      <w:lang w:val="fr-FR" w:eastAsia="fr-FR" w:bidi="ar-SA"/>
    </w:rPr>
  </w:style>
  <w:style w:type="character" w:customStyle="1" w:styleId="PieddepageCar">
    <w:name w:val="Pied de page Car"/>
    <w:basedOn w:val="Policepardfaut"/>
    <w:link w:val="Pieddepage"/>
    <w:rsid w:val="00697731"/>
    <w:rPr>
      <w:rFonts w:ascii="New Century Schlbk" w:hAnsi="New Century Schlbk"/>
      <w:sz w:val="24"/>
      <w:lang w:val="fr-FR" w:eastAsia="fr-FR"/>
    </w:rPr>
  </w:style>
  <w:style w:type="paragraph" w:styleId="Paragraphedeliste">
    <w:name w:val="List Paragraph"/>
    <w:basedOn w:val="Normal"/>
    <w:uiPriority w:val="34"/>
    <w:qFormat/>
    <w:rsid w:val="009E6D9F"/>
    <w:pPr>
      <w:ind w:left="720"/>
      <w:contextualSpacing/>
    </w:pPr>
  </w:style>
  <w:style w:type="character" w:styleId="Lienhypertexte">
    <w:name w:val="Hyperlink"/>
    <w:basedOn w:val="Policepardfaut"/>
    <w:uiPriority w:val="99"/>
    <w:unhideWhenUsed/>
    <w:rsid w:val="00C30FD6"/>
    <w:rPr>
      <w:color w:val="0000FF" w:themeColor="hyperlink"/>
      <w:u w:val="single"/>
    </w:rPr>
  </w:style>
  <w:style w:type="character" w:styleId="Marquedecommentaire">
    <w:name w:val="annotation reference"/>
    <w:basedOn w:val="Policepardfaut"/>
    <w:uiPriority w:val="99"/>
    <w:semiHidden/>
    <w:unhideWhenUsed/>
    <w:rsid w:val="00FA0E6F"/>
    <w:rPr>
      <w:sz w:val="16"/>
      <w:szCs w:val="16"/>
    </w:rPr>
  </w:style>
  <w:style w:type="paragraph" w:styleId="Commentaire">
    <w:name w:val="annotation text"/>
    <w:basedOn w:val="Normal"/>
    <w:link w:val="CommentaireCar"/>
    <w:uiPriority w:val="99"/>
    <w:semiHidden/>
    <w:unhideWhenUsed/>
    <w:rsid w:val="00FA0E6F"/>
    <w:rPr>
      <w:sz w:val="20"/>
    </w:rPr>
  </w:style>
  <w:style w:type="character" w:customStyle="1" w:styleId="CommentaireCar">
    <w:name w:val="Commentaire Car"/>
    <w:basedOn w:val="Policepardfaut"/>
    <w:link w:val="Commentaire"/>
    <w:uiPriority w:val="99"/>
    <w:semiHidden/>
    <w:rsid w:val="00FA0E6F"/>
    <w:rPr>
      <w:rFonts w:ascii="New Century Schlbk" w:hAnsi="New Century Schlbk"/>
      <w:lang w:val="fr-FR" w:eastAsia="fr-FR"/>
    </w:rPr>
  </w:style>
  <w:style w:type="paragraph" w:styleId="Objetducommentaire">
    <w:name w:val="annotation subject"/>
    <w:basedOn w:val="Commentaire"/>
    <w:next w:val="Commentaire"/>
    <w:link w:val="ObjetducommentaireCar"/>
    <w:uiPriority w:val="99"/>
    <w:semiHidden/>
    <w:unhideWhenUsed/>
    <w:rsid w:val="00FA0E6F"/>
    <w:rPr>
      <w:b/>
      <w:bCs/>
    </w:rPr>
  </w:style>
  <w:style w:type="character" w:customStyle="1" w:styleId="ObjetducommentaireCar">
    <w:name w:val="Objet du commentaire Car"/>
    <w:basedOn w:val="CommentaireCar"/>
    <w:link w:val="Objetducommentaire"/>
    <w:uiPriority w:val="99"/>
    <w:semiHidden/>
    <w:rsid w:val="00FA0E6F"/>
    <w:rPr>
      <w:rFonts w:ascii="New Century Schlbk" w:hAnsi="New Century Schlbk"/>
      <w:b/>
      <w:bCs/>
      <w:lang w:val="fr-FR" w:eastAsia="fr-FR"/>
    </w:rPr>
  </w:style>
  <w:style w:type="paragraph" w:styleId="Sansinterligne">
    <w:name w:val="No Spacing"/>
    <w:uiPriority w:val="1"/>
    <w:qFormat/>
    <w:rsid w:val="00824B9E"/>
    <w:rPr>
      <w:rFonts w:asciiTheme="minorHAnsi" w:eastAsiaTheme="minorEastAsia" w:hAnsiTheme="minorHAnsi" w:cstheme="minorBidi"/>
      <w:sz w:val="22"/>
      <w:szCs w:val="22"/>
    </w:rPr>
  </w:style>
  <w:style w:type="character" w:styleId="Lienhypertextesuivivisit">
    <w:name w:val="FollowedHyperlink"/>
    <w:basedOn w:val="Policepardfaut"/>
    <w:uiPriority w:val="99"/>
    <w:semiHidden/>
    <w:unhideWhenUsed/>
    <w:rsid w:val="002363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15994">
      <w:bodyDiv w:val="1"/>
      <w:marLeft w:val="0"/>
      <w:marRight w:val="0"/>
      <w:marTop w:val="0"/>
      <w:marBottom w:val="0"/>
      <w:divBdr>
        <w:top w:val="none" w:sz="0" w:space="0" w:color="auto"/>
        <w:left w:val="none" w:sz="0" w:space="0" w:color="auto"/>
        <w:bottom w:val="none" w:sz="0" w:space="0" w:color="auto"/>
        <w:right w:val="none" w:sz="0" w:space="0" w:color="auto"/>
      </w:divBdr>
    </w:div>
    <w:div w:id="364521990">
      <w:bodyDiv w:val="1"/>
      <w:marLeft w:val="0"/>
      <w:marRight w:val="0"/>
      <w:marTop w:val="0"/>
      <w:marBottom w:val="0"/>
      <w:divBdr>
        <w:top w:val="none" w:sz="0" w:space="0" w:color="auto"/>
        <w:left w:val="none" w:sz="0" w:space="0" w:color="auto"/>
        <w:bottom w:val="none" w:sz="0" w:space="0" w:color="auto"/>
        <w:right w:val="none" w:sz="0" w:space="0" w:color="auto"/>
      </w:divBdr>
    </w:div>
    <w:div w:id="422843095">
      <w:bodyDiv w:val="1"/>
      <w:marLeft w:val="0"/>
      <w:marRight w:val="0"/>
      <w:marTop w:val="0"/>
      <w:marBottom w:val="0"/>
      <w:divBdr>
        <w:top w:val="none" w:sz="0" w:space="0" w:color="auto"/>
        <w:left w:val="none" w:sz="0" w:space="0" w:color="auto"/>
        <w:bottom w:val="none" w:sz="0" w:space="0" w:color="auto"/>
        <w:right w:val="none" w:sz="0" w:space="0" w:color="auto"/>
      </w:divBdr>
    </w:div>
    <w:div w:id="1392389146">
      <w:bodyDiv w:val="1"/>
      <w:marLeft w:val="0"/>
      <w:marRight w:val="0"/>
      <w:marTop w:val="0"/>
      <w:marBottom w:val="0"/>
      <w:divBdr>
        <w:top w:val="none" w:sz="0" w:space="0" w:color="auto"/>
        <w:left w:val="none" w:sz="0" w:space="0" w:color="auto"/>
        <w:bottom w:val="none" w:sz="0" w:space="0" w:color="auto"/>
        <w:right w:val="none" w:sz="0" w:space="0" w:color="auto"/>
      </w:divBdr>
    </w:div>
    <w:div w:id="1646087441">
      <w:bodyDiv w:val="1"/>
      <w:marLeft w:val="0"/>
      <w:marRight w:val="0"/>
      <w:marTop w:val="0"/>
      <w:marBottom w:val="0"/>
      <w:divBdr>
        <w:top w:val="none" w:sz="0" w:space="0" w:color="auto"/>
        <w:left w:val="none" w:sz="0" w:space="0" w:color="auto"/>
        <w:bottom w:val="none" w:sz="0" w:space="0" w:color="auto"/>
        <w:right w:val="none" w:sz="0" w:space="0" w:color="auto"/>
      </w:divBdr>
    </w:div>
    <w:div w:id="166763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egepmontpetit.ca/ecole-nationale-d-aerotechniqu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reussite.cegepmontpetit.ca/ena/mon-parcours/mon-programme/cahiers-de-programmes/" TargetMode="External"/><Relationship Id="rId12" Type="http://schemas.openxmlformats.org/officeDocument/2006/relationships/hyperlink" Target="https://mareussite.cegepmontpetit.ca/ena/mon-parcou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mareussite.cegepmontpetit.ca/en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2775</Words>
  <Characters>15266</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lpstr>
    </vt:vector>
  </TitlesOfParts>
  <Company>Laramee</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Lisette</dc:creator>
  <cp:keywords/>
  <cp:lastModifiedBy>Alicia Farruggia</cp:lastModifiedBy>
  <cp:revision>2</cp:revision>
  <cp:lastPrinted>2021-11-05T14:51:00Z</cp:lastPrinted>
  <dcterms:created xsi:type="dcterms:W3CDTF">2024-06-11T13:17:00Z</dcterms:created>
  <dcterms:modified xsi:type="dcterms:W3CDTF">2024-06-11T13:17:00Z</dcterms:modified>
</cp:coreProperties>
</file>