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E828" w14:textId="13CF24DF" w:rsidR="00C90480" w:rsidRDefault="00B82989" w:rsidP="00BF3EFD">
      <w:pPr>
        <w:pStyle w:val="Titre"/>
      </w:pPr>
      <w:r>
        <w:rPr>
          <w:noProof/>
        </w:rPr>
        <w:drawing>
          <wp:inline distT="0" distB="0" distL="0" distR="0" wp14:anchorId="0CC63962" wp14:editId="50A28A1F">
            <wp:extent cx="7466330" cy="9662795"/>
            <wp:effectExtent l="0" t="0" r="1270" b="0"/>
            <wp:docPr id="1897398416" name="Image 1" descr="Une image contenant texte, skier,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98416" name="Image 1" descr="Une image contenant texte, skier, habits, personn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6330" cy="9662795"/>
                    </a:xfrm>
                    <a:prstGeom prst="rect">
                      <a:avLst/>
                    </a:prstGeom>
                  </pic:spPr>
                </pic:pic>
              </a:graphicData>
            </a:graphic>
          </wp:inline>
        </w:drawing>
      </w:r>
    </w:p>
    <w:p w14:paraId="67BD2A4A" w14:textId="044F05B0" w:rsidR="00C90480" w:rsidRPr="006A4D35" w:rsidRDefault="00C90480" w:rsidP="00BF3EFD">
      <w:pPr>
        <w:pStyle w:val="Titre"/>
        <w:sectPr w:rsidR="00C90480" w:rsidRPr="006A4D35" w:rsidSect="00DE2405">
          <w:footerReference w:type="default" r:id="rId10"/>
          <w:footnotePr>
            <w:numRestart w:val="eachPage"/>
          </w:footnotePr>
          <w:type w:val="continuous"/>
          <w:pgSz w:w="12240" w:h="15840" w:code="1"/>
          <w:pgMar w:top="238" w:right="244" w:bottom="244" w:left="238" w:header="567" w:footer="567" w:gutter="0"/>
          <w:cols w:space="720"/>
          <w:vAlign w:val="center"/>
          <w:titlePg/>
          <w:docGrid w:linePitch="360"/>
        </w:sectPr>
      </w:pPr>
    </w:p>
    <w:bookmarkStart w:id="0" w:name="_Hlk96499531" w:displacedByCustomXml="next"/>
    <w:sdt>
      <w:sdtPr>
        <w:rPr>
          <w:rFonts w:ascii="Arial" w:eastAsia="Times New Roman" w:hAnsi="Arial" w:cs="Times New Roman"/>
          <w:bCs w:val="0"/>
          <w:color w:val="auto"/>
          <w:sz w:val="20"/>
          <w:szCs w:val="20"/>
          <w:lang w:val="fr-FR" w:eastAsia="fr-FR"/>
        </w:rPr>
        <w:id w:val="283781118"/>
        <w:docPartObj>
          <w:docPartGallery w:val="Table of Contents"/>
          <w:docPartUnique/>
        </w:docPartObj>
      </w:sdtPr>
      <w:sdtEndPr>
        <w:rPr>
          <w:b/>
        </w:rPr>
      </w:sdtEndPr>
      <w:sdtContent>
        <w:p w14:paraId="07DEFD97" w14:textId="6EC2EF0F" w:rsidR="007C5202" w:rsidRPr="00424E39" w:rsidRDefault="007C5202" w:rsidP="00FC76C6">
          <w:pPr>
            <w:pStyle w:val="En-ttedetabledesmatires"/>
            <w:jc w:val="center"/>
            <w:rPr>
              <w:rFonts w:ascii="Arial" w:hAnsi="Arial" w:cs="Arial"/>
              <w:b/>
              <w:bCs w:val="0"/>
              <w:color w:val="auto"/>
              <w:sz w:val="24"/>
              <w:szCs w:val="24"/>
              <w:lang w:val="fr-FR"/>
            </w:rPr>
          </w:pPr>
          <w:r w:rsidRPr="00424E39">
            <w:rPr>
              <w:rFonts w:ascii="Arial" w:hAnsi="Arial" w:cs="Arial"/>
              <w:b/>
              <w:bCs w:val="0"/>
              <w:color w:val="auto"/>
              <w:sz w:val="24"/>
              <w:szCs w:val="24"/>
              <w:lang w:val="fr-FR"/>
            </w:rPr>
            <w:t>TABLE DES MATI</w:t>
          </w:r>
          <w:r w:rsidR="00FE1086" w:rsidRPr="00424E39">
            <w:rPr>
              <w:rFonts w:ascii="Arial" w:hAnsi="Arial" w:cs="Arial"/>
              <w:b/>
              <w:bCs w:val="0"/>
              <w:color w:val="auto"/>
              <w:sz w:val="24"/>
              <w:szCs w:val="24"/>
              <w:lang w:val="fr-FR"/>
            </w:rPr>
            <w:t>È</w:t>
          </w:r>
          <w:r w:rsidRPr="00424E39">
            <w:rPr>
              <w:rFonts w:ascii="Arial" w:hAnsi="Arial" w:cs="Arial"/>
              <w:b/>
              <w:bCs w:val="0"/>
              <w:color w:val="auto"/>
              <w:sz w:val="24"/>
              <w:szCs w:val="24"/>
              <w:lang w:val="fr-FR"/>
            </w:rPr>
            <w:t>RES</w:t>
          </w:r>
        </w:p>
        <w:bookmarkEnd w:id="0"/>
        <w:p w14:paraId="3357749A" w14:textId="709AD49F" w:rsidR="007C5202" w:rsidRPr="007C5202" w:rsidRDefault="007C5202" w:rsidP="007C5202">
          <w:pPr>
            <w:tabs>
              <w:tab w:val="left" w:pos="6015"/>
            </w:tabs>
            <w:rPr>
              <w:lang w:val="fr-FR" w:eastAsia="fr-CA"/>
            </w:rPr>
          </w:pPr>
          <w:r>
            <w:rPr>
              <w:lang w:val="fr-FR" w:eastAsia="fr-CA"/>
            </w:rPr>
            <w:tab/>
          </w:r>
        </w:p>
        <w:p w14:paraId="1CC97A67" w14:textId="239BABD4" w:rsidR="004B1502" w:rsidRDefault="007C5202">
          <w:pPr>
            <w:pStyle w:val="TM1"/>
            <w:tabs>
              <w:tab w:val="right" w:leader="dot" w:pos="10528"/>
            </w:tabs>
            <w:rPr>
              <w:rFonts w:asciiTheme="minorHAnsi" w:eastAsiaTheme="minorEastAsia" w:hAnsiTheme="minorHAnsi" w:cstheme="minorBidi"/>
              <w:noProof/>
              <w:kern w:val="2"/>
              <w:sz w:val="22"/>
              <w:szCs w:val="22"/>
              <w:lang w:eastAsia="fr-CA"/>
              <w14:ligatures w14:val="standardContextual"/>
            </w:rPr>
          </w:pPr>
          <w:r>
            <w:fldChar w:fldCharType="begin"/>
          </w:r>
          <w:r>
            <w:instrText xml:space="preserve"> TOC \o "1-3" \h \z \u </w:instrText>
          </w:r>
          <w:r>
            <w:fldChar w:fldCharType="separate"/>
          </w:r>
          <w:hyperlink w:anchor="_Toc146637927" w:history="1">
            <w:r w:rsidR="004B1502" w:rsidRPr="00482810">
              <w:rPr>
                <w:rStyle w:val="Lienhypertexte"/>
                <w:noProof/>
              </w:rPr>
              <w:t>Description des cours d’éducation physique</w:t>
            </w:r>
            <w:r w:rsidR="004B1502">
              <w:rPr>
                <w:noProof/>
                <w:webHidden/>
              </w:rPr>
              <w:tab/>
            </w:r>
            <w:r w:rsidR="004B1502">
              <w:rPr>
                <w:noProof/>
                <w:webHidden/>
              </w:rPr>
              <w:fldChar w:fldCharType="begin"/>
            </w:r>
            <w:r w:rsidR="004B1502">
              <w:rPr>
                <w:noProof/>
                <w:webHidden/>
              </w:rPr>
              <w:instrText xml:space="preserve"> PAGEREF _Toc146637927 \h </w:instrText>
            </w:r>
            <w:r w:rsidR="004B1502">
              <w:rPr>
                <w:noProof/>
                <w:webHidden/>
              </w:rPr>
            </w:r>
            <w:r w:rsidR="004B1502">
              <w:rPr>
                <w:noProof/>
                <w:webHidden/>
              </w:rPr>
              <w:fldChar w:fldCharType="separate"/>
            </w:r>
            <w:r w:rsidR="004B1502">
              <w:rPr>
                <w:noProof/>
                <w:webHidden/>
              </w:rPr>
              <w:t>3</w:t>
            </w:r>
            <w:r w:rsidR="004B1502">
              <w:rPr>
                <w:noProof/>
                <w:webHidden/>
              </w:rPr>
              <w:fldChar w:fldCharType="end"/>
            </w:r>
          </w:hyperlink>
        </w:p>
        <w:p w14:paraId="78698227" w14:textId="4E3B0A93" w:rsidR="004B1502" w:rsidRDefault="00B82989">
          <w:pPr>
            <w:pStyle w:val="TM2"/>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28" w:history="1">
            <w:r w:rsidR="004B1502" w:rsidRPr="00482810">
              <w:rPr>
                <w:rStyle w:val="Lienhypertexte"/>
                <w:noProof/>
              </w:rPr>
              <w:t>Politique de remboursement des frais inhérents à l'inscription aux cours intensifs en éducation physique</w:t>
            </w:r>
            <w:r w:rsidR="004B1502">
              <w:rPr>
                <w:noProof/>
                <w:webHidden/>
              </w:rPr>
              <w:tab/>
            </w:r>
            <w:r w:rsidR="004B1502">
              <w:rPr>
                <w:noProof/>
                <w:webHidden/>
              </w:rPr>
              <w:fldChar w:fldCharType="begin"/>
            </w:r>
            <w:r w:rsidR="004B1502">
              <w:rPr>
                <w:noProof/>
                <w:webHidden/>
              </w:rPr>
              <w:instrText xml:space="preserve"> PAGEREF _Toc146637928 \h </w:instrText>
            </w:r>
            <w:r w:rsidR="004B1502">
              <w:rPr>
                <w:noProof/>
                <w:webHidden/>
              </w:rPr>
            </w:r>
            <w:r w:rsidR="004B1502">
              <w:rPr>
                <w:noProof/>
                <w:webHidden/>
              </w:rPr>
              <w:fldChar w:fldCharType="separate"/>
            </w:r>
            <w:r w:rsidR="004B1502">
              <w:rPr>
                <w:noProof/>
                <w:webHidden/>
              </w:rPr>
              <w:t>3</w:t>
            </w:r>
            <w:r w:rsidR="004B1502">
              <w:rPr>
                <w:noProof/>
                <w:webHidden/>
              </w:rPr>
              <w:fldChar w:fldCharType="end"/>
            </w:r>
          </w:hyperlink>
        </w:p>
        <w:p w14:paraId="02B30FFA" w14:textId="2FB21659" w:rsidR="004B1502" w:rsidRDefault="00B82989">
          <w:pPr>
            <w:pStyle w:val="TM2"/>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29" w:history="1">
            <w:r w:rsidR="004B1502" w:rsidRPr="00482810">
              <w:rPr>
                <w:rStyle w:val="Lienhypertexte"/>
                <w:noProof/>
              </w:rPr>
              <w:t>Ensemble 1 : Activité physique et santé</w:t>
            </w:r>
            <w:r w:rsidR="004B1502">
              <w:rPr>
                <w:noProof/>
                <w:webHidden/>
              </w:rPr>
              <w:tab/>
            </w:r>
            <w:r w:rsidR="004B1502">
              <w:rPr>
                <w:noProof/>
                <w:webHidden/>
              </w:rPr>
              <w:fldChar w:fldCharType="begin"/>
            </w:r>
            <w:r w:rsidR="004B1502">
              <w:rPr>
                <w:noProof/>
                <w:webHidden/>
              </w:rPr>
              <w:instrText xml:space="preserve"> PAGEREF _Toc146637929 \h </w:instrText>
            </w:r>
            <w:r w:rsidR="004B1502">
              <w:rPr>
                <w:noProof/>
                <w:webHidden/>
              </w:rPr>
            </w:r>
            <w:r w:rsidR="004B1502">
              <w:rPr>
                <w:noProof/>
                <w:webHidden/>
              </w:rPr>
              <w:fldChar w:fldCharType="separate"/>
            </w:r>
            <w:r w:rsidR="004B1502">
              <w:rPr>
                <w:noProof/>
                <w:webHidden/>
              </w:rPr>
              <w:t>4</w:t>
            </w:r>
            <w:r w:rsidR="004B1502">
              <w:rPr>
                <w:noProof/>
                <w:webHidden/>
              </w:rPr>
              <w:fldChar w:fldCharType="end"/>
            </w:r>
          </w:hyperlink>
        </w:p>
        <w:p w14:paraId="2A789C66" w14:textId="35276B44"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0" w:history="1">
            <w:r w:rsidR="004B1502" w:rsidRPr="00482810">
              <w:rPr>
                <w:rStyle w:val="Lienhypertexte"/>
                <w:noProof/>
              </w:rPr>
              <w:t>109-111-EM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Conditionnement physique (Compétence 4EP0) 1-1-1</w:t>
            </w:r>
            <w:r w:rsidR="004B1502">
              <w:rPr>
                <w:noProof/>
                <w:webHidden/>
              </w:rPr>
              <w:tab/>
            </w:r>
            <w:r w:rsidR="004B1502">
              <w:rPr>
                <w:noProof/>
                <w:webHidden/>
              </w:rPr>
              <w:fldChar w:fldCharType="begin"/>
            </w:r>
            <w:r w:rsidR="004B1502">
              <w:rPr>
                <w:noProof/>
                <w:webHidden/>
              </w:rPr>
              <w:instrText xml:space="preserve"> PAGEREF _Toc146637930 \h </w:instrText>
            </w:r>
            <w:r w:rsidR="004B1502">
              <w:rPr>
                <w:noProof/>
                <w:webHidden/>
              </w:rPr>
            </w:r>
            <w:r w:rsidR="004B1502">
              <w:rPr>
                <w:noProof/>
                <w:webHidden/>
              </w:rPr>
              <w:fldChar w:fldCharType="separate"/>
            </w:r>
            <w:r w:rsidR="004B1502">
              <w:rPr>
                <w:noProof/>
                <w:webHidden/>
              </w:rPr>
              <w:t>4</w:t>
            </w:r>
            <w:r w:rsidR="004B1502">
              <w:rPr>
                <w:noProof/>
                <w:webHidden/>
              </w:rPr>
              <w:fldChar w:fldCharType="end"/>
            </w:r>
          </w:hyperlink>
        </w:p>
        <w:p w14:paraId="7014BFD5" w14:textId="79F83641"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1" w:history="1">
            <w:r w:rsidR="004B1502" w:rsidRPr="00482810">
              <w:rPr>
                <w:rStyle w:val="Lienhypertexte"/>
                <w:noProof/>
              </w:rPr>
              <w:t>109-112-EM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Santé et activités sportives (Compétence 4EP0) 1-1-1</w:t>
            </w:r>
            <w:r w:rsidR="004B1502">
              <w:rPr>
                <w:noProof/>
                <w:webHidden/>
              </w:rPr>
              <w:tab/>
            </w:r>
            <w:r w:rsidR="004B1502">
              <w:rPr>
                <w:noProof/>
                <w:webHidden/>
              </w:rPr>
              <w:fldChar w:fldCharType="begin"/>
            </w:r>
            <w:r w:rsidR="004B1502">
              <w:rPr>
                <w:noProof/>
                <w:webHidden/>
              </w:rPr>
              <w:instrText xml:space="preserve"> PAGEREF _Toc146637931 \h </w:instrText>
            </w:r>
            <w:r w:rsidR="004B1502">
              <w:rPr>
                <w:noProof/>
                <w:webHidden/>
              </w:rPr>
            </w:r>
            <w:r w:rsidR="004B1502">
              <w:rPr>
                <w:noProof/>
                <w:webHidden/>
              </w:rPr>
              <w:fldChar w:fldCharType="separate"/>
            </w:r>
            <w:r w:rsidR="004B1502">
              <w:rPr>
                <w:noProof/>
                <w:webHidden/>
              </w:rPr>
              <w:t>4</w:t>
            </w:r>
            <w:r w:rsidR="004B1502">
              <w:rPr>
                <w:noProof/>
                <w:webHidden/>
              </w:rPr>
              <w:fldChar w:fldCharType="end"/>
            </w:r>
          </w:hyperlink>
        </w:p>
        <w:p w14:paraId="671049DC" w14:textId="74F4F92A"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2" w:history="1">
            <w:r w:rsidR="004B1502" w:rsidRPr="00482810">
              <w:rPr>
                <w:rStyle w:val="Lienhypertexte"/>
                <w:noProof/>
              </w:rPr>
              <w:t>109-124-EM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Initiation aux principes d’entraînement musculaire (Compétence 4EP0) 1-1-1</w:t>
            </w:r>
            <w:r w:rsidR="004B1502">
              <w:rPr>
                <w:noProof/>
                <w:webHidden/>
              </w:rPr>
              <w:tab/>
            </w:r>
            <w:r w:rsidR="004B1502">
              <w:rPr>
                <w:noProof/>
                <w:webHidden/>
              </w:rPr>
              <w:fldChar w:fldCharType="begin"/>
            </w:r>
            <w:r w:rsidR="004B1502">
              <w:rPr>
                <w:noProof/>
                <w:webHidden/>
              </w:rPr>
              <w:instrText xml:space="preserve"> PAGEREF _Toc146637932 \h </w:instrText>
            </w:r>
            <w:r w:rsidR="004B1502">
              <w:rPr>
                <w:noProof/>
                <w:webHidden/>
              </w:rPr>
            </w:r>
            <w:r w:rsidR="004B1502">
              <w:rPr>
                <w:noProof/>
                <w:webHidden/>
              </w:rPr>
              <w:fldChar w:fldCharType="separate"/>
            </w:r>
            <w:r w:rsidR="004B1502">
              <w:rPr>
                <w:noProof/>
                <w:webHidden/>
              </w:rPr>
              <w:t>4</w:t>
            </w:r>
            <w:r w:rsidR="004B1502">
              <w:rPr>
                <w:noProof/>
                <w:webHidden/>
              </w:rPr>
              <w:fldChar w:fldCharType="end"/>
            </w:r>
          </w:hyperlink>
        </w:p>
        <w:p w14:paraId="76EE63F2" w14:textId="73E6436E"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3" w:history="1">
            <w:r w:rsidR="004B1502" w:rsidRPr="00482810">
              <w:rPr>
                <w:rStyle w:val="Lienhypertexte"/>
                <w:noProof/>
              </w:rPr>
              <w:t>109-125-EM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Entraînement multiforme (Compétence 4EP0) 1-1-1</w:t>
            </w:r>
            <w:r w:rsidR="004B1502">
              <w:rPr>
                <w:noProof/>
                <w:webHidden/>
              </w:rPr>
              <w:tab/>
            </w:r>
            <w:r w:rsidR="004B1502">
              <w:rPr>
                <w:noProof/>
                <w:webHidden/>
              </w:rPr>
              <w:fldChar w:fldCharType="begin"/>
            </w:r>
            <w:r w:rsidR="004B1502">
              <w:rPr>
                <w:noProof/>
                <w:webHidden/>
              </w:rPr>
              <w:instrText xml:space="preserve"> PAGEREF _Toc146637933 \h </w:instrText>
            </w:r>
            <w:r w:rsidR="004B1502">
              <w:rPr>
                <w:noProof/>
                <w:webHidden/>
              </w:rPr>
            </w:r>
            <w:r w:rsidR="004B1502">
              <w:rPr>
                <w:noProof/>
                <w:webHidden/>
              </w:rPr>
              <w:fldChar w:fldCharType="separate"/>
            </w:r>
            <w:r w:rsidR="004B1502">
              <w:rPr>
                <w:noProof/>
                <w:webHidden/>
              </w:rPr>
              <w:t>4</w:t>
            </w:r>
            <w:r w:rsidR="004B1502">
              <w:rPr>
                <w:noProof/>
                <w:webHidden/>
              </w:rPr>
              <w:fldChar w:fldCharType="end"/>
            </w:r>
          </w:hyperlink>
        </w:p>
        <w:p w14:paraId="327D31C0" w14:textId="6CAEC97A" w:rsidR="004B1502" w:rsidRDefault="00B82989">
          <w:pPr>
            <w:pStyle w:val="TM2"/>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34" w:history="1">
            <w:r w:rsidR="004B1502" w:rsidRPr="00482810">
              <w:rPr>
                <w:rStyle w:val="Lienhypertexte"/>
                <w:noProof/>
              </w:rPr>
              <w:t>Ensemble 2 : Activité physique et efficacité</w:t>
            </w:r>
            <w:r w:rsidR="004B1502">
              <w:rPr>
                <w:noProof/>
                <w:webHidden/>
              </w:rPr>
              <w:tab/>
            </w:r>
            <w:r w:rsidR="004B1502">
              <w:rPr>
                <w:noProof/>
                <w:webHidden/>
              </w:rPr>
              <w:fldChar w:fldCharType="begin"/>
            </w:r>
            <w:r w:rsidR="004B1502">
              <w:rPr>
                <w:noProof/>
                <w:webHidden/>
              </w:rPr>
              <w:instrText xml:space="preserve"> PAGEREF _Toc146637934 \h </w:instrText>
            </w:r>
            <w:r w:rsidR="004B1502">
              <w:rPr>
                <w:noProof/>
                <w:webHidden/>
              </w:rPr>
            </w:r>
            <w:r w:rsidR="004B1502">
              <w:rPr>
                <w:noProof/>
                <w:webHidden/>
              </w:rPr>
              <w:fldChar w:fldCharType="separate"/>
            </w:r>
            <w:r w:rsidR="004B1502">
              <w:rPr>
                <w:noProof/>
                <w:webHidden/>
              </w:rPr>
              <w:t>5</w:t>
            </w:r>
            <w:r w:rsidR="004B1502">
              <w:rPr>
                <w:noProof/>
                <w:webHidden/>
              </w:rPr>
              <w:fldChar w:fldCharType="end"/>
            </w:r>
          </w:hyperlink>
        </w:p>
        <w:p w14:paraId="07EA6FE4" w14:textId="26809D1A"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5" w:history="1">
            <w:r w:rsidR="004B1502" w:rsidRPr="00482810">
              <w:rPr>
                <w:rStyle w:val="Lienhypertexte"/>
                <w:noProof/>
              </w:rPr>
              <w:t>109-211-EM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Badminton (Compétence 4EP1) 0-2-1</w:t>
            </w:r>
            <w:r w:rsidR="004B1502">
              <w:rPr>
                <w:noProof/>
                <w:webHidden/>
              </w:rPr>
              <w:tab/>
            </w:r>
            <w:r w:rsidR="004B1502">
              <w:rPr>
                <w:noProof/>
                <w:webHidden/>
              </w:rPr>
              <w:fldChar w:fldCharType="begin"/>
            </w:r>
            <w:r w:rsidR="004B1502">
              <w:rPr>
                <w:noProof/>
                <w:webHidden/>
              </w:rPr>
              <w:instrText xml:space="preserve"> PAGEREF _Toc146637935 \h </w:instrText>
            </w:r>
            <w:r w:rsidR="004B1502">
              <w:rPr>
                <w:noProof/>
                <w:webHidden/>
              </w:rPr>
            </w:r>
            <w:r w:rsidR="004B1502">
              <w:rPr>
                <w:noProof/>
                <w:webHidden/>
              </w:rPr>
              <w:fldChar w:fldCharType="separate"/>
            </w:r>
            <w:r w:rsidR="004B1502">
              <w:rPr>
                <w:noProof/>
                <w:webHidden/>
              </w:rPr>
              <w:t>5</w:t>
            </w:r>
            <w:r w:rsidR="004B1502">
              <w:rPr>
                <w:noProof/>
                <w:webHidden/>
              </w:rPr>
              <w:fldChar w:fldCharType="end"/>
            </w:r>
          </w:hyperlink>
        </w:p>
        <w:p w14:paraId="47D328D6" w14:textId="323A22F0"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6" w:history="1">
            <w:r w:rsidR="004B1502" w:rsidRPr="00482810">
              <w:rPr>
                <w:rStyle w:val="Lienhypertexte"/>
                <w:noProof/>
              </w:rPr>
              <w:t>109-221-EM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Basketball (Compétence 4EP1) 0-2-1</w:t>
            </w:r>
            <w:r w:rsidR="004B1502">
              <w:rPr>
                <w:noProof/>
                <w:webHidden/>
              </w:rPr>
              <w:tab/>
            </w:r>
            <w:r w:rsidR="004B1502">
              <w:rPr>
                <w:noProof/>
                <w:webHidden/>
              </w:rPr>
              <w:fldChar w:fldCharType="begin"/>
            </w:r>
            <w:r w:rsidR="004B1502">
              <w:rPr>
                <w:noProof/>
                <w:webHidden/>
              </w:rPr>
              <w:instrText xml:space="preserve"> PAGEREF _Toc146637936 \h </w:instrText>
            </w:r>
            <w:r w:rsidR="004B1502">
              <w:rPr>
                <w:noProof/>
                <w:webHidden/>
              </w:rPr>
            </w:r>
            <w:r w:rsidR="004B1502">
              <w:rPr>
                <w:noProof/>
                <w:webHidden/>
              </w:rPr>
              <w:fldChar w:fldCharType="separate"/>
            </w:r>
            <w:r w:rsidR="004B1502">
              <w:rPr>
                <w:noProof/>
                <w:webHidden/>
              </w:rPr>
              <w:t>5</w:t>
            </w:r>
            <w:r w:rsidR="004B1502">
              <w:rPr>
                <w:noProof/>
                <w:webHidden/>
              </w:rPr>
              <w:fldChar w:fldCharType="end"/>
            </w:r>
          </w:hyperlink>
        </w:p>
        <w:p w14:paraId="0AD27DA0" w14:textId="5E8E5A22"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7" w:history="1">
            <w:r w:rsidR="004B1502" w:rsidRPr="00482810">
              <w:rPr>
                <w:rStyle w:val="Lienhypertexte"/>
                <w:noProof/>
              </w:rPr>
              <w:t>109-231-EM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Course à pied (Compétence 4EP1) 0-2-1</w:t>
            </w:r>
            <w:r w:rsidR="004B1502">
              <w:rPr>
                <w:noProof/>
                <w:webHidden/>
              </w:rPr>
              <w:tab/>
            </w:r>
            <w:r w:rsidR="004B1502">
              <w:rPr>
                <w:noProof/>
                <w:webHidden/>
              </w:rPr>
              <w:fldChar w:fldCharType="begin"/>
            </w:r>
            <w:r w:rsidR="004B1502">
              <w:rPr>
                <w:noProof/>
                <w:webHidden/>
              </w:rPr>
              <w:instrText xml:space="preserve"> PAGEREF _Toc146637937 \h </w:instrText>
            </w:r>
            <w:r w:rsidR="004B1502">
              <w:rPr>
                <w:noProof/>
                <w:webHidden/>
              </w:rPr>
            </w:r>
            <w:r w:rsidR="004B1502">
              <w:rPr>
                <w:noProof/>
                <w:webHidden/>
              </w:rPr>
              <w:fldChar w:fldCharType="separate"/>
            </w:r>
            <w:r w:rsidR="004B1502">
              <w:rPr>
                <w:noProof/>
                <w:webHidden/>
              </w:rPr>
              <w:t>5</w:t>
            </w:r>
            <w:r w:rsidR="004B1502">
              <w:rPr>
                <w:noProof/>
                <w:webHidden/>
              </w:rPr>
              <w:fldChar w:fldCharType="end"/>
            </w:r>
          </w:hyperlink>
        </w:p>
        <w:p w14:paraId="482A1B79" w14:textId="52AFC98A"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8" w:history="1">
            <w:r w:rsidR="004B1502" w:rsidRPr="00482810">
              <w:rPr>
                <w:rStyle w:val="Lienhypertexte"/>
                <w:noProof/>
              </w:rPr>
              <w:t>109-235-EM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Judo/jiu-jitsu (Compétence 4EP1) 0-2-1</w:t>
            </w:r>
            <w:r w:rsidR="004B1502">
              <w:rPr>
                <w:noProof/>
                <w:webHidden/>
              </w:rPr>
              <w:tab/>
            </w:r>
            <w:r w:rsidR="004B1502">
              <w:rPr>
                <w:noProof/>
                <w:webHidden/>
              </w:rPr>
              <w:fldChar w:fldCharType="begin"/>
            </w:r>
            <w:r w:rsidR="004B1502">
              <w:rPr>
                <w:noProof/>
                <w:webHidden/>
              </w:rPr>
              <w:instrText xml:space="preserve"> PAGEREF _Toc146637938 \h </w:instrText>
            </w:r>
            <w:r w:rsidR="004B1502">
              <w:rPr>
                <w:noProof/>
                <w:webHidden/>
              </w:rPr>
            </w:r>
            <w:r w:rsidR="004B1502">
              <w:rPr>
                <w:noProof/>
                <w:webHidden/>
              </w:rPr>
              <w:fldChar w:fldCharType="separate"/>
            </w:r>
            <w:r w:rsidR="004B1502">
              <w:rPr>
                <w:noProof/>
                <w:webHidden/>
              </w:rPr>
              <w:t>6</w:t>
            </w:r>
            <w:r w:rsidR="004B1502">
              <w:rPr>
                <w:noProof/>
                <w:webHidden/>
              </w:rPr>
              <w:fldChar w:fldCharType="end"/>
            </w:r>
          </w:hyperlink>
        </w:p>
        <w:p w14:paraId="126CBB37" w14:textId="74DEE646"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39" w:history="1">
            <w:r w:rsidR="004B1502" w:rsidRPr="00482810">
              <w:rPr>
                <w:rStyle w:val="Lienhypertexte"/>
                <w:noProof/>
              </w:rPr>
              <w:t>109-256-EM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Yoga – Pilates (Compétence 4EP1) 0-2-1</w:t>
            </w:r>
            <w:r w:rsidR="004B1502">
              <w:rPr>
                <w:noProof/>
                <w:webHidden/>
              </w:rPr>
              <w:tab/>
            </w:r>
            <w:r w:rsidR="004B1502">
              <w:rPr>
                <w:noProof/>
                <w:webHidden/>
              </w:rPr>
              <w:fldChar w:fldCharType="begin"/>
            </w:r>
            <w:r w:rsidR="004B1502">
              <w:rPr>
                <w:noProof/>
                <w:webHidden/>
              </w:rPr>
              <w:instrText xml:space="preserve"> PAGEREF _Toc146637939 \h </w:instrText>
            </w:r>
            <w:r w:rsidR="004B1502">
              <w:rPr>
                <w:noProof/>
                <w:webHidden/>
              </w:rPr>
            </w:r>
            <w:r w:rsidR="004B1502">
              <w:rPr>
                <w:noProof/>
                <w:webHidden/>
              </w:rPr>
              <w:fldChar w:fldCharType="separate"/>
            </w:r>
            <w:r w:rsidR="004B1502">
              <w:rPr>
                <w:noProof/>
                <w:webHidden/>
              </w:rPr>
              <w:t>6</w:t>
            </w:r>
            <w:r w:rsidR="004B1502">
              <w:rPr>
                <w:noProof/>
                <w:webHidden/>
              </w:rPr>
              <w:fldChar w:fldCharType="end"/>
            </w:r>
          </w:hyperlink>
        </w:p>
        <w:p w14:paraId="7056E0AE" w14:textId="2815A457"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0" w:history="1">
            <w:r w:rsidR="004B1502" w:rsidRPr="00482810">
              <w:rPr>
                <w:rStyle w:val="Lienhypertexte"/>
                <w:noProof/>
              </w:rPr>
              <w:t>109-271-EM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Ski alpin (intensif) (Compétence 4EP1) 0-2-1</w:t>
            </w:r>
            <w:r w:rsidR="004B1502">
              <w:rPr>
                <w:noProof/>
                <w:webHidden/>
              </w:rPr>
              <w:tab/>
            </w:r>
            <w:r w:rsidR="004B1502">
              <w:rPr>
                <w:noProof/>
                <w:webHidden/>
              </w:rPr>
              <w:fldChar w:fldCharType="begin"/>
            </w:r>
            <w:r w:rsidR="004B1502">
              <w:rPr>
                <w:noProof/>
                <w:webHidden/>
              </w:rPr>
              <w:instrText xml:space="preserve"> PAGEREF _Toc146637940 \h </w:instrText>
            </w:r>
            <w:r w:rsidR="004B1502">
              <w:rPr>
                <w:noProof/>
                <w:webHidden/>
              </w:rPr>
            </w:r>
            <w:r w:rsidR="004B1502">
              <w:rPr>
                <w:noProof/>
                <w:webHidden/>
              </w:rPr>
              <w:fldChar w:fldCharType="separate"/>
            </w:r>
            <w:r w:rsidR="004B1502">
              <w:rPr>
                <w:noProof/>
                <w:webHidden/>
              </w:rPr>
              <w:t>6</w:t>
            </w:r>
            <w:r w:rsidR="004B1502">
              <w:rPr>
                <w:noProof/>
                <w:webHidden/>
              </w:rPr>
              <w:fldChar w:fldCharType="end"/>
            </w:r>
          </w:hyperlink>
        </w:p>
        <w:p w14:paraId="4FF659CA" w14:textId="3C439B5F"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1" w:history="1">
            <w:r w:rsidR="004B1502" w:rsidRPr="00482810">
              <w:rPr>
                <w:rStyle w:val="Lienhypertexte"/>
                <w:noProof/>
              </w:rPr>
              <w:t>109-275-EM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Planche à neige (intensif) (Compétence 4EP1) 0-2-1</w:t>
            </w:r>
            <w:r w:rsidR="004B1502">
              <w:rPr>
                <w:noProof/>
                <w:webHidden/>
              </w:rPr>
              <w:tab/>
            </w:r>
            <w:r w:rsidR="004B1502">
              <w:rPr>
                <w:noProof/>
                <w:webHidden/>
              </w:rPr>
              <w:fldChar w:fldCharType="begin"/>
            </w:r>
            <w:r w:rsidR="004B1502">
              <w:rPr>
                <w:noProof/>
                <w:webHidden/>
              </w:rPr>
              <w:instrText xml:space="preserve"> PAGEREF _Toc146637941 \h </w:instrText>
            </w:r>
            <w:r w:rsidR="004B1502">
              <w:rPr>
                <w:noProof/>
                <w:webHidden/>
              </w:rPr>
            </w:r>
            <w:r w:rsidR="004B1502">
              <w:rPr>
                <w:noProof/>
                <w:webHidden/>
              </w:rPr>
              <w:fldChar w:fldCharType="separate"/>
            </w:r>
            <w:r w:rsidR="004B1502">
              <w:rPr>
                <w:noProof/>
                <w:webHidden/>
              </w:rPr>
              <w:t>7</w:t>
            </w:r>
            <w:r w:rsidR="004B1502">
              <w:rPr>
                <w:noProof/>
                <w:webHidden/>
              </w:rPr>
              <w:fldChar w:fldCharType="end"/>
            </w:r>
          </w:hyperlink>
        </w:p>
        <w:p w14:paraId="38DF677C" w14:textId="4DF1597F" w:rsidR="004B1502" w:rsidRDefault="00B82989">
          <w:pPr>
            <w:pStyle w:val="TM2"/>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42" w:history="1">
            <w:r w:rsidR="004B1502" w:rsidRPr="00482810">
              <w:rPr>
                <w:rStyle w:val="Lienhypertexte"/>
                <w:noProof/>
              </w:rPr>
              <w:t>Ensemble 3 : Activité physique et autonomie</w:t>
            </w:r>
            <w:r w:rsidR="004B1502">
              <w:rPr>
                <w:noProof/>
                <w:webHidden/>
              </w:rPr>
              <w:tab/>
            </w:r>
            <w:r w:rsidR="004B1502">
              <w:rPr>
                <w:noProof/>
                <w:webHidden/>
              </w:rPr>
              <w:fldChar w:fldCharType="begin"/>
            </w:r>
            <w:r w:rsidR="004B1502">
              <w:rPr>
                <w:noProof/>
                <w:webHidden/>
              </w:rPr>
              <w:instrText xml:space="preserve"> PAGEREF _Toc146637942 \h </w:instrText>
            </w:r>
            <w:r w:rsidR="004B1502">
              <w:rPr>
                <w:noProof/>
                <w:webHidden/>
              </w:rPr>
            </w:r>
            <w:r w:rsidR="004B1502">
              <w:rPr>
                <w:noProof/>
                <w:webHidden/>
              </w:rPr>
              <w:fldChar w:fldCharType="separate"/>
            </w:r>
            <w:r w:rsidR="004B1502">
              <w:rPr>
                <w:noProof/>
                <w:webHidden/>
              </w:rPr>
              <w:t>9</w:t>
            </w:r>
            <w:r w:rsidR="004B1502">
              <w:rPr>
                <w:noProof/>
                <w:webHidden/>
              </w:rPr>
              <w:fldChar w:fldCharType="end"/>
            </w:r>
          </w:hyperlink>
        </w:p>
        <w:p w14:paraId="6D91D65D" w14:textId="4CE846E0"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3" w:history="1">
            <w:r w:rsidR="004B1502" w:rsidRPr="00482810">
              <w:rPr>
                <w:rStyle w:val="Lienhypertexte"/>
                <w:noProof/>
              </w:rPr>
              <w:t>109-314- 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Musculation (PA Ensemble 1 et 2) (Compétence 4EP2) 1-1-1</w:t>
            </w:r>
            <w:r w:rsidR="004B1502">
              <w:rPr>
                <w:noProof/>
                <w:webHidden/>
              </w:rPr>
              <w:tab/>
            </w:r>
            <w:r w:rsidR="004B1502">
              <w:rPr>
                <w:noProof/>
                <w:webHidden/>
              </w:rPr>
              <w:fldChar w:fldCharType="begin"/>
            </w:r>
            <w:r w:rsidR="004B1502">
              <w:rPr>
                <w:noProof/>
                <w:webHidden/>
              </w:rPr>
              <w:instrText xml:space="preserve"> PAGEREF _Toc146637943 \h </w:instrText>
            </w:r>
            <w:r w:rsidR="004B1502">
              <w:rPr>
                <w:noProof/>
                <w:webHidden/>
              </w:rPr>
            </w:r>
            <w:r w:rsidR="004B1502">
              <w:rPr>
                <w:noProof/>
                <w:webHidden/>
              </w:rPr>
              <w:fldChar w:fldCharType="separate"/>
            </w:r>
            <w:r w:rsidR="004B1502">
              <w:rPr>
                <w:noProof/>
                <w:webHidden/>
              </w:rPr>
              <w:t>9</w:t>
            </w:r>
            <w:r w:rsidR="004B1502">
              <w:rPr>
                <w:noProof/>
                <w:webHidden/>
              </w:rPr>
              <w:fldChar w:fldCharType="end"/>
            </w:r>
          </w:hyperlink>
        </w:p>
        <w:p w14:paraId="0ED99138" w14:textId="05318580"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4" w:history="1">
            <w:r w:rsidR="004B1502" w:rsidRPr="00482810">
              <w:rPr>
                <w:rStyle w:val="Lienhypertexte"/>
                <w:noProof/>
              </w:rPr>
              <w:t>109-344- 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Gestion du stress par l’activité physique (PA Ensemble 1 et 2) (Compétence 4EP2) 1-1-1</w:t>
            </w:r>
            <w:r w:rsidR="004B1502">
              <w:rPr>
                <w:noProof/>
                <w:webHidden/>
              </w:rPr>
              <w:tab/>
            </w:r>
            <w:r w:rsidR="004B1502">
              <w:rPr>
                <w:noProof/>
                <w:webHidden/>
              </w:rPr>
              <w:fldChar w:fldCharType="begin"/>
            </w:r>
            <w:r w:rsidR="004B1502">
              <w:rPr>
                <w:noProof/>
                <w:webHidden/>
              </w:rPr>
              <w:instrText xml:space="preserve"> PAGEREF _Toc146637944 \h </w:instrText>
            </w:r>
            <w:r w:rsidR="004B1502">
              <w:rPr>
                <w:noProof/>
                <w:webHidden/>
              </w:rPr>
            </w:r>
            <w:r w:rsidR="004B1502">
              <w:rPr>
                <w:noProof/>
                <w:webHidden/>
              </w:rPr>
              <w:fldChar w:fldCharType="separate"/>
            </w:r>
            <w:r w:rsidR="004B1502">
              <w:rPr>
                <w:noProof/>
                <w:webHidden/>
              </w:rPr>
              <w:t>9</w:t>
            </w:r>
            <w:r w:rsidR="004B1502">
              <w:rPr>
                <w:noProof/>
                <w:webHidden/>
              </w:rPr>
              <w:fldChar w:fldCharType="end"/>
            </w:r>
          </w:hyperlink>
        </w:p>
        <w:p w14:paraId="4BA4C651" w14:textId="74408932"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5" w:history="1">
            <w:r w:rsidR="004B1502" w:rsidRPr="00482810">
              <w:rPr>
                <w:rStyle w:val="Lienhypertexte"/>
                <w:noProof/>
              </w:rPr>
              <w:t>109-351- 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Volleyball (PA Ensemble 1 et 2) (Compétence 4EP2) 1-1-1</w:t>
            </w:r>
            <w:r w:rsidR="004B1502">
              <w:rPr>
                <w:noProof/>
                <w:webHidden/>
              </w:rPr>
              <w:tab/>
            </w:r>
            <w:r w:rsidR="004B1502">
              <w:rPr>
                <w:noProof/>
                <w:webHidden/>
              </w:rPr>
              <w:fldChar w:fldCharType="begin"/>
            </w:r>
            <w:r w:rsidR="004B1502">
              <w:rPr>
                <w:noProof/>
                <w:webHidden/>
              </w:rPr>
              <w:instrText xml:space="preserve"> PAGEREF _Toc146637945 \h </w:instrText>
            </w:r>
            <w:r w:rsidR="004B1502">
              <w:rPr>
                <w:noProof/>
                <w:webHidden/>
              </w:rPr>
            </w:r>
            <w:r w:rsidR="004B1502">
              <w:rPr>
                <w:noProof/>
                <w:webHidden/>
              </w:rPr>
              <w:fldChar w:fldCharType="separate"/>
            </w:r>
            <w:r w:rsidR="004B1502">
              <w:rPr>
                <w:noProof/>
                <w:webHidden/>
              </w:rPr>
              <w:t>9</w:t>
            </w:r>
            <w:r w:rsidR="004B1502">
              <w:rPr>
                <w:noProof/>
                <w:webHidden/>
              </w:rPr>
              <w:fldChar w:fldCharType="end"/>
            </w:r>
          </w:hyperlink>
        </w:p>
        <w:p w14:paraId="0B58FB61" w14:textId="16FDA69C"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6" w:history="1">
            <w:r w:rsidR="004B1502" w:rsidRPr="00482810">
              <w:rPr>
                <w:rStyle w:val="Lienhypertexte"/>
                <w:noProof/>
              </w:rPr>
              <w:t>109-361-EM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Cyclotourisme (intensif) (PA Ensemble 1 et 2) (Compétence 4EP2) 1-1-1</w:t>
            </w:r>
            <w:r w:rsidR="004B1502">
              <w:rPr>
                <w:noProof/>
                <w:webHidden/>
              </w:rPr>
              <w:tab/>
            </w:r>
            <w:r w:rsidR="004B1502">
              <w:rPr>
                <w:noProof/>
                <w:webHidden/>
              </w:rPr>
              <w:fldChar w:fldCharType="begin"/>
            </w:r>
            <w:r w:rsidR="004B1502">
              <w:rPr>
                <w:noProof/>
                <w:webHidden/>
              </w:rPr>
              <w:instrText xml:space="preserve"> PAGEREF _Toc146637946 \h </w:instrText>
            </w:r>
            <w:r w:rsidR="004B1502">
              <w:rPr>
                <w:noProof/>
                <w:webHidden/>
              </w:rPr>
            </w:r>
            <w:r w:rsidR="004B1502">
              <w:rPr>
                <w:noProof/>
                <w:webHidden/>
              </w:rPr>
              <w:fldChar w:fldCharType="separate"/>
            </w:r>
            <w:r w:rsidR="004B1502">
              <w:rPr>
                <w:noProof/>
                <w:webHidden/>
              </w:rPr>
              <w:t>9</w:t>
            </w:r>
            <w:r w:rsidR="004B1502">
              <w:rPr>
                <w:noProof/>
                <w:webHidden/>
              </w:rPr>
              <w:fldChar w:fldCharType="end"/>
            </w:r>
          </w:hyperlink>
        </w:p>
        <w:p w14:paraId="6FB06591" w14:textId="4E66D845"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7" w:history="1">
            <w:r w:rsidR="004B1502" w:rsidRPr="00482810">
              <w:rPr>
                <w:rStyle w:val="Lienhypertexte"/>
                <w:noProof/>
              </w:rPr>
              <w:t>109-364-EM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Cyclotourisme Belgique, Pays-Bas, Allemagne, Danemark (PA Ensemble 1 et 2) (Compétence 4EP2)  1-1-1</w:t>
            </w:r>
            <w:r w:rsidR="004B1502">
              <w:rPr>
                <w:noProof/>
                <w:webHidden/>
              </w:rPr>
              <w:tab/>
            </w:r>
            <w:r w:rsidR="004B1502">
              <w:rPr>
                <w:noProof/>
                <w:webHidden/>
              </w:rPr>
              <w:tab/>
            </w:r>
            <w:r w:rsidR="004B1502">
              <w:rPr>
                <w:noProof/>
                <w:webHidden/>
              </w:rPr>
              <w:fldChar w:fldCharType="begin"/>
            </w:r>
            <w:r w:rsidR="004B1502">
              <w:rPr>
                <w:noProof/>
                <w:webHidden/>
              </w:rPr>
              <w:instrText xml:space="preserve"> PAGEREF _Toc146637947 \h </w:instrText>
            </w:r>
            <w:r w:rsidR="004B1502">
              <w:rPr>
                <w:noProof/>
                <w:webHidden/>
              </w:rPr>
            </w:r>
            <w:r w:rsidR="004B1502">
              <w:rPr>
                <w:noProof/>
                <w:webHidden/>
              </w:rPr>
              <w:fldChar w:fldCharType="separate"/>
            </w:r>
            <w:r w:rsidR="004B1502">
              <w:rPr>
                <w:noProof/>
                <w:webHidden/>
              </w:rPr>
              <w:t>10</w:t>
            </w:r>
            <w:r w:rsidR="004B1502">
              <w:rPr>
                <w:noProof/>
                <w:webHidden/>
              </w:rPr>
              <w:fldChar w:fldCharType="end"/>
            </w:r>
          </w:hyperlink>
        </w:p>
        <w:p w14:paraId="5D3567C1" w14:textId="592719CE"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48" w:history="1">
            <w:r w:rsidR="004B1502" w:rsidRPr="00482810">
              <w:rPr>
                <w:rStyle w:val="Lienhypertexte"/>
                <w:noProof/>
              </w:rPr>
              <w:t>109-368-EM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Randonnée d’hiver (intensif) (PA Ensemble 1 et 2) (Compétence 4EP2) 1-1-1</w:t>
            </w:r>
            <w:r w:rsidR="004B1502">
              <w:rPr>
                <w:noProof/>
                <w:webHidden/>
              </w:rPr>
              <w:tab/>
            </w:r>
            <w:r w:rsidR="004B1502">
              <w:rPr>
                <w:noProof/>
                <w:webHidden/>
              </w:rPr>
              <w:fldChar w:fldCharType="begin"/>
            </w:r>
            <w:r w:rsidR="004B1502">
              <w:rPr>
                <w:noProof/>
                <w:webHidden/>
              </w:rPr>
              <w:instrText xml:space="preserve"> PAGEREF _Toc146637948 \h </w:instrText>
            </w:r>
            <w:r w:rsidR="004B1502">
              <w:rPr>
                <w:noProof/>
                <w:webHidden/>
              </w:rPr>
            </w:r>
            <w:r w:rsidR="004B1502">
              <w:rPr>
                <w:noProof/>
                <w:webHidden/>
              </w:rPr>
              <w:fldChar w:fldCharType="separate"/>
            </w:r>
            <w:r w:rsidR="004B1502">
              <w:rPr>
                <w:noProof/>
                <w:webHidden/>
              </w:rPr>
              <w:t>11</w:t>
            </w:r>
            <w:r w:rsidR="004B1502">
              <w:rPr>
                <w:noProof/>
                <w:webHidden/>
              </w:rPr>
              <w:fldChar w:fldCharType="end"/>
            </w:r>
          </w:hyperlink>
        </w:p>
        <w:p w14:paraId="64DA4F85" w14:textId="1E3FEB6A" w:rsidR="004B1502" w:rsidRDefault="00B82989">
          <w:pPr>
            <w:pStyle w:val="TM2"/>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49" w:history="1">
            <w:r w:rsidR="004B1502" w:rsidRPr="00482810">
              <w:rPr>
                <w:rStyle w:val="Lienhypertexte"/>
                <w:noProof/>
              </w:rPr>
              <w:t>Cours réservé aux étudiants et étudiantes athlète (Lynx ou Sport-études)</w:t>
            </w:r>
            <w:r w:rsidR="004B1502">
              <w:rPr>
                <w:noProof/>
                <w:webHidden/>
              </w:rPr>
              <w:tab/>
            </w:r>
            <w:r w:rsidR="004B1502">
              <w:rPr>
                <w:noProof/>
                <w:webHidden/>
              </w:rPr>
              <w:fldChar w:fldCharType="begin"/>
            </w:r>
            <w:r w:rsidR="004B1502">
              <w:rPr>
                <w:noProof/>
                <w:webHidden/>
              </w:rPr>
              <w:instrText xml:space="preserve"> PAGEREF _Toc146637949 \h </w:instrText>
            </w:r>
            <w:r w:rsidR="004B1502">
              <w:rPr>
                <w:noProof/>
                <w:webHidden/>
              </w:rPr>
            </w:r>
            <w:r w:rsidR="004B1502">
              <w:rPr>
                <w:noProof/>
                <w:webHidden/>
              </w:rPr>
              <w:fldChar w:fldCharType="separate"/>
            </w:r>
            <w:r w:rsidR="004B1502">
              <w:rPr>
                <w:noProof/>
                <w:webHidden/>
              </w:rPr>
              <w:t>13</w:t>
            </w:r>
            <w:r w:rsidR="004B1502">
              <w:rPr>
                <w:noProof/>
                <w:webHidden/>
              </w:rPr>
              <w:fldChar w:fldCharType="end"/>
            </w:r>
          </w:hyperlink>
        </w:p>
        <w:p w14:paraId="26299D8D" w14:textId="6FAD74FE"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0" w:history="1">
            <w:r w:rsidR="004B1502" w:rsidRPr="00482810">
              <w:rPr>
                <w:rStyle w:val="Lienhypertexte"/>
                <w:noProof/>
              </w:rPr>
              <w:t>109-2SP-EM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Habiletés techniques chez l’athlète (compétence 4EP1) – Ensemble 2 0-2-1</w:t>
            </w:r>
            <w:r w:rsidR="004B1502">
              <w:rPr>
                <w:noProof/>
                <w:webHidden/>
              </w:rPr>
              <w:tab/>
            </w:r>
            <w:r w:rsidR="004B1502">
              <w:rPr>
                <w:noProof/>
                <w:webHidden/>
              </w:rPr>
              <w:fldChar w:fldCharType="begin"/>
            </w:r>
            <w:r w:rsidR="004B1502">
              <w:rPr>
                <w:noProof/>
                <w:webHidden/>
              </w:rPr>
              <w:instrText xml:space="preserve"> PAGEREF _Toc146637950 \h </w:instrText>
            </w:r>
            <w:r w:rsidR="004B1502">
              <w:rPr>
                <w:noProof/>
                <w:webHidden/>
              </w:rPr>
            </w:r>
            <w:r w:rsidR="004B1502">
              <w:rPr>
                <w:noProof/>
                <w:webHidden/>
              </w:rPr>
              <w:fldChar w:fldCharType="separate"/>
            </w:r>
            <w:r w:rsidR="004B1502">
              <w:rPr>
                <w:noProof/>
                <w:webHidden/>
              </w:rPr>
              <w:t>13</w:t>
            </w:r>
            <w:r w:rsidR="004B1502">
              <w:rPr>
                <w:noProof/>
                <w:webHidden/>
              </w:rPr>
              <w:fldChar w:fldCharType="end"/>
            </w:r>
          </w:hyperlink>
        </w:p>
        <w:p w14:paraId="258DE3D8" w14:textId="375E32B1"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1" w:history="1">
            <w:r w:rsidR="004B1502" w:rsidRPr="00482810">
              <w:rPr>
                <w:rStyle w:val="Lienhypertexte"/>
                <w:noProof/>
              </w:rPr>
              <w:t>109-3SP-EM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Développement de l’autonomie chez l’athlète (compétence 4EP2) – Ensemble 3 1-1-1</w:t>
            </w:r>
            <w:r w:rsidR="004B1502">
              <w:rPr>
                <w:noProof/>
                <w:webHidden/>
              </w:rPr>
              <w:tab/>
            </w:r>
            <w:r w:rsidR="004B1502">
              <w:rPr>
                <w:noProof/>
                <w:webHidden/>
              </w:rPr>
              <w:fldChar w:fldCharType="begin"/>
            </w:r>
            <w:r w:rsidR="004B1502">
              <w:rPr>
                <w:noProof/>
                <w:webHidden/>
              </w:rPr>
              <w:instrText xml:space="preserve"> PAGEREF _Toc146637951 \h </w:instrText>
            </w:r>
            <w:r w:rsidR="004B1502">
              <w:rPr>
                <w:noProof/>
                <w:webHidden/>
              </w:rPr>
            </w:r>
            <w:r w:rsidR="004B1502">
              <w:rPr>
                <w:noProof/>
                <w:webHidden/>
              </w:rPr>
              <w:fldChar w:fldCharType="separate"/>
            </w:r>
            <w:r w:rsidR="004B1502">
              <w:rPr>
                <w:noProof/>
                <w:webHidden/>
              </w:rPr>
              <w:t>13</w:t>
            </w:r>
            <w:r w:rsidR="004B1502">
              <w:rPr>
                <w:noProof/>
                <w:webHidden/>
              </w:rPr>
              <w:fldChar w:fldCharType="end"/>
            </w:r>
          </w:hyperlink>
        </w:p>
        <w:p w14:paraId="4F6AA318" w14:textId="08F30A66" w:rsidR="004B1502" w:rsidRDefault="00B82989">
          <w:pPr>
            <w:pStyle w:val="TM1"/>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52" w:history="1">
            <w:r w:rsidR="004B1502" w:rsidRPr="00482810">
              <w:rPr>
                <w:rStyle w:val="Lienhypertexte"/>
                <w:noProof/>
              </w:rPr>
              <w:t>Cours de la formation générale complémentaire</w:t>
            </w:r>
            <w:r w:rsidR="004B1502">
              <w:rPr>
                <w:noProof/>
                <w:webHidden/>
              </w:rPr>
              <w:tab/>
            </w:r>
            <w:r w:rsidR="004B1502">
              <w:rPr>
                <w:noProof/>
                <w:webHidden/>
              </w:rPr>
              <w:fldChar w:fldCharType="begin"/>
            </w:r>
            <w:r w:rsidR="004B1502">
              <w:rPr>
                <w:noProof/>
                <w:webHidden/>
              </w:rPr>
              <w:instrText xml:space="preserve"> PAGEREF _Toc146637952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48FFB073" w14:textId="7E6EE8F1"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3" w:history="1">
            <w:r w:rsidR="004B1502" w:rsidRPr="00482810">
              <w:rPr>
                <w:rStyle w:val="Lienhypertexte"/>
                <w:noProof/>
              </w:rPr>
              <w:t>120-CEA-03</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L’exploration de la nutrition (Compétence 000Y) 3-0-3</w:t>
            </w:r>
            <w:r w:rsidR="004B1502">
              <w:rPr>
                <w:noProof/>
                <w:webHidden/>
              </w:rPr>
              <w:tab/>
            </w:r>
            <w:r w:rsidR="004B1502">
              <w:rPr>
                <w:noProof/>
                <w:webHidden/>
              </w:rPr>
              <w:fldChar w:fldCharType="begin"/>
            </w:r>
            <w:r w:rsidR="004B1502">
              <w:rPr>
                <w:noProof/>
                <w:webHidden/>
              </w:rPr>
              <w:instrText xml:space="preserve"> PAGEREF _Toc146637953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142118BA" w14:textId="24516996"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4" w:history="1">
            <w:r w:rsidR="004B1502" w:rsidRPr="00482810">
              <w:rPr>
                <w:rStyle w:val="Lienhypertexte"/>
                <w:noProof/>
              </w:rPr>
              <w:t>204-Z13-EM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Introduction à un logiciel de conception assistée par ordinateur (Compétence 0012)  1-2-3</w:t>
            </w:r>
            <w:r w:rsidR="004B1502">
              <w:rPr>
                <w:noProof/>
                <w:webHidden/>
              </w:rPr>
              <w:tab/>
            </w:r>
            <w:r w:rsidR="004B1502">
              <w:rPr>
                <w:noProof/>
                <w:webHidden/>
              </w:rPr>
              <w:fldChar w:fldCharType="begin"/>
            </w:r>
            <w:r w:rsidR="004B1502">
              <w:rPr>
                <w:noProof/>
                <w:webHidden/>
              </w:rPr>
              <w:instrText xml:space="preserve"> PAGEREF _Toc146637954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54BE4F17" w14:textId="082C1536"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5" w:history="1">
            <w:r w:rsidR="004B1502" w:rsidRPr="00482810">
              <w:rPr>
                <w:rStyle w:val="Lienhypertexte"/>
                <w:noProof/>
              </w:rPr>
              <w:t xml:space="preserve">330-CEB-03 </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Comprendre la guerre au XXe siècle (Compétence 000W)  3-0-3</w:t>
            </w:r>
            <w:r w:rsidR="004B1502">
              <w:rPr>
                <w:noProof/>
                <w:webHidden/>
              </w:rPr>
              <w:tab/>
            </w:r>
            <w:r w:rsidR="004B1502">
              <w:rPr>
                <w:noProof/>
                <w:webHidden/>
              </w:rPr>
              <w:fldChar w:fldCharType="begin"/>
            </w:r>
            <w:r w:rsidR="004B1502">
              <w:rPr>
                <w:noProof/>
                <w:webHidden/>
              </w:rPr>
              <w:instrText xml:space="preserve"> PAGEREF _Toc146637955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23ED160D" w14:textId="2575B8B6"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6" w:history="1">
            <w:r w:rsidR="004B1502" w:rsidRPr="00482810">
              <w:rPr>
                <w:rStyle w:val="Lienhypertexte"/>
                <w:noProof/>
              </w:rPr>
              <w:t>350-CEC-03</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Les facteurs humains en situation de travail (Compétence 000W) 2-1-3</w:t>
            </w:r>
            <w:r w:rsidR="004B1502">
              <w:rPr>
                <w:noProof/>
                <w:webHidden/>
              </w:rPr>
              <w:tab/>
            </w:r>
            <w:r w:rsidR="004B1502">
              <w:rPr>
                <w:noProof/>
                <w:webHidden/>
              </w:rPr>
              <w:fldChar w:fldCharType="begin"/>
            </w:r>
            <w:r w:rsidR="004B1502">
              <w:rPr>
                <w:noProof/>
                <w:webHidden/>
              </w:rPr>
              <w:instrText xml:space="preserve"> PAGEREF _Toc146637956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5973AB64" w14:textId="10BD7931"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7" w:history="1">
            <w:r w:rsidR="004B1502" w:rsidRPr="00482810">
              <w:rPr>
                <w:rStyle w:val="Lienhypertexte"/>
                <w:noProof/>
              </w:rPr>
              <w:t xml:space="preserve">365-Z03-EM </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Voyage au coeur de l’Amérique : imaginaire et société (Compétence 021L)  3-0-3</w:t>
            </w:r>
            <w:r w:rsidR="004B1502">
              <w:rPr>
                <w:noProof/>
                <w:webHidden/>
              </w:rPr>
              <w:tab/>
            </w:r>
            <w:r w:rsidR="004B1502">
              <w:rPr>
                <w:noProof/>
                <w:webHidden/>
              </w:rPr>
              <w:fldChar w:fldCharType="begin"/>
            </w:r>
            <w:r w:rsidR="004B1502">
              <w:rPr>
                <w:noProof/>
                <w:webHidden/>
              </w:rPr>
              <w:instrText xml:space="preserve"> PAGEREF _Toc146637957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4582FDC9" w14:textId="1024A657"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8" w:history="1">
            <w:r w:rsidR="004B1502" w:rsidRPr="00482810">
              <w:rPr>
                <w:rStyle w:val="Lienhypertexte"/>
                <w:noProof/>
              </w:rPr>
              <w:t xml:space="preserve">381-Z23-EM </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Le sexe, du singe à l’humain moderne : perspectives évolutives et culturelles de la sexualité humaine (Compétence 000V)  2-1-3</w:t>
            </w:r>
            <w:r w:rsidR="004B1502">
              <w:rPr>
                <w:noProof/>
                <w:webHidden/>
              </w:rPr>
              <w:tab/>
            </w:r>
            <w:r w:rsidR="004B1502">
              <w:rPr>
                <w:noProof/>
                <w:webHidden/>
              </w:rPr>
              <w:fldChar w:fldCharType="begin"/>
            </w:r>
            <w:r w:rsidR="004B1502">
              <w:rPr>
                <w:noProof/>
                <w:webHidden/>
              </w:rPr>
              <w:instrText xml:space="preserve"> PAGEREF _Toc146637958 \h </w:instrText>
            </w:r>
            <w:r w:rsidR="004B1502">
              <w:rPr>
                <w:noProof/>
                <w:webHidden/>
              </w:rPr>
            </w:r>
            <w:r w:rsidR="004B1502">
              <w:rPr>
                <w:noProof/>
                <w:webHidden/>
              </w:rPr>
              <w:fldChar w:fldCharType="separate"/>
            </w:r>
            <w:r w:rsidR="004B1502">
              <w:rPr>
                <w:noProof/>
                <w:webHidden/>
              </w:rPr>
              <w:t>14</w:t>
            </w:r>
            <w:r w:rsidR="004B1502">
              <w:rPr>
                <w:noProof/>
                <w:webHidden/>
              </w:rPr>
              <w:fldChar w:fldCharType="end"/>
            </w:r>
          </w:hyperlink>
        </w:p>
        <w:p w14:paraId="4D4ED56C" w14:textId="131FBDE8"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59" w:history="1">
            <w:r w:rsidR="004B1502" w:rsidRPr="00482810">
              <w:rPr>
                <w:rStyle w:val="Lienhypertexte"/>
                <w:noProof/>
              </w:rPr>
              <w:t>420-Z03-EM</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Introduction à la programmation Web (Compétence 0012)  1-2-3</w:t>
            </w:r>
            <w:r w:rsidR="004B1502">
              <w:rPr>
                <w:noProof/>
                <w:webHidden/>
              </w:rPr>
              <w:tab/>
            </w:r>
            <w:r w:rsidR="004B1502">
              <w:rPr>
                <w:noProof/>
                <w:webHidden/>
              </w:rPr>
              <w:fldChar w:fldCharType="begin"/>
            </w:r>
            <w:r w:rsidR="004B1502">
              <w:rPr>
                <w:noProof/>
                <w:webHidden/>
              </w:rPr>
              <w:instrText xml:space="preserve"> PAGEREF _Toc146637959 \h </w:instrText>
            </w:r>
            <w:r w:rsidR="004B1502">
              <w:rPr>
                <w:noProof/>
                <w:webHidden/>
              </w:rPr>
            </w:r>
            <w:r w:rsidR="004B1502">
              <w:rPr>
                <w:noProof/>
                <w:webHidden/>
              </w:rPr>
              <w:fldChar w:fldCharType="separate"/>
            </w:r>
            <w:r w:rsidR="004B1502">
              <w:rPr>
                <w:noProof/>
                <w:webHidden/>
              </w:rPr>
              <w:t>15</w:t>
            </w:r>
            <w:r w:rsidR="004B1502">
              <w:rPr>
                <w:noProof/>
                <w:webHidden/>
              </w:rPr>
              <w:fldChar w:fldCharType="end"/>
            </w:r>
          </w:hyperlink>
        </w:p>
        <w:p w14:paraId="645E5C0F" w14:textId="2FA4E0E4" w:rsidR="004B1502" w:rsidRDefault="00B82989">
          <w:pPr>
            <w:pStyle w:val="TM3"/>
            <w:rPr>
              <w:rFonts w:asciiTheme="minorHAnsi" w:eastAsiaTheme="minorEastAsia" w:hAnsiTheme="minorHAnsi" w:cstheme="minorBidi"/>
              <w:noProof/>
              <w:kern w:val="2"/>
              <w:sz w:val="22"/>
              <w:szCs w:val="22"/>
              <w:lang w:eastAsia="fr-CA"/>
              <w14:ligatures w14:val="standardContextual"/>
            </w:rPr>
          </w:pPr>
          <w:hyperlink w:anchor="_Toc146637960" w:history="1">
            <w:r w:rsidR="004B1502" w:rsidRPr="00482810">
              <w:rPr>
                <w:rStyle w:val="Lienhypertexte"/>
                <w:noProof/>
              </w:rPr>
              <w:t xml:space="preserve">504-Z13-EM </w:t>
            </w:r>
            <w:r w:rsidR="004B1502">
              <w:rPr>
                <w:rFonts w:asciiTheme="minorHAnsi" w:eastAsiaTheme="minorEastAsia" w:hAnsiTheme="minorHAnsi" w:cstheme="minorBidi"/>
                <w:noProof/>
                <w:kern w:val="2"/>
                <w:sz w:val="22"/>
                <w:szCs w:val="22"/>
                <w:lang w:eastAsia="fr-CA"/>
                <w14:ligatures w14:val="standardContextual"/>
              </w:rPr>
              <w:tab/>
            </w:r>
            <w:r w:rsidR="004B1502" w:rsidRPr="00482810">
              <w:rPr>
                <w:rStyle w:val="Lienhypertexte"/>
                <w:noProof/>
              </w:rPr>
              <w:t>Mythes dans la culture contemporaine (Compétence 0013)  3-0-3</w:t>
            </w:r>
            <w:r w:rsidR="004B1502">
              <w:rPr>
                <w:noProof/>
                <w:webHidden/>
              </w:rPr>
              <w:tab/>
            </w:r>
            <w:r w:rsidR="004B1502">
              <w:rPr>
                <w:noProof/>
                <w:webHidden/>
              </w:rPr>
              <w:fldChar w:fldCharType="begin"/>
            </w:r>
            <w:r w:rsidR="004B1502">
              <w:rPr>
                <w:noProof/>
                <w:webHidden/>
              </w:rPr>
              <w:instrText xml:space="preserve"> PAGEREF _Toc146637960 \h </w:instrText>
            </w:r>
            <w:r w:rsidR="004B1502">
              <w:rPr>
                <w:noProof/>
                <w:webHidden/>
              </w:rPr>
            </w:r>
            <w:r w:rsidR="004B1502">
              <w:rPr>
                <w:noProof/>
                <w:webHidden/>
              </w:rPr>
              <w:fldChar w:fldCharType="separate"/>
            </w:r>
            <w:r w:rsidR="004B1502">
              <w:rPr>
                <w:noProof/>
                <w:webHidden/>
              </w:rPr>
              <w:t>15</w:t>
            </w:r>
            <w:r w:rsidR="004B1502">
              <w:rPr>
                <w:noProof/>
                <w:webHidden/>
              </w:rPr>
              <w:fldChar w:fldCharType="end"/>
            </w:r>
          </w:hyperlink>
        </w:p>
        <w:p w14:paraId="12FEA4C3" w14:textId="04897B6A" w:rsidR="004B1502" w:rsidRDefault="00B82989">
          <w:pPr>
            <w:pStyle w:val="TM1"/>
            <w:tabs>
              <w:tab w:val="right" w:leader="dot" w:pos="10528"/>
            </w:tabs>
            <w:rPr>
              <w:rFonts w:asciiTheme="minorHAnsi" w:eastAsiaTheme="minorEastAsia" w:hAnsiTheme="minorHAnsi" w:cstheme="minorBidi"/>
              <w:noProof/>
              <w:kern w:val="2"/>
              <w:sz w:val="22"/>
              <w:szCs w:val="22"/>
              <w:lang w:eastAsia="fr-CA"/>
              <w14:ligatures w14:val="standardContextual"/>
            </w:rPr>
          </w:pPr>
          <w:hyperlink w:anchor="_Toc146637961" w:history="1">
            <w:r w:rsidR="004B1502" w:rsidRPr="00482810">
              <w:rPr>
                <w:rStyle w:val="Lienhypertexte"/>
                <w:noProof/>
              </w:rPr>
              <w:t>Structure d'accueil aux études universitaires</w:t>
            </w:r>
            <w:r w:rsidR="004B1502">
              <w:rPr>
                <w:noProof/>
                <w:webHidden/>
              </w:rPr>
              <w:tab/>
            </w:r>
            <w:r w:rsidR="004B1502">
              <w:rPr>
                <w:noProof/>
                <w:webHidden/>
              </w:rPr>
              <w:fldChar w:fldCharType="begin"/>
            </w:r>
            <w:r w:rsidR="004B1502">
              <w:rPr>
                <w:noProof/>
                <w:webHidden/>
              </w:rPr>
              <w:instrText xml:space="preserve"> PAGEREF _Toc146637961 \h </w:instrText>
            </w:r>
            <w:r w:rsidR="004B1502">
              <w:rPr>
                <w:noProof/>
                <w:webHidden/>
              </w:rPr>
            </w:r>
            <w:r w:rsidR="004B1502">
              <w:rPr>
                <w:noProof/>
                <w:webHidden/>
              </w:rPr>
              <w:fldChar w:fldCharType="separate"/>
            </w:r>
            <w:r w:rsidR="004B1502">
              <w:rPr>
                <w:noProof/>
                <w:webHidden/>
              </w:rPr>
              <w:t>15</w:t>
            </w:r>
            <w:r w:rsidR="004B1502">
              <w:rPr>
                <w:noProof/>
                <w:webHidden/>
              </w:rPr>
              <w:fldChar w:fldCharType="end"/>
            </w:r>
          </w:hyperlink>
        </w:p>
        <w:p w14:paraId="10B346DA" w14:textId="4E03833D" w:rsidR="007C5202" w:rsidRDefault="007C5202">
          <w:r>
            <w:rPr>
              <w:b/>
              <w:bCs/>
              <w:lang w:val="fr-FR"/>
            </w:rPr>
            <w:fldChar w:fldCharType="end"/>
          </w:r>
        </w:p>
      </w:sdtContent>
    </w:sdt>
    <w:p w14:paraId="2CCDEF94" w14:textId="77777777" w:rsidR="00C42681" w:rsidRDefault="00C42681" w:rsidP="0010469A"/>
    <w:p w14:paraId="22781456" w14:textId="77777777" w:rsidR="00FE18A6" w:rsidRPr="009A5C00" w:rsidRDefault="00FE18A6" w:rsidP="0010469A"/>
    <w:p w14:paraId="0B746FCE" w14:textId="7F6BCEB7" w:rsidR="005373C7" w:rsidRDefault="005373C7" w:rsidP="0010469A">
      <w:pPr>
        <w:pStyle w:val="Notedebasdepage"/>
      </w:pPr>
    </w:p>
    <w:p w14:paraId="65E6478D" w14:textId="77777777" w:rsidR="00C90480" w:rsidRPr="009A5C00" w:rsidRDefault="00C90480" w:rsidP="0010469A">
      <w:pPr>
        <w:pStyle w:val="Notedebasdepage"/>
      </w:pPr>
    </w:p>
    <w:p w14:paraId="2C333ECF" w14:textId="46A8498B" w:rsidR="005D42A7" w:rsidRPr="00B501B5" w:rsidRDefault="005D42A7" w:rsidP="002C772C">
      <w:pPr>
        <w:pStyle w:val="Titre1"/>
      </w:pPr>
      <w:bookmarkStart w:id="1" w:name="PolitiqueDeRemboursement"/>
      <w:bookmarkStart w:id="2" w:name="Descr_Crs_EdPh"/>
      <w:bookmarkStart w:id="3" w:name="_Toc146637927"/>
      <w:bookmarkEnd w:id="1"/>
      <w:r w:rsidRPr="007C5202">
        <w:lastRenderedPageBreak/>
        <w:t>Description</w:t>
      </w:r>
      <w:r w:rsidRPr="00B501B5">
        <w:t xml:space="preserve"> des cours d’éducation physique</w:t>
      </w:r>
      <w:bookmarkEnd w:id="2"/>
      <w:bookmarkEnd w:id="3"/>
    </w:p>
    <w:p w14:paraId="44FD4B7D" w14:textId="77777777" w:rsidR="005D42A7" w:rsidRPr="00B501B5" w:rsidRDefault="005D42A7" w:rsidP="0010469A"/>
    <w:p w14:paraId="00A72FA8" w14:textId="77777777" w:rsidR="005D42A7" w:rsidRPr="007C5202" w:rsidRDefault="005D42A7" w:rsidP="007C5202">
      <w:pPr>
        <w:jc w:val="center"/>
        <w:rPr>
          <w:b/>
          <w:bCs/>
        </w:rPr>
      </w:pPr>
      <w:r w:rsidRPr="007C5202">
        <w:rPr>
          <w:b/>
          <w:bCs/>
        </w:rPr>
        <w:t>Cours d'éducation physique de la composante de formation générale commune</w:t>
      </w:r>
    </w:p>
    <w:p w14:paraId="18BAB82C" w14:textId="3E657792" w:rsidR="005D42A7" w:rsidRDefault="005D42A7" w:rsidP="0010469A"/>
    <w:p w14:paraId="55A8FA86" w14:textId="77777777" w:rsidR="00E077DE" w:rsidRPr="00B501B5" w:rsidRDefault="00E077DE" w:rsidP="0010469A"/>
    <w:p w14:paraId="399513A8" w14:textId="77777777" w:rsidR="00BA1B44" w:rsidRPr="00B501B5" w:rsidRDefault="00BA1B44" w:rsidP="00BA1B44">
      <w:r w:rsidRPr="00B501B5">
        <w:t>Les cours d'éducation physique visent à développer des comportements responsables en ce qui a trait à la protection et à l'amélioration de la santé.</w:t>
      </w:r>
    </w:p>
    <w:p w14:paraId="271FF0B8" w14:textId="77777777" w:rsidR="00BA1B44" w:rsidRPr="00B501B5" w:rsidRDefault="00BA1B44" w:rsidP="00BA1B44"/>
    <w:p w14:paraId="0F6290C6" w14:textId="77777777" w:rsidR="00BA1B44" w:rsidRPr="00B501B5" w:rsidRDefault="00BA1B44" w:rsidP="00BA1B44">
      <w:r w:rsidRPr="00B501B5">
        <w:t>Comme l'activité physique joue un rôle prépondérant dans la prévention de la maladie, la formation offerte dans ces cours permet à l'étudiant d'acquérir les compétences nécessaires pour éventuellement pouvoir intégrer la pratique régulière de l'activité physique à son mode de vie.</w:t>
      </w:r>
    </w:p>
    <w:p w14:paraId="5358ABCF" w14:textId="77777777" w:rsidR="00BA1B44" w:rsidRPr="00B501B5" w:rsidRDefault="00BA1B44" w:rsidP="00BA1B44"/>
    <w:p w14:paraId="0BC400AA" w14:textId="77777777" w:rsidR="00BA1B44" w:rsidRPr="00B501B5" w:rsidRDefault="00BA1B44" w:rsidP="00BA1B44">
      <w:r w:rsidRPr="00B501B5">
        <w:t>Au terme de la formation acquise dans les trois ensembles, l'étudiant sera capable de situer le rôle de l'activité physique dans la promotion de sa santé, d'augmenter par lui-même le degré de satisfaction qu'il pourra retirer de sa pratique d'une activité physique et de s'organiser pour accorder à l'activité physique la place qu'elle mérite dans son horaire hebdomadaire.</w:t>
      </w:r>
    </w:p>
    <w:p w14:paraId="759B7CB0" w14:textId="29B2EA7D" w:rsidR="00DC764F" w:rsidRPr="00B501B5" w:rsidRDefault="00DC764F" w:rsidP="00DC764F"/>
    <w:p w14:paraId="777F848B" w14:textId="77777777" w:rsidR="00DC764F" w:rsidRPr="00B501B5" w:rsidRDefault="00DC764F" w:rsidP="00DC764F"/>
    <w:p w14:paraId="720CB2BE" w14:textId="2697E653" w:rsidR="00DC764F" w:rsidRPr="00B501B5" w:rsidRDefault="00DC764F" w:rsidP="00DC764F">
      <w:pPr>
        <w:ind w:left="624" w:hanging="624"/>
      </w:pPr>
      <w:bookmarkStart w:id="4" w:name="_Hlk82778850"/>
      <w:r w:rsidRPr="005B09CE">
        <w:rPr>
          <w:b/>
          <w:bCs/>
        </w:rPr>
        <w:t>N.</w:t>
      </w:r>
      <w:r>
        <w:rPr>
          <w:b/>
          <w:bCs/>
        </w:rPr>
        <w:t xml:space="preserve"> </w:t>
      </w:r>
      <w:r w:rsidRPr="005B09CE">
        <w:rPr>
          <w:b/>
          <w:bCs/>
        </w:rPr>
        <w:t>B.</w:t>
      </w:r>
      <w:r w:rsidRPr="005B09CE">
        <w:t xml:space="preserve"> : </w:t>
      </w:r>
      <w:r>
        <w:tab/>
      </w:r>
      <w:r w:rsidRPr="00E00B8B">
        <w:t>Vous trouverez une version en</w:t>
      </w:r>
      <w:r>
        <w:t xml:space="preserve"> Word et</w:t>
      </w:r>
      <w:r w:rsidRPr="00E00B8B">
        <w:t xml:space="preserve"> PDF de ce document </w:t>
      </w:r>
      <w:r>
        <w:t xml:space="preserve">sous la rubrique </w:t>
      </w:r>
      <w:r>
        <w:rPr>
          <w:i/>
        </w:rPr>
        <w:t>Mon parcours/Mon cheminement scolaire/Choix de cours</w:t>
      </w:r>
      <w:r>
        <w:t xml:space="preserve"> du </w:t>
      </w:r>
      <w:r w:rsidRPr="008A7011">
        <w:rPr>
          <w:iCs/>
        </w:rPr>
        <w:t>site</w:t>
      </w:r>
      <w:r>
        <w:rPr>
          <w:i/>
        </w:rPr>
        <w:t xml:space="preserve"> </w:t>
      </w:r>
      <w:hyperlink r:id="rId11" w:history="1">
        <w:r w:rsidRPr="00FF5C78">
          <w:rPr>
            <w:rStyle w:val="Lienhypertexte"/>
            <w:i/>
          </w:rPr>
          <w:t>Ma Réussite</w:t>
        </w:r>
      </w:hyperlink>
      <w:r>
        <w:rPr>
          <w:i/>
        </w:rPr>
        <w:t xml:space="preserve"> </w:t>
      </w:r>
      <w:r w:rsidRPr="002B25FC">
        <w:t>disponible sur votre portail</w:t>
      </w:r>
      <w:r>
        <w:t>.</w:t>
      </w:r>
    </w:p>
    <w:bookmarkEnd w:id="4"/>
    <w:p w14:paraId="35CE4200" w14:textId="7AB39ED7" w:rsidR="005D42A7" w:rsidRDefault="005D42A7" w:rsidP="0010469A"/>
    <w:p w14:paraId="0EFDA62E" w14:textId="77777777" w:rsidR="00DC764F" w:rsidRPr="00B501B5" w:rsidRDefault="00DC764F" w:rsidP="0010469A"/>
    <w:p w14:paraId="44C6C11B" w14:textId="77777777" w:rsidR="005D42A7" w:rsidRPr="00B501B5" w:rsidRDefault="005D42A7" w:rsidP="0010469A"/>
    <w:p w14:paraId="2FFC3305" w14:textId="77777777" w:rsidR="005D42A7" w:rsidRPr="00B501B5" w:rsidRDefault="005D42A7" w:rsidP="0010469A"/>
    <w:p w14:paraId="793E041B" w14:textId="3804C79D" w:rsidR="005D42A7" w:rsidRPr="00B501B5" w:rsidRDefault="007C5202" w:rsidP="004D3A86">
      <w:pPr>
        <w:pStyle w:val="Titre2"/>
        <w:jc w:val="center"/>
      </w:pPr>
      <w:bookmarkStart w:id="5" w:name="_Politique_de_remboursement"/>
      <w:bookmarkStart w:id="6" w:name="_Toc146637928"/>
      <w:bookmarkStart w:id="7" w:name="Politique"/>
      <w:bookmarkEnd w:id="5"/>
      <w:r w:rsidRPr="00B501B5">
        <w:t>Politique de remboursement des frais inhérents à l'inscription aux cours intensifs en éducation physique</w:t>
      </w:r>
      <w:bookmarkEnd w:id="6"/>
    </w:p>
    <w:bookmarkEnd w:id="7"/>
    <w:p w14:paraId="5B306FFA" w14:textId="77777777" w:rsidR="005D42A7" w:rsidRDefault="005D42A7" w:rsidP="0010469A">
      <w:pPr>
        <w:pStyle w:val="Corpsdetexte"/>
      </w:pPr>
    </w:p>
    <w:p w14:paraId="1B218BF9" w14:textId="77777777" w:rsidR="00921993" w:rsidRPr="00B501B5" w:rsidRDefault="00921993" w:rsidP="0010469A">
      <w:pPr>
        <w:pStyle w:val="Corpsdetexte"/>
      </w:pPr>
    </w:p>
    <w:p w14:paraId="1AB57D7B" w14:textId="2294EF2D" w:rsidR="00BA1B44" w:rsidRPr="007A3DC4" w:rsidRDefault="00BA1B44" w:rsidP="00BA1B44">
      <w:r w:rsidRPr="007A3DC4">
        <w:t xml:space="preserve">Pour obtenir un remboursement, l'étudiant doit compléter la procédure d’annulation auprès de son </w:t>
      </w:r>
      <w:r w:rsidR="005B7801">
        <w:t>API</w:t>
      </w:r>
      <w:r w:rsidRPr="007A3DC4">
        <w:t>.</w:t>
      </w:r>
    </w:p>
    <w:p w14:paraId="3F9B8743" w14:textId="77777777" w:rsidR="00BA1B44" w:rsidRPr="007A3DC4" w:rsidRDefault="00BA1B44" w:rsidP="00BA1B44"/>
    <w:p w14:paraId="4CA0FC4A" w14:textId="77777777" w:rsidR="00BA1B44" w:rsidRPr="007A3DC4" w:rsidRDefault="00BA1B44" w:rsidP="00BA1B44">
      <w:pPr>
        <w:spacing w:after="120"/>
      </w:pPr>
      <w:r w:rsidRPr="007A3DC4">
        <w:rPr>
          <w:u w:val="single"/>
        </w:rPr>
        <w:t>Situations donnant droit à un remboursement complet</w:t>
      </w:r>
      <w:r w:rsidRPr="007A3DC4">
        <w:t> :</w:t>
      </w:r>
    </w:p>
    <w:p w14:paraId="56FB92C0" w14:textId="77777777" w:rsidR="00BA1B44" w:rsidRPr="007A3DC4" w:rsidRDefault="00BA1B44" w:rsidP="00BA1B44">
      <w:pPr>
        <w:pStyle w:val="Paragraphedeliste"/>
        <w:numPr>
          <w:ilvl w:val="0"/>
          <w:numId w:val="20"/>
        </w:numPr>
        <w:spacing w:after="60"/>
        <w:contextualSpacing w:val="0"/>
      </w:pPr>
      <w:r w:rsidRPr="007A3DC4">
        <w:t>L’étudiant annule son inscription avant la date limite d’annulation avec remboursement mentionnée dans la description du cours.</w:t>
      </w:r>
    </w:p>
    <w:p w14:paraId="0C39B0DC" w14:textId="77777777" w:rsidR="00BA1B44" w:rsidRPr="007A3DC4" w:rsidRDefault="00BA1B44" w:rsidP="00BA1B44">
      <w:pPr>
        <w:pStyle w:val="Paragraphedeliste"/>
        <w:numPr>
          <w:ilvl w:val="0"/>
          <w:numId w:val="20"/>
        </w:numPr>
        <w:spacing w:after="60"/>
        <w:contextualSpacing w:val="0"/>
      </w:pPr>
      <w:r w:rsidRPr="007A3DC4">
        <w:t>Le Cégep annule le cours.</w:t>
      </w:r>
    </w:p>
    <w:p w14:paraId="1C42AAFC" w14:textId="77777777" w:rsidR="00BA1B44" w:rsidRPr="007A3DC4" w:rsidRDefault="00BA1B44" w:rsidP="00BA1B44">
      <w:pPr>
        <w:pStyle w:val="Paragraphedeliste"/>
        <w:numPr>
          <w:ilvl w:val="0"/>
          <w:numId w:val="20"/>
        </w:numPr>
        <w:spacing w:after="60"/>
        <w:contextualSpacing w:val="0"/>
      </w:pPr>
      <w:r w:rsidRPr="007A3DC4">
        <w:t>L’étudiant n'a pas réussi un préalable à un cours de plein air de l'ensemble 3.</w:t>
      </w:r>
    </w:p>
    <w:p w14:paraId="44A64ED4" w14:textId="77777777" w:rsidR="00BA1B44" w:rsidRPr="007A3DC4" w:rsidRDefault="00BA1B44" w:rsidP="00BA1B44">
      <w:pPr>
        <w:pStyle w:val="Paragraphedeliste"/>
        <w:numPr>
          <w:ilvl w:val="0"/>
          <w:numId w:val="20"/>
        </w:numPr>
        <w:spacing w:after="60"/>
        <w:contextualSpacing w:val="0"/>
      </w:pPr>
      <w:r w:rsidRPr="007A3DC4">
        <w:t xml:space="preserve">L’étudiant n'est pas admis ou réadmis au </w:t>
      </w:r>
      <w:bookmarkStart w:id="8" w:name="_Hlk115083853"/>
      <w:r w:rsidRPr="007A3DC4">
        <w:t>Cégep</w:t>
      </w:r>
      <w:bookmarkEnd w:id="8"/>
      <w:r w:rsidRPr="007A3DC4">
        <w:t>.</w:t>
      </w:r>
    </w:p>
    <w:p w14:paraId="3B2AE738" w14:textId="77777777" w:rsidR="00BA1B44" w:rsidRPr="007A3DC4" w:rsidRDefault="00BA1B44" w:rsidP="00BA1B44">
      <w:pPr>
        <w:pStyle w:val="Paragraphedeliste"/>
        <w:numPr>
          <w:ilvl w:val="0"/>
          <w:numId w:val="20"/>
        </w:numPr>
        <w:spacing w:after="60"/>
        <w:contextualSpacing w:val="0"/>
      </w:pPr>
      <w:r w:rsidRPr="007A3DC4">
        <w:t>La grille du programme de l'étudiant est en conflit d'horaire avec le cours de plein air choisi.</w:t>
      </w:r>
    </w:p>
    <w:p w14:paraId="70A6422C" w14:textId="77777777" w:rsidR="00921993" w:rsidRPr="001843CF" w:rsidRDefault="00921993" w:rsidP="00921993"/>
    <w:p w14:paraId="354583BA" w14:textId="07A18A4F" w:rsidR="00921993" w:rsidRDefault="00921993" w:rsidP="00921993">
      <w:pPr>
        <w:ind w:left="624" w:hanging="624"/>
      </w:pPr>
      <w:r w:rsidRPr="001843CF">
        <w:rPr>
          <w:b/>
          <w:bCs/>
        </w:rPr>
        <w:t>N. B.</w:t>
      </w:r>
      <w:r w:rsidRPr="001843CF">
        <w:t xml:space="preserve"> : </w:t>
      </w:r>
      <w:r w:rsidRPr="001843CF">
        <w:tab/>
      </w:r>
      <w:r w:rsidRPr="00096EE5">
        <w:t xml:space="preserve">L'étudiant </w:t>
      </w:r>
      <w:r w:rsidRPr="001843CF">
        <w:t>qui s'inscrit sur la liste des personnes en attente d'une place paiera 100 % du montant seulement lorsque le Cégep lui confirmera une place.</w:t>
      </w:r>
    </w:p>
    <w:p w14:paraId="46DB4638" w14:textId="77777777" w:rsidR="00921993" w:rsidRDefault="00921993" w:rsidP="00921993"/>
    <w:p w14:paraId="6521AF67" w14:textId="77777777" w:rsidR="00921993" w:rsidRPr="005B09CE" w:rsidRDefault="00921993" w:rsidP="00921993"/>
    <w:p w14:paraId="5852F32F" w14:textId="77777777" w:rsidR="00921993" w:rsidRPr="005B09CE" w:rsidRDefault="00921993" w:rsidP="00921993">
      <w:r w:rsidRPr="001973B3">
        <w:rPr>
          <w:u w:val="single"/>
        </w:rPr>
        <w:t>Cette politique s’applique aux cours suivants</w:t>
      </w:r>
      <w:r w:rsidRPr="005B09CE">
        <w:t> :</w:t>
      </w:r>
    </w:p>
    <w:p w14:paraId="01483A14" w14:textId="77777777" w:rsidR="00921993" w:rsidRPr="005B09CE" w:rsidRDefault="00921993" w:rsidP="00921993"/>
    <w:p w14:paraId="4AE8C93D" w14:textId="77777777" w:rsidR="00921993" w:rsidRDefault="00921993" w:rsidP="00921993">
      <w:pPr>
        <w:pStyle w:val="Paragraphedeliste"/>
        <w:numPr>
          <w:ilvl w:val="0"/>
          <w:numId w:val="19"/>
        </w:numPr>
        <w:tabs>
          <w:tab w:val="left" w:pos="4536"/>
        </w:tabs>
        <w:spacing w:after="60"/>
        <w:ind w:left="714" w:hanging="357"/>
        <w:contextualSpacing w:val="0"/>
      </w:pPr>
      <w:r>
        <w:t xml:space="preserve">Ski alpin (intensif) </w:t>
      </w:r>
      <w:r>
        <w:tab/>
        <w:t>109-271-EM</w:t>
      </w:r>
    </w:p>
    <w:p w14:paraId="5F7CF6EF" w14:textId="77777777" w:rsidR="00921993" w:rsidRDefault="00921993" w:rsidP="00921993">
      <w:pPr>
        <w:pStyle w:val="Paragraphedeliste"/>
        <w:numPr>
          <w:ilvl w:val="0"/>
          <w:numId w:val="19"/>
        </w:numPr>
        <w:tabs>
          <w:tab w:val="left" w:pos="4536"/>
        </w:tabs>
        <w:spacing w:after="60"/>
        <w:ind w:left="714" w:hanging="357"/>
        <w:contextualSpacing w:val="0"/>
      </w:pPr>
      <w:r>
        <w:t xml:space="preserve">Planche à neige (intensif) </w:t>
      </w:r>
      <w:r>
        <w:tab/>
        <w:t>109-275-EM</w:t>
      </w:r>
    </w:p>
    <w:p w14:paraId="581A28F5" w14:textId="77777777" w:rsidR="00921993" w:rsidRDefault="00921993" w:rsidP="00921993">
      <w:pPr>
        <w:pStyle w:val="Paragraphedeliste"/>
        <w:numPr>
          <w:ilvl w:val="0"/>
          <w:numId w:val="19"/>
        </w:numPr>
        <w:tabs>
          <w:tab w:val="left" w:pos="4536"/>
        </w:tabs>
        <w:spacing w:after="60"/>
        <w:ind w:left="714" w:hanging="357"/>
        <w:contextualSpacing w:val="0"/>
      </w:pPr>
      <w:r>
        <w:t xml:space="preserve">Cyclotourisme (intensif) </w:t>
      </w:r>
      <w:r>
        <w:tab/>
        <w:t>109-361-EM</w:t>
      </w:r>
    </w:p>
    <w:p w14:paraId="7EA21BB0" w14:textId="77777777" w:rsidR="00921993" w:rsidRDefault="00921993" w:rsidP="00921993">
      <w:pPr>
        <w:pStyle w:val="Paragraphedeliste"/>
        <w:numPr>
          <w:ilvl w:val="0"/>
          <w:numId w:val="19"/>
        </w:numPr>
        <w:tabs>
          <w:tab w:val="left" w:pos="4536"/>
        </w:tabs>
        <w:spacing w:after="60"/>
        <w:ind w:left="714" w:hanging="357"/>
        <w:contextualSpacing w:val="0"/>
      </w:pPr>
      <w:r>
        <w:t xml:space="preserve">Randonnée d’hiver (intensif) </w:t>
      </w:r>
      <w:r>
        <w:tab/>
        <w:t>109-368-EM</w:t>
      </w:r>
    </w:p>
    <w:p w14:paraId="2C0D233A" w14:textId="77777777" w:rsidR="00921993" w:rsidRDefault="00921993" w:rsidP="00921993"/>
    <w:p w14:paraId="0F0D3E51" w14:textId="77777777" w:rsidR="00921993" w:rsidRDefault="00921993" w:rsidP="00921993"/>
    <w:p w14:paraId="0A1C5F87" w14:textId="77777777" w:rsidR="00921993" w:rsidRDefault="00921993" w:rsidP="00921993"/>
    <w:p w14:paraId="418D04D8" w14:textId="7687963C" w:rsidR="005A0628" w:rsidRPr="00921993" w:rsidRDefault="00921993" w:rsidP="0010469A">
      <w:pPr>
        <w:rPr>
          <w:i/>
          <w:iCs/>
        </w:rPr>
      </w:pPr>
      <w:r w:rsidRPr="005B09CE">
        <w:rPr>
          <w:i/>
          <w:iCs/>
        </w:rPr>
        <w:t>Département d’éducation physique</w:t>
      </w:r>
    </w:p>
    <w:p w14:paraId="2B3D2C86" w14:textId="77777777" w:rsidR="00FF2E69" w:rsidRDefault="00FF2E69" w:rsidP="00DD0598"/>
    <w:p w14:paraId="477B9CB9" w14:textId="77777777" w:rsidR="00D772AF" w:rsidRDefault="00D772AF">
      <w:pPr>
        <w:jc w:val="left"/>
        <w:rPr>
          <w:b/>
          <w:caps/>
          <w:sz w:val="22"/>
        </w:rPr>
      </w:pPr>
      <w:r>
        <w:br w:type="page"/>
      </w:r>
    </w:p>
    <w:p w14:paraId="0D3A38DA" w14:textId="4AD42426" w:rsidR="00C42681" w:rsidRPr="00980713" w:rsidRDefault="00C42681" w:rsidP="00044AF8">
      <w:pPr>
        <w:pStyle w:val="Titre2"/>
      </w:pPr>
      <w:bookmarkStart w:id="9" w:name="_Toc146637929"/>
      <w:r w:rsidRPr="00980713">
        <w:lastRenderedPageBreak/>
        <w:t xml:space="preserve">Ensemble 1 : </w:t>
      </w:r>
      <w:r w:rsidR="00EC223C" w:rsidRPr="00980713">
        <w:t>A</w:t>
      </w:r>
      <w:r w:rsidRPr="00980713">
        <w:t xml:space="preserve">ctivité </w:t>
      </w:r>
      <w:r w:rsidRPr="00044AF8">
        <w:t>physique</w:t>
      </w:r>
      <w:r w:rsidR="00EC223C" w:rsidRPr="00980713">
        <w:t xml:space="preserve"> et santé</w:t>
      </w:r>
      <w:bookmarkEnd w:id="9"/>
    </w:p>
    <w:p w14:paraId="0DA3BC38" w14:textId="77777777" w:rsidR="00C42681" w:rsidRPr="00980713" w:rsidRDefault="00C42681" w:rsidP="0010469A"/>
    <w:p w14:paraId="2A7E7CF8" w14:textId="77777777" w:rsidR="00BA1B44" w:rsidRPr="008F5483" w:rsidRDefault="00BA1B44" w:rsidP="00BA1B44">
      <w:bookmarkStart w:id="10" w:name="_Hlk143785356"/>
      <w:r w:rsidRPr="008F5483">
        <w:t>Les cours offerts dans l'Ensemble 1 font prendre conscience à l'étudiant de l'importance des habitudes de vie dans la prévention des problèmes de santé.</w:t>
      </w:r>
    </w:p>
    <w:p w14:paraId="518D09B7" w14:textId="77777777" w:rsidR="00BA1B44" w:rsidRPr="008F5483" w:rsidRDefault="00BA1B44" w:rsidP="00BA1B44"/>
    <w:p w14:paraId="2ABA803B" w14:textId="65E47E75" w:rsidR="00BA1B44" w:rsidRPr="008F5483" w:rsidRDefault="00BA1B44" w:rsidP="00BA1B44">
      <w:r w:rsidRPr="008F5483">
        <w:t>Afin que l'étudiant</w:t>
      </w:r>
      <w:r w:rsidRPr="008F5483">
        <w:rPr>
          <w:position w:val="6"/>
        </w:rPr>
        <w:t xml:space="preserve"> </w:t>
      </w:r>
      <w:r w:rsidRPr="008F5483">
        <w:t xml:space="preserve">devienne davantage motivé à intégrer la pratique régulière de l'activité physique à son mode de vie, l'activité du cours offre à l'étudiant l'occasion de réaliser les effets positifs procurés par l'activité physique sur </w:t>
      </w:r>
      <w:r w:rsidR="005B7801">
        <w:t>sa santé</w:t>
      </w:r>
      <w:r w:rsidR="005B7801" w:rsidRPr="008F5483">
        <w:t xml:space="preserve"> et </w:t>
      </w:r>
      <w:r w:rsidR="005B7801">
        <w:t>son</w:t>
      </w:r>
      <w:r w:rsidR="005B7801" w:rsidRPr="008F5483">
        <w:t xml:space="preserve"> </w:t>
      </w:r>
      <w:r w:rsidR="005B7801">
        <w:t>bien-</w:t>
      </w:r>
      <w:r w:rsidR="005B7801" w:rsidRPr="008F5483">
        <w:t>être</w:t>
      </w:r>
      <w:r w:rsidRPr="008F5483">
        <w:t>.</w:t>
      </w:r>
    </w:p>
    <w:p w14:paraId="4FD62D9A" w14:textId="77777777" w:rsidR="00BA1B44" w:rsidRPr="008F5483" w:rsidRDefault="00BA1B44" w:rsidP="00BA1B44"/>
    <w:p w14:paraId="66A04270" w14:textId="77777777" w:rsidR="00BA1B44" w:rsidRPr="008F5483" w:rsidRDefault="00BA1B44" w:rsidP="00BA1B44">
      <w:r w:rsidRPr="008F5483">
        <w:t>Au terme de ce cours, l'étudiant sera en mesure d'identifier les activités physiques qui respectent le plus ses capacités, qui tiennent compte de ses goûts personnels et qui permettraient en plus de satisfaire à ses besoins particuliers.</w:t>
      </w:r>
    </w:p>
    <w:bookmarkEnd w:id="10"/>
    <w:p w14:paraId="6D23FE40" w14:textId="3DF507A7" w:rsidR="00C42681" w:rsidRDefault="00C42681" w:rsidP="0010469A"/>
    <w:p w14:paraId="2ED40E4F" w14:textId="77777777" w:rsidR="00BA1B44" w:rsidRDefault="00BA1B44" w:rsidP="0010469A"/>
    <w:p w14:paraId="7C33649C" w14:textId="77777777" w:rsidR="002F3F88" w:rsidRPr="00980713" w:rsidRDefault="002F3F88" w:rsidP="0010469A"/>
    <w:p w14:paraId="18DDDA4F" w14:textId="2FB48B8C" w:rsidR="00C42681" w:rsidRDefault="00C42681" w:rsidP="002F3F88">
      <w:pPr>
        <w:pStyle w:val="Titre"/>
      </w:pPr>
      <w:r w:rsidRPr="002F3F88">
        <w:t>Cours offerts dans le cadre de l'Ensemble 1</w:t>
      </w:r>
    </w:p>
    <w:p w14:paraId="3C5A3C06" w14:textId="63AAB618" w:rsidR="007B3DC8" w:rsidRDefault="007B3DC8" w:rsidP="002F3F88">
      <w:pPr>
        <w:pStyle w:val="Titre"/>
      </w:pPr>
    </w:p>
    <w:tbl>
      <w:tblPr>
        <w:tblW w:w="0" w:type="auto"/>
        <w:jc w:val="center"/>
        <w:tblLayout w:type="fixed"/>
        <w:tblCellMar>
          <w:left w:w="80" w:type="dxa"/>
          <w:right w:w="80" w:type="dxa"/>
        </w:tblCellMar>
        <w:tblLook w:val="0000" w:firstRow="0" w:lastRow="0" w:firstColumn="0" w:lastColumn="0" w:noHBand="0" w:noVBand="0"/>
      </w:tblPr>
      <w:tblGrid>
        <w:gridCol w:w="964"/>
        <w:gridCol w:w="5387"/>
        <w:gridCol w:w="1134"/>
      </w:tblGrid>
      <w:tr w:rsidR="00FB7598" w:rsidRPr="008F5483" w14:paraId="4D403EAB" w14:textId="77777777" w:rsidTr="003B31AA">
        <w:trPr>
          <w:cantSplit/>
          <w:trHeight w:val="268"/>
          <w:jc w:val="center"/>
        </w:trPr>
        <w:tc>
          <w:tcPr>
            <w:tcW w:w="964"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67E190B9" w14:textId="216C2639" w:rsidR="00FB7598" w:rsidRPr="003B31AA" w:rsidRDefault="00FB7598" w:rsidP="00FB7598">
            <w:pPr>
              <w:spacing w:before="60" w:after="60"/>
              <w:rPr>
                <w:b/>
                <w:bCs/>
              </w:rPr>
            </w:pPr>
            <w:r w:rsidRPr="003B31AA">
              <w:rPr>
                <w:b/>
                <w:bCs/>
              </w:rPr>
              <w:t>Cours</w:t>
            </w:r>
          </w:p>
        </w:tc>
        <w:tc>
          <w:tcPr>
            <w:tcW w:w="538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79FC25" w14:textId="77777777" w:rsidR="00FB7598" w:rsidRPr="008F5483" w:rsidRDefault="00FB7598" w:rsidP="00FB7598">
            <w:pPr>
              <w:spacing w:before="60" w:after="60"/>
            </w:pPr>
          </w:p>
        </w:tc>
        <w:tc>
          <w:tcPr>
            <w:tcW w:w="1134"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09CB09B6" w14:textId="4D031B8B" w:rsidR="00FB7598" w:rsidRPr="008F5483" w:rsidRDefault="00FB7598" w:rsidP="00FB7598">
            <w:pPr>
              <w:spacing w:before="60" w:after="60"/>
              <w:jc w:val="center"/>
              <w:rPr>
                <w:b/>
                <w:bCs/>
              </w:rPr>
            </w:pPr>
            <w:r w:rsidRPr="006B2F52">
              <w:rPr>
                <w:b/>
                <w:bCs/>
              </w:rPr>
              <w:t>Coût</w:t>
            </w:r>
          </w:p>
        </w:tc>
      </w:tr>
      <w:tr w:rsidR="007B3DC8" w:rsidRPr="005B09CE" w14:paraId="2398D744" w14:textId="77777777" w:rsidTr="003B31AA">
        <w:trPr>
          <w:cantSplit/>
          <w:jc w:val="center"/>
        </w:trPr>
        <w:tc>
          <w:tcPr>
            <w:tcW w:w="964" w:type="dxa"/>
            <w:tcBorders>
              <w:top w:val="single" w:sz="4" w:space="0" w:color="000000" w:themeColor="text1"/>
              <w:left w:val="single" w:sz="4" w:space="0" w:color="auto"/>
              <w:bottom w:val="single" w:sz="4" w:space="0" w:color="auto"/>
            </w:tcBorders>
          </w:tcPr>
          <w:p w14:paraId="596DFD73" w14:textId="1ADFBD8B" w:rsidR="007B3DC8" w:rsidRPr="00B8391D" w:rsidRDefault="007B3DC8" w:rsidP="007B3DC8">
            <w:pPr>
              <w:spacing w:after="60"/>
              <w:rPr>
                <w:b/>
                <w:bCs/>
              </w:rPr>
            </w:pPr>
            <w:r w:rsidRPr="00B8391D">
              <w:rPr>
                <w:rFonts w:cs="Arial"/>
                <w:b/>
                <w:bCs/>
              </w:rPr>
              <w:t>109-111</w:t>
            </w:r>
          </w:p>
        </w:tc>
        <w:tc>
          <w:tcPr>
            <w:tcW w:w="5387" w:type="dxa"/>
            <w:tcBorders>
              <w:top w:val="single" w:sz="4" w:space="0" w:color="000000" w:themeColor="text1"/>
              <w:left w:val="nil"/>
              <w:bottom w:val="single" w:sz="4" w:space="0" w:color="auto"/>
              <w:right w:val="single" w:sz="4" w:space="0" w:color="auto"/>
            </w:tcBorders>
          </w:tcPr>
          <w:p w14:paraId="6BA0FD1E" w14:textId="3C506ABA" w:rsidR="007B3DC8" w:rsidRPr="005B09CE" w:rsidRDefault="00B82989" w:rsidP="007B3DC8">
            <w:pPr>
              <w:spacing w:after="60"/>
              <w:rPr>
                <w:rFonts w:cs="Arial"/>
              </w:rPr>
            </w:pPr>
            <w:hyperlink w:anchor="_109-111-EM_Conditionnement_physique" w:history="1">
              <w:r w:rsidR="007B3DC8" w:rsidRPr="002F3F88">
                <w:rPr>
                  <w:rStyle w:val="Lienhypertexte"/>
                  <w:rFonts w:cs="Arial"/>
                </w:rPr>
                <w:t>Conditionnement physique</w:t>
              </w:r>
            </w:hyperlink>
          </w:p>
        </w:tc>
        <w:tc>
          <w:tcPr>
            <w:tcW w:w="1134" w:type="dxa"/>
            <w:tcBorders>
              <w:top w:val="single" w:sz="4" w:space="0" w:color="auto"/>
              <w:left w:val="single" w:sz="4" w:space="0" w:color="auto"/>
              <w:bottom w:val="single" w:sz="4" w:space="0" w:color="auto"/>
              <w:right w:val="single" w:sz="4" w:space="0" w:color="auto"/>
            </w:tcBorders>
          </w:tcPr>
          <w:p w14:paraId="1A1B47A9" w14:textId="7FB724C0" w:rsidR="007B3DC8" w:rsidRPr="00B8391D" w:rsidRDefault="007B3DC8" w:rsidP="007B3DC8">
            <w:pPr>
              <w:spacing w:after="60"/>
              <w:jc w:val="center"/>
              <w:rPr>
                <w:rFonts w:cs="Arial"/>
                <w:szCs w:val="24"/>
              </w:rPr>
            </w:pPr>
            <w:r w:rsidRPr="00B8391D">
              <w:rPr>
                <w:rFonts w:cs="Arial"/>
                <w:szCs w:val="24"/>
              </w:rPr>
              <w:t>-</w:t>
            </w:r>
          </w:p>
        </w:tc>
      </w:tr>
      <w:tr w:rsidR="007B3DC8" w:rsidRPr="005B09CE" w14:paraId="1D24F154" w14:textId="77777777" w:rsidTr="003B31AA">
        <w:trPr>
          <w:cantSplit/>
          <w:jc w:val="center"/>
        </w:trPr>
        <w:tc>
          <w:tcPr>
            <w:tcW w:w="964" w:type="dxa"/>
            <w:tcBorders>
              <w:top w:val="single" w:sz="4" w:space="0" w:color="auto"/>
              <w:left w:val="single" w:sz="4" w:space="0" w:color="auto"/>
              <w:bottom w:val="single" w:sz="4" w:space="0" w:color="auto"/>
            </w:tcBorders>
          </w:tcPr>
          <w:p w14:paraId="3987205F" w14:textId="147730FA" w:rsidR="007B3DC8" w:rsidRPr="00B8391D" w:rsidRDefault="007B3DC8" w:rsidP="007B3DC8">
            <w:pPr>
              <w:spacing w:after="60"/>
              <w:rPr>
                <w:b/>
                <w:bCs/>
              </w:rPr>
            </w:pPr>
            <w:r w:rsidRPr="00B8391D">
              <w:rPr>
                <w:rFonts w:cs="Arial"/>
                <w:b/>
                <w:bCs/>
              </w:rPr>
              <w:t>109-112</w:t>
            </w:r>
          </w:p>
        </w:tc>
        <w:tc>
          <w:tcPr>
            <w:tcW w:w="5387" w:type="dxa"/>
            <w:tcBorders>
              <w:top w:val="single" w:sz="4" w:space="0" w:color="auto"/>
              <w:left w:val="nil"/>
              <w:bottom w:val="single" w:sz="4" w:space="0" w:color="auto"/>
              <w:right w:val="single" w:sz="4" w:space="0" w:color="auto"/>
            </w:tcBorders>
          </w:tcPr>
          <w:p w14:paraId="0FF1C018" w14:textId="53D9FBC8" w:rsidR="007B3DC8" w:rsidRPr="005B09CE" w:rsidRDefault="00B82989" w:rsidP="007B3DC8">
            <w:pPr>
              <w:spacing w:after="60"/>
              <w:rPr>
                <w:rFonts w:cs="Arial"/>
              </w:rPr>
            </w:pPr>
            <w:hyperlink w:anchor="_109-112-EM_Santé_et" w:history="1">
              <w:r w:rsidR="007B3DC8" w:rsidRPr="00FB3E4F">
                <w:rPr>
                  <w:rStyle w:val="Lienhypertexte"/>
                  <w:rFonts w:cs="Arial"/>
                </w:rPr>
                <w:t>Santé et activités sportives</w:t>
              </w:r>
            </w:hyperlink>
          </w:p>
        </w:tc>
        <w:tc>
          <w:tcPr>
            <w:tcW w:w="1134" w:type="dxa"/>
            <w:tcBorders>
              <w:top w:val="single" w:sz="4" w:space="0" w:color="auto"/>
              <w:left w:val="single" w:sz="4" w:space="0" w:color="auto"/>
              <w:bottom w:val="single" w:sz="4" w:space="0" w:color="auto"/>
              <w:right w:val="single" w:sz="4" w:space="0" w:color="auto"/>
            </w:tcBorders>
          </w:tcPr>
          <w:p w14:paraId="48631B8E" w14:textId="3009CF17" w:rsidR="007B3DC8" w:rsidRPr="00B8391D" w:rsidRDefault="007B3DC8" w:rsidP="007B3DC8">
            <w:pPr>
              <w:spacing w:after="60"/>
              <w:jc w:val="center"/>
              <w:rPr>
                <w:rFonts w:cs="Arial"/>
                <w:szCs w:val="24"/>
              </w:rPr>
            </w:pPr>
            <w:r w:rsidRPr="00B8391D">
              <w:rPr>
                <w:rFonts w:cs="Arial"/>
                <w:szCs w:val="24"/>
              </w:rPr>
              <w:t>-</w:t>
            </w:r>
          </w:p>
        </w:tc>
      </w:tr>
      <w:tr w:rsidR="007B3DC8" w:rsidRPr="005B09CE" w14:paraId="13E28B1E" w14:textId="77777777" w:rsidTr="003B31AA">
        <w:trPr>
          <w:cantSplit/>
          <w:jc w:val="center"/>
        </w:trPr>
        <w:tc>
          <w:tcPr>
            <w:tcW w:w="964" w:type="dxa"/>
            <w:tcBorders>
              <w:top w:val="single" w:sz="4" w:space="0" w:color="auto"/>
              <w:left w:val="single" w:sz="4" w:space="0" w:color="auto"/>
              <w:bottom w:val="single" w:sz="4" w:space="0" w:color="auto"/>
            </w:tcBorders>
          </w:tcPr>
          <w:p w14:paraId="2D4AD5B8" w14:textId="3B9E9221" w:rsidR="007B3DC8" w:rsidRPr="00B8391D" w:rsidRDefault="007B3DC8" w:rsidP="007B3DC8">
            <w:pPr>
              <w:spacing w:after="60"/>
              <w:rPr>
                <w:b/>
                <w:bCs/>
              </w:rPr>
            </w:pPr>
            <w:r w:rsidRPr="00B8391D">
              <w:rPr>
                <w:rFonts w:cs="Arial"/>
                <w:b/>
                <w:bCs/>
              </w:rPr>
              <w:t>109-124</w:t>
            </w:r>
          </w:p>
        </w:tc>
        <w:tc>
          <w:tcPr>
            <w:tcW w:w="5387" w:type="dxa"/>
            <w:tcBorders>
              <w:top w:val="single" w:sz="4" w:space="0" w:color="auto"/>
              <w:left w:val="nil"/>
              <w:bottom w:val="single" w:sz="4" w:space="0" w:color="auto"/>
              <w:right w:val="single" w:sz="4" w:space="0" w:color="auto"/>
            </w:tcBorders>
          </w:tcPr>
          <w:p w14:paraId="2AF5C225" w14:textId="5F12AE03" w:rsidR="007B3DC8" w:rsidRPr="005B09CE" w:rsidRDefault="00B82989" w:rsidP="007B3DC8">
            <w:pPr>
              <w:spacing w:after="60"/>
              <w:rPr>
                <w:rFonts w:cs="Arial"/>
              </w:rPr>
            </w:pPr>
            <w:hyperlink w:anchor="EM109124" w:history="1">
              <w:r w:rsidR="007B3DC8" w:rsidRPr="002F3F88">
                <w:rPr>
                  <w:rStyle w:val="Lienhypertexte"/>
                  <w:rFonts w:cs="Arial"/>
                </w:rPr>
                <w:t>Initiation aux principes d’entraînement musculaire</w:t>
              </w:r>
            </w:hyperlink>
          </w:p>
        </w:tc>
        <w:tc>
          <w:tcPr>
            <w:tcW w:w="1134" w:type="dxa"/>
            <w:tcBorders>
              <w:top w:val="single" w:sz="4" w:space="0" w:color="auto"/>
              <w:left w:val="single" w:sz="4" w:space="0" w:color="auto"/>
              <w:bottom w:val="single" w:sz="4" w:space="0" w:color="auto"/>
              <w:right w:val="single" w:sz="4" w:space="0" w:color="auto"/>
            </w:tcBorders>
          </w:tcPr>
          <w:p w14:paraId="3125D82A" w14:textId="035A6A38" w:rsidR="007B3DC8" w:rsidRPr="00B8391D" w:rsidRDefault="007B3DC8" w:rsidP="007B3DC8">
            <w:pPr>
              <w:spacing w:after="60"/>
              <w:jc w:val="center"/>
              <w:rPr>
                <w:rFonts w:cs="Arial"/>
                <w:szCs w:val="24"/>
              </w:rPr>
            </w:pPr>
            <w:r w:rsidRPr="00B8391D">
              <w:rPr>
                <w:rFonts w:cs="Arial"/>
                <w:szCs w:val="24"/>
              </w:rPr>
              <w:t>-</w:t>
            </w:r>
          </w:p>
        </w:tc>
      </w:tr>
      <w:tr w:rsidR="007B3DC8" w:rsidRPr="001843CF" w14:paraId="5A64966B" w14:textId="77777777" w:rsidTr="003B31AA">
        <w:trPr>
          <w:cantSplit/>
          <w:jc w:val="center"/>
        </w:trPr>
        <w:tc>
          <w:tcPr>
            <w:tcW w:w="964" w:type="dxa"/>
            <w:tcBorders>
              <w:top w:val="single" w:sz="4" w:space="0" w:color="auto"/>
              <w:left w:val="single" w:sz="4" w:space="0" w:color="auto"/>
              <w:bottom w:val="single" w:sz="4" w:space="0" w:color="auto"/>
            </w:tcBorders>
          </w:tcPr>
          <w:p w14:paraId="74FFB8CA" w14:textId="4D58D561" w:rsidR="007B3DC8" w:rsidRPr="00B8391D" w:rsidRDefault="007B3DC8" w:rsidP="007B3DC8">
            <w:pPr>
              <w:spacing w:after="60"/>
              <w:rPr>
                <w:b/>
                <w:bCs/>
              </w:rPr>
            </w:pPr>
            <w:r w:rsidRPr="00B8391D">
              <w:rPr>
                <w:rFonts w:cs="Arial"/>
                <w:b/>
                <w:bCs/>
              </w:rPr>
              <w:t>109-125</w:t>
            </w:r>
          </w:p>
        </w:tc>
        <w:tc>
          <w:tcPr>
            <w:tcW w:w="5387" w:type="dxa"/>
            <w:tcBorders>
              <w:top w:val="single" w:sz="4" w:space="0" w:color="auto"/>
              <w:left w:val="nil"/>
              <w:bottom w:val="single" w:sz="4" w:space="0" w:color="auto"/>
              <w:right w:val="single" w:sz="4" w:space="0" w:color="auto"/>
            </w:tcBorders>
          </w:tcPr>
          <w:p w14:paraId="116114BF" w14:textId="2E61889D" w:rsidR="007B3DC8" w:rsidRPr="005B09CE" w:rsidRDefault="00B82989" w:rsidP="007B3DC8">
            <w:pPr>
              <w:spacing w:after="60"/>
              <w:rPr>
                <w:rFonts w:cs="Arial"/>
              </w:rPr>
            </w:pPr>
            <w:hyperlink w:anchor="_109-125-EM_Entraînement_multiforme" w:history="1">
              <w:r w:rsidR="007B3DC8" w:rsidRPr="002F3F88">
                <w:rPr>
                  <w:rStyle w:val="Lienhypertexte"/>
                  <w:rFonts w:cs="Arial"/>
                </w:rPr>
                <w:t>Entraînement multiforme</w:t>
              </w:r>
            </w:hyperlink>
          </w:p>
        </w:tc>
        <w:tc>
          <w:tcPr>
            <w:tcW w:w="1134" w:type="dxa"/>
            <w:tcBorders>
              <w:top w:val="single" w:sz="4" w:space="0" w:color="auto"/>
              <w:left w:val="single" w:sz="4" w:space="0" w:color="auto"/>
              <w:bottom w:val="single" w:sz="4" w:space="0" w:color="auto"/>
              <w:right w:val="single" w:sz="4" w:space="0" w:color="auto"/>
            </w:tcBorders>
          </w:tcPr>
          <w:p w14:paraId="5465A480" w14:textId="3EA9970C" w:rsidR="007B3DC8" w:rsidRPr="00B8391D" w:rsidRDefault="007B3DC8" w:rsidP="007B3DC8">
            <w:pPr>
              <w:spacing w:after="60"/>
              <w:jc w:val="center"/>
              <w:rPr>
                <w:rFonts w:cs="Arial"/>
                <w:szCs w:val="24"/>
              </w:rPr>
            </w:pPr>
            <w:r w:rsidRPr="00B8391D">
              <w:rPr>
                <w:rFonts w:cs="Arial"/>
                <w:szCs w:val="24"/>
              </w:rPr>
              <w:t>-</w:t>
            </w:r>
          </w:p>
        </w:tc>
      </w:tr>
    </w:tbl>
    <w:p w14:paraId="2718B01B" w14:textId="77777777" w:rsidR="007B3DC8" w:rsidRPr="002F3F88" w:rsidRDefault="007B3DC8" w:rsidP="002F3F88">
      <w:pPr>
        <w:pStyle w:val="Titre"/>
      </w:pPr>
    </w:p>
    <w:p w14:paraId="120CC252" w14:textId="77777777" w:rsidR="00C42681" w:rsidRPr="00980713" w:rsidRDefault="00C42681" w:rsidP="0010469A"/>
    <w:p w14:paraId="74A538CD" w14:textId="5F649FCD" w:rsidR="00586BD7" w:rsidRDefault="00586BD7" w:rsidP="00586BD7">
      <w:pPr>
        <w:pStyle w:val="Titre3"/>
      </w:pPr>
      <w:bookmarkStart w:id="11" w:name="_109-111-EM_Conditionnement_physique"/>
      <w:bookmarkStart w:id="12" w:name="_Toc146637930"/>
      <w:bookmarkEnd w:id="11"/>
      <w:r w:rsidRPr="00586BD7">
        <w:t>109-111-EM</w:t>
      </w:r>
      <w:r w:rsidRPr="00586BD7">
        <w:tab/>
        <w:t>Conditionnement physique (Compétence 4EP0)</w:t>
      </w:r>
      <w:r w:rsidRPr="00586BD7">
        <w:tab/>
        <w:t>1-1-1</w:t>
      </w:r>
      <w:bookmarkEnd w:id="12"/>
    </w:p>
    <w:p w14:paraId="6871F51F" w14:textId="77777777" w:rsidR="00BA1B44" w:rsidRDefault="00BA1B44" w:rsidP="00BA1B44">
      <w:bookmarkStart w:id="13" w:name="EM109116"/>
      <w:bookmarkStart w:id="14" w:name="EM109118"/>
      <w:bookmarkStart w:id="15" w:name="_Hlk143785462"/>
      <w:bookmarkEnd w:id="13"/>
      <w:bookmarkEnd w:id="14"/>
      <w:r w:rsidRPr="008F5483">
        <w:t>C’est un cours qui propose un entraînement concentré sur l’amélioration de la capacité aérobie en utilisant le jogging. En plus de l’importance de l’intégration de l’activité physique dans la vie de l’étudiant, les thèmes suivants seront abordés: la santé, les habitudes de vie, les principes d’entraînement, la production d’énergie dans l’effort musculaire, l’alimentation et les mesures de capacité physique.</w:t>
      </w:r>
    </w:p>
    <w:bookmarkEnd w:id="15"/>
    <w:p w14:paraId="14C5381C" w14:textId="77777777" w:rsidR="009A5C00" w:rsidRPr="00980713" w:rsidRDefault="009A5C00" w:rsidP="0010469A"/>
    <w:p w14:paraId="4241ACA1" w14:textId="34C01E1E" w:rsidR="00586BD7" w:rsidRDefault="00586BD7" w:rsidP="00586BD7">
      <w:pPr>
        <w:pStyle w:val="Titre3"/>
      </w:pPr>
      <w:bookmarkStart w:id="16" w:name="_109-112-EM_Santé_et"/>
      <w:bookmarkStart w:id="17" w:name="_Toc146637931"/>
      <w:bookmarkEnd w:id="16"/>
      <w:r w:rsidRPr="00586BD7">
        <w:t>109-112-EM</w:t>
      </w:r>
      <w:r w:rsidRPr="00586BD7">
        <w:tab/>
        <w:t>Santé et activités sportives (Compétence 4EP0)</w:t>
      </w:r>
      <w:r w:rsidRPr="00586BD7">
        <w:tab/>
        <w:t>1-1-1</w:t>
      </w:r>
      <w:bookmarkEnd w:id="17"/>
    </w:p>
    <w:p w14:paraId="022EABEB" w14:textId="77777777" w:rsidR="00BA1B44" w:rsidRDefault="00BA1B44" w:rsidP="00BA1B44">
      <w:r w:rsidRPr="008E56AC">
        <w:t>C’est dans une perspective de santé que les participants exploreront une variété d’activités sportives afin d’analyser l’impact de leur pratique sur l’amélioration de la condition physique. Comme tous les cours offerts dans cet ensemble, le volet théorique permettra au participant d’étudier les facteurs ayant une incidence sur la santé et la qualité de vie.</w:t>
      </w:r>
    </w:p>
    <w:p w14:paraId="5A4151C1" w14:textId="77777777" w:rsidR="00AD0355" w:rsidRPr="008F5483" w:rsidRDefault="00AD0355" w:rsidP="00044AF8"/>
    <w:p w14:paraId="5F1A8D0A" w14:textId="26FA5B62" w:rsidR="00AD0355" w:rsidRDefault="00AD0355" w:rsidP="00AD0355">
      <w:pPr>
        <w:pStyle w:val="Titre3"/>
      </w:pPr>
      <w:bookmarkStart w:id="18" w:name="EM109124"/>
      <w:bookmarkStart w:id="19" w:name="_109-124-EM_Initiation_aux"/>
      <w:bookmarkStart w:id="20" w:name="_Toc146637932"/>
      <w:bookmarkEnd w:id="18"/>
      <w:bookmarkEnd w:id="19"/>
      <w:r w:rsidRPr="00AD0355">
        <w:t>109-124-EM</w:t>
      </w:r>
      <w:r w:rsidRPr="00AD0355">
        <w:tab/>
        <w:t>Initiation aux principes d’entraînement musculaire (Compétence 4EP0)</w:t>
      </w:r>
      <w:r w:rsidRPr="00AD0355">
        <w:tab/>
        <w:t>1-1-1</w:t>
      </w:r>
      <w:bookmarkEnd w:id="20"/>
    </w:p>
    <w:p w14:paraId="0FE35BDC" w14:textId="77777777" w:rsidR="00BA1B44" w:rsidRDefault="00BA1B44" w:rsidP="00BA1B44">
      <w:r w:rsidRPr="008F5483">
        <w:t xml:space="preserve">Ce cours propose une étude des différents facteurs ayant une incidence sur la santé et la condition physique.  Dans cette perspective, </w:t>
      </w:r>
      <w:r w:rsidRPr="00027E39">
        <w:t>l’étudiant s’initiera</w:t>
      </w:r>
      <w:r w:rsidRPr="008F5483">
        <w:t xml:space="preserve"> aux principes d’entraînement musculaire et à l’utilisation sécuritaire des différents appareils qu</w:t>
      </w:r>
      <w:r>
        <w:t>e l</w:t>
      </w:r>
      <w:r w:rsidRPr="008F5483">
        <w:t>’on retrouve dans une salle de musculation (appareil à poulies, poids libres, chariot, section des appareils cardio).</w:t>
      </w:r>
    </w:p>
    <w:p w14:paraId="2C8648E8" w14:textId="77777777" w:rsidR="00737EBA" w:rsidRDefault="00737EBA" w:rsidP="0010469A"/>
    <w:p w14:paraId="33C83442" w14:textId="2D819831" w:rsidR="00AD0355" w:rsidRDefault="00AD0355" w:rsidP="00AD0355">
      <w:pPr>
        <w:pStyle w:val="Titre3"/>
      </w:pPr>
      <w:bookmarkStart w:id="21" w:name="_109-125-EM_Entraînement_multiforme"/>
      <w:bookmarkStart w:id="22" w:name="_Toc146637933"/>
      <w:bookmarkEnd w:id="21"/>
      <w:r w:rsidRPr="00AD0355">
        <w:t>109-125-EM</w:t>
      </w:r>
      <w:r w:rsidRPr="00AD0355">
        <w:tab/>
        <w:t>Entraînement multiforme (Compétence 4EP0)</w:t>
      </w:r>
      <w:r w:rsidRPr="00AD0355">
        <w:tab/>
        <w:t>1-1-1</w:t>
      </w:r>
      <w:bookmarkEnd w:id="22"/>
    </w:p>
    <w:p w14:paraId="35B8E32F" w14:textId="77777777" w:rsidR="00BA1B44" w:rsidRDefault="00BA1B44" w:rsidP="00BA1B44">
      <w:bookmarkStart w:id="23" w:name="_*109-162-EM_Canot_camping"/>
      <w:bookmarkStart w:id="24" w:name="Ensemble2"/>
      <w:bookmarkEnd w:id="23"/>
      <w:bookmarkEnd w:id="24"/>
      <w:r w:rsidRPr="008B37AD">
        <w:t xml:space="preserve">Ce cours propose à </w:t>
      </w:r>
      <w:r w:rsidRPr="00027E39">
        <w:t xml:space="preserve">l’étudiant </w:t>
      </w:r>
      <w:r w:rsidRPr="008B37AD">
        <w:t xml:space="preserve">différentes formes d'entraînements musculaires et cardiovasculaires facilement transférable dans leur milieu de vie. Par exemple, à l’aide de poids libres, de bandes élastiques, de cordes à sauter, de ballons suisses, de </w:t>
      </w:r>
      <w:proofErr w:type="spellStart"/>
      <w:r w:rsidRPr="008B37AD">
        <w:t>step</w:t>
      </w:r>
      <w:proofErr w:type="spellEnd"/>
      <w:r w:rsidRPr="008B37AD">
        <w:t xml:space="preserve">, etc. </w:t>
      </w:r>
      <w:bookmarkStart w:id="25" w:name="EM109162"/>
      <w:bookmarkEnd w:id="25"/>
      <w:r w:rsidRPr="008B37AD">
        <w:t xml:space="preserve">Au-delà de sa partie pratique, ce cours porte sur le rapport entre sa condition physique, son mode de vie sain et actif ainsi que sa santé. Les connaissances apprises </w:t>
      </w:r>
      <w:r w:rsidRPr="00027E39">
        <w:t>amènent l’étudiant à</w:t>
      </w:r>
      <w:r w:rsidRPr="008B37AD">
        <w:t xml:space="preserve"> une réflexion envers son mode de vie de manière à faire des choix pertinents d'activité physique et d'habitudes de vie dans un but de santé à long terme.  </w:t>
      </w:r>
    </w:p>
    <w:p w14:paraId="67846F11" w14:textId="5EA5D00D" w:rsidR="00BF56F3" w:rsidRDefault="00BF56F3">
      <w:pPr>
        <w:jc w:val="left"/>
        <w:rPr>
          <w:b/>
          <w:sz w:val="22"/>
        </w:rPr>
      </w:pPr>
    </w:p>
    <w:p w14:paraId="1A2B743E" w14:textId="77777777" w:rsidR="00BF56F3" w:rsidRDefault="00BF56F3">
      <w:pPr>
        <w:jc w:val="left"/>
        <w:rPr>
          <w:b/>
          <w:sz w:val="22"/>
        </w:rPr>
      </w:pPr>
    </w:p>
    <w:p w14:paraId="10CB77E9" w14:textId="68C3E4CF" w:rsidR="00AD0355" w:rsidRDefault="00AD0355">
      <w:pPr>
        <w:jc w:val="left"/>
        <w:rPr>
          <w:b/>
          <w:sz w:val="22"/>
        </w:rPr>
      </w:pPr>
    </w:p>
    <w:p w14:paraId="4223BB99" w14:textId="77777777" w:rsidR="00C90480" w:rsidRDefault="00C90480">
      <w:pPr>
        <w:jc w:val="left"/>
        <w:rPr>
          <w:b/>
          <w:caps/>
          <w:sz w:val="22"/>
        </w:rPr>
      </w:pPr>
      <w:r>
        <w:br w:type="page"/>
      </w:r>
    </w:p>
    <w:p w14:paraId="44D66E33" w14:textId="512CE395" w:rsidR="00C42681" w:rsidRPr="00980713" w:rsidRDefault="00C42681" w:rsidP="00044AF8">
      <w:pPr>
        <w:pStyle w:val="Titre2"/>
      </w:pPr>
      <w:bookmarkStart w:id="26" w:name="_Toc146637934"/>
      <w:r w:rsidRPr="00980713">
        <w:lastRenderedPageBreak/>
        <w:t xml:space="preserve">Ensemble 2 : </w:t>
      </w:r>
      <w:r w:rsidR="00EC223C" w:rsidRPr="00980713">
        <w:t>A</w:t>
      </w:r>
      <w:r w:rsidRPr="00980713">
        <w:t>ctivité physique</w:t>
      </w:r>
      <w:r w:rsidR="00EC223C" w:rsidRPr="00980713">
        <w:t xml:space="preserve"> et efficacité</w:t>
      </w:r>
      <w:bookmarkEnd w:id="26"/>
    </w:p>
    <w:p w14:paraId="714E8406" w14:textId="77777777" w:rsidR="00C42681" w:rsidRPr="00980713" w:rsidRDefault="00C42681" w:rsidP="0010469A">
      <w:pPr>
        <w:pStyle w:val="Notedebasdepage"/>
      </w:pPr>
    </w:p>
    <w:p w14:paraId="0F18AF78" w14:textId="77777777" w:rsidR="00BA1B44" w:rsidRPr="008F5483" w:rsidRDefault="00BA1B44" w:rsidP="00BA1B44">
      <w:r w:rsidRPr="008F5483">
        <w:t>Les cours offerts dans l'Ensemble 2 visent à faire acquérir par l'étudiant la capacité à augmenter ses chances de réussite dans la pratique d'une activité physique.</w:t>
      </w:r>
    </w:p>
    <w:p w14:paraId="41105A32" w14:textId="77777777" w:rsidR="00BA1B44" w:rsidRPr="008F5483" w:rsidRDefault="00BA1B44" w:rsidP="00BA1B44"/>
    <w:p w14:paraId="2B611492" w14:textId="77777777" w:rsidR="00BA1B44" w:rsidRPr="008F5483" w:rsidRDefault="00BA1B44" w:rsidP="00BA1B44">
      <w:r w:rsidRPr="008F5483">
        <w:t>En participant activement aux activités d'apprentissages prévues, l'étudiant apprend comment parvenir à des résultats satisfaisants dans l'amélioration de ses habiletés.</w:t>
      </w:r>
    </w:p>
    <w:p w14:paraId="465EE7CD" w14:textId="77777777" w:rsidR="00BA1B44" w:rsidRPr="008F5483" w:rsidRDefault="00BA1B44" w:rsidP="00BA1B44"/>
    <w:p w14:paraId="41EF773E" w14:textId="4C4691EE" w:rsidR="00BA1B44" w:rsidRPr="008F5483" w:rsidRDefault="00BA1B44" w:rsidP="00BA1B44">
      <w:r w:rsidRPr="008F5483">
        <w:t>Au terme de son cours, l'étudiant sera capable d'apprendre, de façon autonome, une nouvelle forme d'activité physique ou de retirer encore plus de satisfaction dans une activité physique qu'il pratique déjà. Il augmente ainsi ses chances d'intégrer, aujourd'hui et plus tard, la pratique de l'activité physique à son mode de vie.</w:t>
      </w:r>
    </w:p>
    <w:p w14:paraId="5DBCCD47" w14:textId="783302A1" w:rsidR="00EA5140" w:rsidRDefault="00EA5140" w:rsidP="0010469A"/>
    <w:p w14:paraId="57F8DCDD" w14:textId="77777777" w:rsidR="004B36C2" w:rsidRDefault="004B36C2" w:rsidP="0010469A"/>
    <w:p w14:paraId="7DF9B84B" w14:textId="77777777" w:rsidR="00BA1B44" w:rsidRPr="00980713" w:rsidRDefault="00BA1B44" w:rsidP="0010469A"/>
    <w:p w14:paraId="2F1C0252" w14:textId="676A03E7" w:rsidR="00C42681" w:rsidRDefault="00C42681" w:rsidP="004B36C2">
      <w:pPr>
        <w:pStyle w:val="Titre"/>
      </w:pPr>
      <w:r w:rsidRPr="00980713">
        <w:t>Cours offerts dans le cadre de l'Ensemble 2</w:t>
      </w:r>
    </w:p>
    <w:p w14:paraId="6924A2E9" w14:textId="3D8AB75C" w:rsidR="007B3DC8" w:rsidRDefault="007B3DC8" w:rsidP="004B36C2">
      <w:pPr>
        <w:pStyle w:val="Titre"/>
      </w:pPr>
    </w:p>
    <w:tbl>
      <w:tblPr>
        <w:tblW w:w="7513" w:type="dxa"/>
        <w:jc w:val="center"/>
        <w:tblLayout w:type="fixed"/>
        <w:tblCellMar>
          <w:left w:w="80" w:type="dxa"/>
          <w:right w:w="80" w:type="dxa"/>
        </w:tblCellMar>
        <w:tblLook w:val="0000" w:firstRow="0" w:lastRow="0" w:firstColumn="0" w:lastColumn="0" w:noHBand="0" w:noVBand="0"/>
      </w:tblPr>
      <w:tblGrid>
        <w:gridCol w:w="992"/>
        <w:gridCol w:w="5387"/>
        <w:gridCol w:w="1134"/>
      </w:tblGrid>
      <w:tr w:rsidR="00FB7598" w:rsidRPr="008F5483" w14:paraId="3CA3F7C1" w14:textId="77777777" w:rsidTr="00FB7598">
        <w:trPr>
          <w:cantSplit/>
          <w:jc w:val="center"/>
        </w:trPr>
        <w:tc>
          <w:tcPr>
            <w:tcW w:w="99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628D615D" w14:textId="0924C426" w:rsidR="00FB7598" w:rsidRPr="008F5483" w:rsidRDefault="00FB7598" w:rsidP="00FB7598">
            <w:pPr>
              <w:spacing w:before="60" w:after="60"/>
            </w:pPr>
            <w:r w:rsidRPr="003B31AA">
              <w:rPr>
                <w:b/>
                <w:bCs/>
              </w:rPr>
              <w:t>Cours</w:t>
            </w:r>
          </w:p>
        </w:tc>
        <w:tc>
          <w:tcPr>
            <w:tcW w:w="538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DD0C9E" w14:textId="77777777" w:rsidR="00FB7598" w:rsidRPr="008F5483" w:rsidRDefault="00FB7598" w:rsidP="00FB7598">
            <w:pPr>
              <w:spacing w:before="60" w:after="60"/>
            </w:pPr>
          </w:p>
        </w:tc>
        <w:tc>
          <w:tcPr>
            <w:tcW w:w="1134"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0F39EF74" w14:textId="39817A66" w:rsidR="00FB7598" w:rsidRPr="008F5483" w:rsidRDefault="00FB7598" w:rsidP="00FB7598">
            <w:pPr>
              <w:spacing w:before="60" w:after="60"/>
              <w:jc w:val="center"/>
              <w:rPr>
                <w:b/>
                <w:bCs/>
              </w:rPr>
            </w:pPr>
            <w:r w:rsidRPr="006B2F52">
              <w:rPr>
                <w:b/>
                <w:bCs/>
              </w:rPr>
              <w:t>Coût</w:t>
            </w:r>
          </w:p>
        </w:tc>
      </w:tr>
      <w:tr w:rsidR="007B3DC8" w:rsidRPr="008F5483" w14:paraId="02699A1A" w14:textId="77777777" w:rsidTr="00FB7598">
        <w:trPr>
          <w:cantSplit/>
          <w:jc w:val="center"/>
        </w:trPr>
        <w:tc>
          <w:tcPr>
            <w:tcW w:w="992" w:type="dxa"/>
            <w:tcBorders>
              <w:top w:val="single" w:sz="4" w:space="0" w:color="000000" w:themeColor="text1"/>
              <w:left w:val="single" w:sz="4" w:space="0" w:color="auto"/>
              <w:bottom w:val="single" w:sz="4" w:space="0" w:color="auto"/>
            </w:tcBorders>
          </w:tcPr>
          <w:p w14:paraId="79646CF1" w14:textId="11BBEE33" w:rsidR="007B3DC8" w:rsidRPr="00FB7598" w:rsidRDefault="007B3DC8" w:rsidP="007B3DC8">
            <w:pPr>
              <w:spacing w:after="60"/>
              <w:rPr>
                <w:b/>
                <w:bCs/>
              </w:rPr>
            </w:pPr>
            <w:r w:rsidRPr="00FB7598">
              <w:rPr>
                <w:b/>
                <w:bCs/>
              </w:rPr>
              <w:t>109-211</w:t>
            </w:r>
          </w:p>
        </w:tc>
        <w:tc>
          <w:tcPr>
            <w:tcW w:w="5387" w:type="dxa"/>
            <w:tcBorders>
              <w:top w:val="single" w:sz="4" w:space="0" w:color="000000" w:themeColor="text1"/>
              <w:left w:val="nil"/>
              <w:bottom w:val="single" w:sz="4" w:space="0" w:color="auto"/>
              <w:right w:val="single" w:sz="4" w:space="0" w:color="auto"/>
            </w:tcBorders>
          </w:tcPr>
          <w:p w14:paraId="1CB464D8" w14:textId="4DBDF268" w:rsidR="007B3DC8" w:rsidRPr="00EA2AE7" w:rsidRDefault="00B82989" w:rsidP="007B3DC8">
            <w:pPr>
              <w:spacing w:after="60"/>
              <w:rPr>
                <w:rStyle w:val="Lienhypertexte"/>
                <w:rFonts w:cs="Arial"/>
                <w:color w:val="FF0000"/>
              </w:rPr>
            </w:pPr>
            <w:hyperlink w:anchor="_109-211-EM_Badminton_(Compétence" w:history="1">
              <w:r w:rsidR="007B3DC8" w:rsidRPr="00A00BC8">
                <w:rPr>
                  <w:rStyle w:val="Lienhypertexte"/>
                  <w:rFonts w:cs="Arial"/>
                </w:rPr>
                <w:t>Badminton</w:t>
              </w:r>
            </w:hyperlink>
          </w:p>
        </w:tc>
        <w:tc>
          <w:tcPr>
            <w:tcW w:w="1134" w:type="dxa"/>
            <w:tcBorders>
              <w:top w:val="single" w:sz="4" w:space="0" w:color="auto"/>
              <w:left w:val="single" w:sz="4" w:space="0" w:color="auto"/>
              <w:bottom w:val="single" w:sz="4" w:space="0" w:color="auto"/>
              <w:right w:val="single" w:sz="4" w:space="0" w:color="auto"/>
            </w:tcBorders>
          </w:tcPr>
          <w:p w14:paraId="4F8D7FB8" w14:textId="2D0F0ECE" w:rsidR="007B3DC8" w:rsidRPr="00FB7598" w:rsidRDefault="007B3DC8" w:rsidP="007B3DC8">
            <w:pPr>
              <w:spacing w:after="60"/>
              <w:jc w:val="center"/>
            </w:pPr>
            <w:r w:rsidRPr="00FB7598">
              <w:t>-</w:t>
            </w:r>
          </w:p>
        </w:tc>
      </w:tr>
      <w:tr w:rsidR="007B3DC8" w:rsidRPr="008F5483" w14:paraId="63796E28" w14:textId="77777777" w:rsidTr="00FB7598">
        <w:trPr>
          <w:cantSplit/>
          <w:jc w:val="center"/>
        </w:trPr>
        <w:tc>
          <w:tcPr>
            <w:tcW w:w="992" w:type="dxa"/>
            <w:tcBorders>
              <w:top w:val="single" w:sz="4" w:space="0" w:color="auto"/>
              <w:left w:val="single" w:sz="4" w:space="0" w:color="auto"/>
              <w:bottom w:val="single" w:sz="4" w:space="0" w:color="auto"/>
            </w:tcBorders>
          </w:tcPr>
          <w:p w14:paraId="28498C46" w14:textId="03AA5517" w:rsidR="007B3DC8" w:rsidRPr="00FB7598" w:rsidRDefault="007B3DC8" w:rsidP="007B3DC8">
            <w:pPr>
              <w:spacing w:after="60"/>
              <w:rPr>
                <w:b/>
                <w:bCs/>
              </w:rPr>
            </w:pPr>
            <w:r w:rsidRPr="00FB7598">
              <w:rPr>
                <w:b/>
                <w:bCs/>
              </w:rPr>
              <w:t>109-221</w:t>
            </w:r>
          </w:p>
        </w:tc>
        <w:tc>
          <w:tcPr>
            <w:tcW w:w="5387" w:type="dxa"/>
            <w:tcBorders>
              <w:top w:val="single" w:sz="4" w:space="0" w:color="auto"/>
              <w:left w:val="nil"/>
              <w:bottom w:val="single" w:sz="4" w:space="0" w:color="auto"/>
              <w:right w:val="single" w:sz="4" w:space="0" w:color="auto"/>
            </w:tcBorders>
          </w:tcPr>
          <w:p w14:paraId="28970F15" w14:textId="02E221DE" w:rsidR="007B3DC8" w:rsidRPr="005B09CE" w:rsidRDefault="00B82989" w:rsidP="007B3DC8">
            <w:pPr>
              <w:spacing w:after="60"/>
              <w:rPr>
                <w:rFonts w:cs="Arial"/>
              </w:rPr>
            </w:pPr>
            <w:hyperlink w:anchor="_109-221-EM_Basketball_(Compétence" w:history="1">
              <w:r w:rsidR="007B3DC8" w:rsidRPr="00A00BC8">
                <w:rPr>
                  <w:rStyle w:val="Lienhypertexte"/>
                  <w:rFonts w:cs="Arial"/>
                </w:rPr>
                <w:t>Basketball</w:t>
              </w:r>
            </w:hyperlink>
          </w:p>
        </w:tc>
        <w:tc>
          <w:tcPr>
            <w:tcW w:w="1134" w:type="dxa"/>
            <w:tcBorders>
              <w:top w:val="single" w:sz="4" w:space="0" w:color="auto"/>
              <w:left w:val="single" w:sz="4" w:space="0" w:color="auto"/>
              <w:bottom w:val="single" w:sz="4" w:space="0" w:color="auto"/>
              <w:right w:val="single" w:sz="4" w:space="0" w:color="auto"/>
            </w:tcBorders>
          </w:tcPr>
          <w:p w14:paraId="462A6535" w14:textId="35B7B533" w:rsidR="007B3DC8" w:rsidRPr="00FB7598" w:rsidRDefault="007B3DC8" w:rsidP="007B3DC8">
            <w:pPr>
              <w:spacing w:after="60"/>
              <w:jc w:val="center"/>
              <w:rPr>
                <w:rFonts w:cs="Arial"/>
                <w:szCs w:val="24"/>
              </w:rPr>
            </w:pPr>
            <w:r w:rsidRPr="00FB7598">
              <w:rPr>
                <w:rFonts w:cs="Arial"/>
                <w:szCs w:val="24"/>
              </w:rPr>
              <w:t>-</w:t>
            </w:r>
          </w:p>
        </w:tc>
      </w:tr>
      <w:tr w:rsidR="007B3DC8" w:rsidRPr="008F5483" w14:paraId="3593CBA9" w14:textId="77777777" w:rsidTr="00FB7598">
        <w:trPr>
          <w:cantSplit/>
          <w:jc w:val="center"/>
        </w:trPr>
        <w:tc>
          <w:tcPr>
            <w:tcW w:w="992" w:type="dxa"/>
            <w:tcBorders>
              <w:top w:val="single" w:sz="4" w:space="0" w:color="auto"/>
              <w:left w:val="single" w:sz="4" w:space="0" w:color="auto"/>
              <w:bottom w:val="single" w:sz="4" w:space="0" w:color="auto"/>
            </w:tcBorders>
          </w:tcPr>
          <w:p w14:paraId="4483CE72" w14:textId="388EF5E6" w:rsidR="007B3DC8" w:rsidRPr="00FB7598" w:rsidRDefault="007B3DC8" w:rsidP="007B3DC8">
            <w:pPr>
              <w:spacing w:after="60"/>
              <w:rPr>
                <w:b/>
                <w:bCs/>
              </w:rPr>
            </w:pPr>
            <w:r w:rsidRPr="00FB7598">
              <w:rPr>
                <w:b/>
                <w:bCs/>
              </w:rPr>
              <w:t>109-231</w:t>
            </w:r>
          </w:p>
        </w:tc>
        <w:tc>
          <w:tcPr>
            <w:tcW w:w="5387" w:type="dxa"/>
            <w:tcBorders>
              <w:top w:val="single" w:sz="4" w:space="0" w:color="auto"/>
              <w:left w:val="nil"/>
              <w:bottom w:val="single" w:sz="4" w:space="0" w:color="auto"/>
              <w:right w:val="single" w:sz="4" w:space="0" w:color="auto"/>
            </w:tcBorders>
          </w:tcPr>
          <w:p w14:paraId="0F93C40F" w14:textId="2010BA3C" w:rsidR="007B3DC8" w:rsidRPr="005B09CE" w:rsidRDefault="00B82989" w:rsidP="007B3DC8">
            <w:pPr>
              <w:spacing w:after="60"/>
              <w:rPr>
                <w:rFonts w:cs="Arial"/>
              </w:rPr>
            </w:pPr>
            <w:hyperlink w:anchor="_109-231-EM_Course_à" w:history="1">
              <w:r w:rsidR="007B3DC8" w:rsidRPr="00B93D84">
                <w:rPr>
                  <w:rStyle w:val="Lienhypertexte"/>
                  <w:rFonts w:cs="Arial"/>
                </w:rPr>
                <w:t>Course à pied</w:t>
              </w:r>
            </w:hyperlink>
          </w:p>
        </w:tc>
        <w:tc>
          <w:tcPr>
            <w:tcW w:w="1134" w:type="dxa"/>
            <w:tcBorders>
              <w:top w:val="single" w:sz="4" w:space="0" w:color="auto"/>
              <w:left w:val="single" w:sz="4" w:space="0" w:color="auto"/>
              <w:bottom w:val="single" w:sz="4" w:space="0" w:color="auto"/>
              <w:right w:val="single" w:sz="4" w:space="0" w:color="auto"/>
            </w:tcBorders>
          </w:tcPr>
          <w:p w14:paraId="32D5225B" w14:textId="63AF407D" w:rsidR="007B3DC8" w:rsidRPr="00FB7598" w:rsidRDefault="007B3DC8" w:rsidP="007B3DC8">
            <w:pPr>
              <w:spacing w:after="60"/>
              <w:jc w:val="center"/>
              <w:rPr>
                <w:rFonts w:cs="Arial"/>
                <w:szCs w:val="24"/>
              </w:rPr>
            </w:pPr>
            <w:r w:rsidRPr="00FB7598">
              <w:rPr>
                <w:rFonts w:cs="Arial"/>
                <w:szCs w:val="24"/>
              </w:rPr>
              <w:t>-</w:t>
            </w:r>
          </w:p>
        </w:tc>
      </w:tr>
      <w:tr w:rsidR="007B3DC8" w:rsidRPr="008F5483" w14:paraId="56FF3020" w14:textId="77777777" w:rsidTr="00FB7598">
        <w:trPr>
          <w:cantSplit/>
          <w:jc w:val="center"/>
        </w:trPr>
        <w:tc>
          <w:tcPr>
            <w:tcW w:w="992" w:type="dxa"/>
            <w:tcBorders>
              <w:top w:val="single" w:sz="4" w:space="0" w:color="auto"/>
              <w:left w:val="single" w:sz="4" w:space="0" w:color="auto"/>
              <w:bottom w:val="single" w:sz="4" w:space="0" w:color="auto"/>
            </w:tcBorders>
          </w:tcPr>
          <w:p w14:paraId="01F8DAA1" w14:textId="5F7C4847" w:rsidR="007B3DC8" w:rsidRPr="00FB7598" w:rsidRDefault="007B3DC8" w:rsidP="007B3DC8">
            <w:pPr>
              <w:spacing w:after="60"/>
              <w:rPr>
                <w:b/>
                <w:bCs/>
              </w:rPr>
            </w:pPr>
            <w:r w:rsidRPr="00FB7598">
              <w:rPr>
                <w:b/>
                <w:bCs/>
              </w:rPr>
              <w:t>109-235</w:t>
            </w:r>
          </w:p>
        </w:tc>
        <w:tc>
          <w:tcPr>
            <w:tcW w:w="5387" w:type="dxa"/>
            <w:tcBorders>
              <w:top w:val="single" w:sz="4" w:space="0" w:color="auto"/>
              <w:left w:val="nil"/>
              <w:bottom w:val="single" w:sz="4" w:space="0" w:color="auto"/>
              <w:right w:val="single" w:sz="4" w:space="0" w:color="auto"/>
            </w:tcBorders>
          </w:tcPr>
          <w:p w14:paraId="42E809DC" w14:textId="631B33BA" w:rsidR="007B3DC8" w:rsidRDefault="00B82989" w:rsidP="007B3DC8">
            <w:pPr>
              <w:spacing w:after="60"/>
            </w:pPr>
            <w:hyperlink w:anchor="_109-235-EM_Judo/jiu-jitsu_(Compéten_1" w:history="1">
              <w:r w:rsidR="007B3DC8" w:rsidRPr="00B93D84">
                <w:rPr>
                  <w:rStyle w:val="Lienhypertexte"/>
                  <w:rFonts w:cs="Arial"/>
                </w:rPr>
                <w:t>Judo/jiu-jitsu</w:t>
              </w:r>
            </w:hyperlink>
          </w:p>
        </w:tc>
        <w:tc>
          <w:tcPr>
            <w:tcW w:w="1134" w:type="dxa"/>
            <w:tcBorders>
              <w:top w:val="single" w:sz="4" w:space="0" w:color="auto"/>
              <w:left w:val="single" w:sz="4" w:space="0" w:color="auto"/>
              <w:bottom w:val="single" w:sz="4" w:space="0" w:color="auto"/>
              <w:right w:val="single" w:sz="4" w:space="0" w:color="auto"/>
            </w:tcBorders>
          </w:tcPr>
          <w:p w14:paraId="5ACF1FAE" w14:textId="5F1A5472" w:rsidR="007B3DC8" w:rsidRPr="00FB7598" w:rsidRDefault="00061E14" w:rsidP="007B3DC8">
            <w:pPr>
              <w:spacing w:after="60"/>
              <w:jc w:val="center"/>
              <w:rPr>
                <w:rFonts w:cs="Arial"/>
                <w:szCs w:val="24"/>
              </w:rPr>
            </w:pPr>
            <w:r w:rsidRPr="00FB7598">
              <w:rPr>
                <w:rFonts w:cs="Arial"/>
                <w:szCs w:val="24"/>
              </w:rPr>
              <w:t>8</w:t>
            </w:r>
            <w:r w:rsidR="007B3DC8" w:rsidRPr="00FB7598">
              <w:rPr>
                <w:rFonts w:cs="Arial"/>
                <w:szCs w:val="24"/>
              </w:rPr>
              <w:t xml:space="preserve"> $</w:t>
            </w:r>
          </w:p>
        </w:tc>
      </w:tr>
      <w:tr w:rsidR="007B3DC8" w:rsidRPr="008F5483" w14:paraId="19C09BAF" w14:textId="77777777" w:rsidTr="00FB7598">
        <w:trPr>
          <w:cantSplit/>
          <w:jc w:val="center"/>
        </w:trPr>
        <w:tc>
          <w:tcPr>
            <w:tcW w:w="992" w:type="dxa"/>
            <w:tcBorders>
              <w:top w:val="single" w:sz="4" w:space="0" w:color="auto"/>
              <w:left w:val="single" w:sz="4" w:space="0" w:color="auto"/>
              <w:bottom w:val="single" w:sz="4" w:space="0" w:color="auto"/>
            </w:tcBorders>
          </w:tcPr>
          <w:p w14:paraId="16E61445" w14:textId="3DEDAFD3" w:rsidR="007B3DC8" w:rsidRPr="00FB7598" w:rsidRDefault="007B3DC8" w:rsidP="007B3DC8">
            <w:pPr>
              <w:spacing w:after="60"/>
              <w:rPr>
                <w:rFonts w:cs="Arial"/>
                <w:b/>
                <w:bCs/>
              </w:rPr>
            </w:pPr>
            <w:r w:rsidRPr="00FB7598">
              <w:rPr>
                <w:b/>
                <w:bCs/>
              </w:rPr>
              <w:t>109-256</w:t>
            </w:r>
          </w:p>
        </w:tc>
        <w:tc>
          <w:tcPr>
            <w:tcW w:w="5387" w:type="dxa"/>
            <w:tcBorders>
              <w:top w:val="single" w:sz="4" w:space="0" w:color="auto"/>
              <w:left w:val="nil"/>
              <w:bottom w:val="single" w:sz="4" w:space="0" w:color="auto"/>
              <w:right w:val="single" w:sz="4" w:space="0" w:color="auto"/>
            </w:tcBorders>
          </w:tcPr>
          <w:p w14:paraId="13A449F9" w14:textId="15031E3E" w:rsidR="007B3DC8" w:rsidRDefault="00B82989" w:rsidP="007B3DC8">
            <w:pPr>
              <w:spacing w:after="60"/>
            </w:pPr>
            <w:hyperlink w:anchor="_109-256-EM_Yoga_–" w:history="1">
              <w:r w:rsidR="007B3DC8" w:rsidRPr="00620F34">
                <w:rPr>
                  <w:rStyle w:val="Lienhypertexte"/>
                </w:rPr>
                <w:t>Yoga – Pilates</w:t>
              </w:r>
            </w:hyperlink>
          </w:p>
        </w:tc>
        <w:tc>
          <w:tcPr>
            <w:tcW w:w="1134" w:type="dxa"/>
            <w:tcBorders>
              <w:top w:val="single" w:sz="4" w:space="0" w:color="auto"/>
              <w:left w:val="single" w:sz="4" w:space="0" w:color="auto"/>
              <w:bottom w:val="single" w:sz="4" w:space="0" w:color="auto"/>
              <w:right w:val="single" w:sz="4" w:space="0" w:color="auto"/>
            </w:tcBorders>
          </w:tcPr>
          <w:p w14:paraId="20B6A40F" w14:textId="5549E8E1" w:rsidR="007B3DC8" w:rsidRPr="00FB7598" w:rsidRDefault="007B3DC8" w:rsidP="007B3DC8">
            <w:pPr>
              <w:spacing w:after="60"/>
              <w:jc w:val="center"/>
              <w:rPr>
                <w:rFonts w:cs="Arial"/>
                <w:szCs w:val="24"/>
              </w:rPr>
            </w:pPr>
            <w:r w:rsidRPr="00FB7598">
              <w:rPr>
                <w:rFonts w:cs="Arial"/>
                <w:szCs w:val="24"/>
              </w:rPr>
              <w:t>-</w:t>
            </w:r>
          </w:p>
        </w:tc>
      </w:tr>
      <w:tr w:rsidR="007B3DC8" w:rsidRPr="008F5483" w14:paraId="54F4DA66" w14:textId="77777777" w:rsidTr="00FB7598">
        <w:trPr>
          <w:cantSplit/>
          <w:jc w:val="center"/>
        </w:trPr>
        <w:tc>
          <w:tcPr>
            <w:tcW w:w="992" w:type="dxa"/>
            <w:tcBorders>
              <w:top w:val="single" w:sz="4" w:space="0" w:color="auto"/>
              <w:left w:val="single" w:sz="4" w:space="0" w:color="auto"/>
              <w:bottom w:val="single" w:sz="4" w:space="0" w:color="auto"/>
            </w:tcBorders>
          </w:tcPr>
          <w:p w14:paraId="0D213FF3" w14:textId="627EF7EF" w:rsidR="007B3DC8" w:rsidRPr="00FB7598" w:rsidRDefault="007B3DC8" w:rsidP="007B3DC8">
            <w:pPr>
              <w:spacing w:after="60"/>
              <w:rPr>
                <w:b/>
                <w:bCs/>
              </w:rPr>
            </w:pPr>
            <w:r w:rsidRPr="00FB7598">
              <w:rPr>
                <w:b/>
                <w:bCs/>
              </w:rPr>
              <w:t>109-271</w:t>
            </w:r>
          </w:p>
        </w:tc>
        <w:tc>
          <w:tcPr>
            <w:tcW w:w="5387" w:type="dxa"/>
            <w:tcBorders>
              <w:top w:val="single" w:sz="4" w:space="0" w:color="auto"/>
              <w:left w:val="nil"/>
              <w:bottom w:val="single" w:sz="4" w:space="0" w:color="auto"/>
              <w:right w:val="single" w:sz="4" w:space="0" w:color="auto"/>
            </w:tcBorders>
          </w:tcPr>
          <w:p w14:paraId="4F9F09AB" w14:textId="634B51B3" w:rsidR="007B3DC8" w:rsidRDefault="00B82989" w:rsidP="007B3DC8">
            <w:pPr>
              <w:spacing w:after="60"/>
            </w:pPr>
            <w:hyperlink w:anchor="_109-271-EM_Ski_alpin_1" w:history="1">
              <w:r w:rsidR="007B3DC8" w:rsidRPr="00BC08D8">
                <w:rPr>
                  <w:rStyle w:val="Lienhypertexte"/>
                  <w:rFonts w:cs="Arial"/>
                </w:rPr>
                <w:t>Ski alpin (intensif)</w:t>
              </w:r>
            </w:hyperlink>
          </w:p>
        </w:tc>
        <w:tc>
          <w:tcPr>
            <w:tcW w:w="1134" w:type="dxa"/>
            <w:tcBorders>
              <w:top w:val="single" w:sz="4" w:space="0" w:color="auto"/>
              <w:left w:val="single" w:sz="4" w:space="0" w:color="auto"/>
              <w:bottom w:val="single" w:sz="4" w:space="0" w:color="auto"/>
              <w:right w:val="single" w:sz="4" w:space="0" w:color="auto"/>
            </w:tcBorders>
          </w:tcPr>
          <w:p w14:paraId="2342CE66" w14:textId="428CFE1F" w:rsidR="007B3DC8" w:rsidRPr="00FB7598" w:rsidRDefault="004057BE" w:rsidP="007B3DC8">
            <w:pPr>
              <w:spacing w:after="60"/>
              <w:jc w:val="center"/>
              <w:rPr>
                <w:rFonts w:cs="Arial"/>
                <w:szCs w:val="24"/>
              </w:rPr>
            </w:pPr>
            <w:r w:rsidRPr="00FB7598">
              <w:rPr>
                <w:rFonts w:cs="Arial"/>
                <w:szCs w:val="24"/>
              </w:rPr>
              <w:t xml:space="preserve">76 </w:t>
            </w:r>
            <w:r w:rsidR="007B3DC8" w:rsidRPr="00FB7598">
              <w:rPr>
                <w:rFonts w:cs="Arial"/>
                <w:szCs w:val="24"/>
              </w:rPr>
              <w:t>$</w:t>
            </w:r>
          </w:p>
        </w:tc>
      </w:tr>
      <w:tr w:rsidR="007B3DC8" w:rsidRPr="008F5483" w14:paraId="09E13D7A" w14:textId="77777777" w:rsidTr="00FB7598">
        <w:trPr>
          <w:cantSplit/>
          <w:jc w:val="center"/>
        </w:trPr>
        <w:tc>
          <w:tcPr>
            <w:tcW w:w="992" w:type="dxa"/>
            <w:tcBorders>
              <w:top w:val="single" w:sz="4" w:space="0" w:color="auto"/>
              <w:left w:val="single" w:sz="4" w:space="0" w:color="auto"/>
              <w:bottom w:val="single" w:sz="4" w:space="0" w:color="auto"/>
            </w:tcBorders>
          </w:tcPr>
          <w:p w14:paraId="506B4F80" w14:textId="3BFA7433" w:rsidR="007B3DC8" w:rsidRPr="00FB7598" w:rsidRDefault="007B3DC8" w:rsidP="007B3DC8">
            <w:pPr>
              <w:spacing w:after="60"/>
              <w:rPr>
                <w:b/>
                <w:bCs/>
              </w:rPr>
            </w:pPr>
            <w:r w:rsidRPr="00FB7598">
              <w:rPr>
                <w:b/>
                <w:bCs/>
              </w:rPr>
              <w:t>109-275</w:t>
            </w:r>
          </w:p>
        </w:tc>
        <w:tc>
          <w:tcPr>
            <w:tcW w:w="5387" w:type="dxa"/>
            <w:tcBorders>
              <w:top w:val="single" w:sz="4" w:space="0" w:color="auto"/>
              <w:left w:val="nil"/>
              <w:bottom w:val="single" w:sz="4" w:space="0" w:color="auto"/>
              <w:right w:val="single" w:sz="4" w:space="0" w:color="auto"/>
            </w:tcBorders>
          </w:tcPr>
          <w:p w14:paraId="3FD5B02D" w14:textId="5BEF8CBE" w:rsidR="007B3DC8" w:rsidRDefault="00B82989" w:rsidP="007B3DC8">
            <w:pPr>
              <w:spacing w:after="60"/>
            </w:pPr>
            <w:hyperlink w:anchor="_109-275-EM_Planche_à" w:history="1">
              <w:r w:rsidR="007B3DC8" w:rsidRPr="00BA367C">
                <w:rPr>
                  <w:rStyle w:val="Lienhypertexte"/>
                  <w:rFonts w:cs="Arial"/>
                </w:rPr>
                <w:t>Planche à neige (intensif)</w:t>
              </w:r>
            </w:hyperlink>
          </w:p>
        </w:tc>
        <w:tc>
          <w:tcPr>
            <w:tcW w:w="1134" w:type="dxa"/>
            <w:tcBorders>
              <w:top w:val="single" w:sz="4" w:space="0" w:color="auto"/>
              <w:left w:val="single" w:sz="4" w:space="0" w:color="auto"/>
              <w:bottom w:val="single" w:sz="4" w:space="0" w:color="auto"/>
              <w:right w:val="single" w:sz="4" w:space="0" w:color="auto"/>
            </w:tcBorders>
          </w:tcPr>
          <w:p w14:paraId="03D47D8D" w14:textId="65B3B81B" w:rsidR="007B3DC8" w:rsidRPr="00FB7598" w:rsidRDefault="004057BE" w:rsidP="007B3DC8">
            <w:pPr>
              <w:spacing w:after="60"/>
              <w:jc w:val="center"/>
              <w:rPr>
                <w:rFonts w:cs="Arial"/>
                <w:szCs w:val="24"/>
              </w:rPr>
            </w:pPr>
            <w:r w:rsidRPr="00FB7598">
              <w:rPr>
                <w:rFonts w:cs="Arial"/>
                <w:szCs w:val="24"/>
              </w:rPr>
              <w:t xml:space="preserve">76 </w:t>
            </w:r>
            <w:r w:rsidR="007B3DC8" w:rsidRPr="00FB7598">
              <w:rPr>
                <w:rFonts w:cs="Arial"/>
                <w:szCs w:val="24"/>
              </w:rPr>
              <w:t>$</w:t>
            </w:r>
          </w:p>
        </w:tc>
      </w:tr>
      <w:tr w:rsidR="007B3DC8" w:rsidRPr="008F5483" w14:paraId="7BBB056E" w14:textId="77777777" w:rsidTr="00FB7598">
        <w:trPr>
          <w:cantSplit/>
          <w:jc w:val="center"/>
        </w:trPr>
        <w:tc>
          <w:tcPr>
            <w:tcW w:w="992" w:type="dxa"/>
            <w:tcBorders>
              <w:top w:val="single" w:sz="4" w:space="0" w:color="auto"/>
              <w:left w:val="single" w:sz="4" w:space="0" w:color="auto"/>
              <w:bottom w:val="single" w:sz="4" w:space="0" w:color="auto"/>
            </w:tcBorders>
          </w:tcPr>
          <w:p w14:paraId="56CBEA12" w14:textId="50CC491E" w:rsidR="007B3DC8" w:rsidRPr="00FB7598" w:rsidRDefault="007B3DC8" w:rsidP="007B3DC8">
            <w:pPr>
              <w:spacing w:after="60"/>
              <w:rPr>
                <w:b/>
                <w:bCs/>
              </w:rPr>
            </w:pPr>
            <w:r w:rsidRPr="00FB7598">
              <w:rPr>
                <w:b/>
                <w:bCs/>
              </w:rPr>
              <w:t>109-2SP</w:t>
            </w:r>
          </w:p>
        </w:tc>
        <w:tc>
          <w:tcPr>
            <w:tcW w:w="5387" w:type="dxa"/>
            <w:tcBorders>
              <w:top w:val="single" w:sz="4" w:space="0" w:color="auto"/>
              <w:left w:val="nil"/>
              <w:bottom w:val="single" w:sz="4" w:space="0" w:color="auto"/>
              <w:right w:val="single" w:sz="4" w:space="0" w:color="auto"/>
            </w:tcBorders>
          </w:tcPr>
          <w:p w14:paraId="67DF9F3C" w14:textId="19C7BAB5" w:rsidR="007B3DC8" w:rsidRDefault="00B82989" w:rsidP="007B3DC8">
            <w:pPr>
              <w:spacing w:after="60"/>
            </w:pPr>
            <w:hyperlink w:anchor="_109-2SP-EM_Habiletés_techniques" w:history="1">
              <w:r w:rsidR="007B3DC8" w:rsidRPr="00620F34">
                <w:rPr>
                  <w:rStyle w:val="Lienhypertexte"/>
                  <w:rFonts w:cs="Arial"/>
                </w:rPr>
                <w:t>Habiletés techniques chez l’athlète</w:t>
              </w:r>
            </w:hyperlink>
          </w:p>
        </w:tc>
        <w:tc>
          <w:tcPr>
            <w:tcW w:w="1134" w:type="dxa"/>
            <w:tcBorders>
              <w:top w:val="single" w:sz="4" w:space="0" w:color="auto"/>
              <w:left w:val="single" w:sz="4" w:space="0" w:color="auto"/>
              <w:bottom w:val="single" w:sz="4" w:space="0" w:color="auto"/>
              <w:right w:val="single" w:sz="4" w:space="0" w:color="auto"/>
            </w:tcBorders>
          </w:tcPr>
          <w:p w14:paraId="08ECB3D1" w14:textId="0F77E80B" w:rsidR="007B3DC8" w:rsidRPr="00FB7598" w:rsidRDefault="007B3DC8" w:rsidP="007B3DC8">
            <w:pPr>
              <w:spacing w:after="60"/>
              <w:jc w:val="center"/>
              <w:rPr>
                <w:rFonts w:cs="Arial"/>
                <w:szCs w:val="24"/>
              </w:rPr>
            </w:pPr>
            <w:r w:rsidRPr="00FB7598">
              <w:rPr>
                <w:rFonts w:cs="Arial"/>
                <w:szCs w:val="24"/>
              </w:rPr>
              <w:t>-</w:t>
            </w:r>
          </w:p>
        </w:tc>
      </w:tr>
    </w:tbl>
    <w:p w14:paraId="0DA921C9" w14:textId="2C81DBEF" w:rsidR="007B3DC8" w:rsidRDefault="007B3DC8" w:rsidP="004B36C2">
      <w:pPr>
        <w:pStyle w:val="Titre"/>
      </w:pPr>
    </w:p>
    <w:p w14:paraId="3AA3721D" w14:textId="3481F7F0" w:rsidR="00C37CDD" w:rsidRDefault="00C37CDD" w:rsidP="0010469A">
      <w:pPr>
        <w:pStyle w:val="cours2"/>
      </w:pPr>
      <w:bookmarkStart w:id="27" w:name="EM109211"/>
      <w:bookmarkEnd w:id="27"/>
    </w:p>
    <w:p w14:paraId="3E81801C" w14:textId="5A94FA4F" w:rsidR="00AD0355" w:rsidRDefault="00AD0355" w:rsidP="00AD0355">
      <w:pPr>
        <w:pStyle w:val="Titre3"/>
      </w:pPr>
      <w:bookmarkStart w:id="28" w:name="_109-211-EM_Badminton_(Compétence"/>
      <w:bookmarkStart w:id="29" w:name="_Toc146637935"/>
      <w:bookmarkEnd w:id="28"/>
      <w:r w:rsidRPr="00AD0355">
        <w:t>109-211-EM</w:t>
      </w:r>
      <w:r w:rsidRPr="00AD0355">
        <w:tab/>
        <w:t>Badminton (Compétence 4EP1)</w:t>
      </w:r>
      <w:r w:rsidRPr="00AD0355">
        <w:tab/>
        <w:t>0-2-1</w:t>
      </w:r>
      <w:bookmarkEnd w:id="29"/>
    </w:p>
    <w:p w14:paraId="18797ED2" w14:textId="77777777" w:rsidR="00BA1B44" w:rsidRDefault="00BA1B44" w:rsidP="00BA1B44">
      <w:bookmarkStart w:id="30" w:name="EM109233"/>
      <w:bookmarkEnd w:id="30"/>
      <w:r w:rsidRPr="00CA3560">
        <w:t xml:space="preserve">L’étudiant </w:t>
      </w:r>
      <w:r w:rsidRPr="008F5483">
        <w:t xml:space="preserve">appliquera une démarche conduisant à l’amélioration de son habileté à contrôler les différentes trajectoires utilisées en badminton et à les utiliser de façon efficace dans un contexte d’opposition. </w:t>
      </w:r>
      <w:r w:rsidRPr="00CA3560">
        <w:t xml:space="preserve">Il </w:t>
      </w:r>
      <w:r w:rsidRPr="008F5483">
        <w:t>s’en servira pour contrôler les déplacements de l’adversair</w:t>
      </w:r>
      <w:r w:rsidRPr="009D0EED">
        <w:t>e</w:t>
      </w:r>
      <w:r w:rsidRPr="00CA3560">
        <w:t>. Il apprendra</w:t>
      </w:r>
      <w:r w:rsidRPr="008F5483">
        <w:t xml:space="preserve"> les gestes techniques de base (service, smash, amorti, dégagement). La démarche d’apprentissage s’exerce dans le jeu en simple et en double.  Elle fait appel à des exercices variés, éducatifs et des routines.</w:t>
      </w:r>
    </w:p>
    <w:p w14:paraId="614B8123" w14:textId="77777777" w:rsidR="009A5C00" w:rsidRPr="00980713" w:rsidRDefault="009A5C00" w:rsidP="0010469A"/>
    <w:p w14:paraId="42A08D51" w14:textId="3B935746" w:rsidR="00AD0355" w:rsidRDefault="00AD0355" w:rsidP="00AD0355">
      <w:pPr>
        <w:pStyle w:val="Titre3"/>
      </w:pPr>
      <w:bookmarkStart w:id="31" w:name="_109-221-EM_Basketball_(Compétence"/>
      <w:bookmarkStart w:id="32" w:name="_Toc146637936"/>
      <w:bookmarkEnd w:id="31"/>
      <w:r w:rsidRPr="00AD0355">
        <w:t>109-221-EM</w:t>
      </w:r>
      <w:r w:rsidRPr="00AD0355">
        <w:tab/>
        <w:t>Basketball (Compétence 4EP1)</w:t>
      </w:r>
      <w:r w:rsidRPr="00AD0355">
        <w:tab/>
        <w:t>0-2-1</w:t>
      </w:r>
      <w:bookmarkEnd w:id="32"/>
    </w:p>
    <w:p w14:paraId="1390FD88" w14:textId="77777777" w:rsidR="00BA1B44" w:rsidRDefault="00BA1B44" w:rsidP="00BA1B44">
      <w:r w:rsidRPr="008F5483">
        <w:t xml:space="preserve">Ce </w:t>
      </w:r>
      <w:r w:rsidRPr="008B37AD">
        <w:t xml:space="preserve">cours vise l’apprentissage des gestes techniques de base (dribble, lancer, types de passes, avec un bond au sol, etc.) ainsi que l’application en jeu de certaines règles et stratégies propres au basketball (marquage, démarquage, communication, etc.). Le contexte de jeu évoluera du 3 vs 3 au 5 vs 5. Dans la démarche du cours, </w:t>
      </w:r>
      <w:r w:rsidRPr="00CA3560">
        <w:t>l’étudiant aura</w:t>
      </w:r>
      <w:r w:rsidRPr="008B37AD">
        <w:t xml:space="preserve"> à se fixer des objectifs d’amélioration et à vérifier l’atteinte de ceux-ci.</w:t>
      </w:r>
    </w:p>
    <w:p w14:paraId="47ADBDBF" w14:textId="77777777" w:rsidR="00EA5140" w:rsidRDefault="00EA5140" w:rsidP="0010469A"/>
    <w:p w14:paraId="5D3B7735" w14:textId="0C9552CC" w:rsidR="00AD0355" w:rsidRDefault="00AD0355" w:rsidP="00AD0355">
      <w:pPr>
        <w:pStyle w:val="Titre3"/>
      </w:pPr>
      <w:bookmarkStart w:id="33" w:name="_109-231-EM_Course_à"/>
      <w:bookmarkStart w:id="34" w:name="_Toc146637937"/>
      <w:bookmarkEnd w:id="33"/>
      <w:r w:rsidRPr="00AD0355">
        <w:t>109-231-EM</w:t>
      </w:r>
      <w:r w:rsidRPr="00AD0355">
        <w:tab/>
        <w:t>Course à pied (Compétence 4EP1)</w:t>
      </w:r>
      <w:r w:rsidRPr="00AD0355">
        <w:tab/>
        <w:t>0-2-1</w:t>
      </w:r>
      <w:bookmarkEnd w:id="34"/>
    </w:p>
    <w:p w14:paraId="6F831B50" w14:textId="6714AC41" w:rsidR="006037B4" w:rsidRPr="0095793D" w:rsidRDefault="006037B4" w:rsidP="006037B4">
      <w:pPr>
        <w:spacing w:after="120"/>
        <w:rPr>
          <w:b/>
          <w:bCs/>
          <w:i/>
          <w:iCs/>
        </w:rPr>
      </w:pPr>
      <w:r w:rsidRPr="0095793D">
        <w:rPr>
          <w:b/>
          <w:bCs/>
          <w:i/>
          <w:iCs/>
        </w:rPr>
        <w:t>Cours semi-intensif : 10 cours de 3 heures</w:t>
      </w:r>
      <w:r w:rsidR="00BC08D8" w:rsidRPr="0095793D">
        <w:rPr>
          <w:b/>
          <w:bCs/>
          <w:i/>
          <w:iCs/>
        </w:rPr>
        <w:t xml:space="preserve"> à compter de la semaine 6</w:t>
      </w:r>
    </w:p>
    <w:p w14:paraId="25192612" w14:textId="77777777" w:rsidR="00BA1B44" w:rsidRDefault="00BA1B44" w:rsidP="00BA1B44">
      <w:r w:rsidRPr="004F5EFD">
        <w:t xml:space="preserve">Le cours couvrira les éléments nécessaires à l'amélioration de la technique de course. Une foulée plus efficace rend la pratique de la course à pied plus facile, plus performante et diminue le risque de </w:t>
      </w:r>
      <w:r w:rsidRPr="00CA3560">
        <w:t>blessure. Les étudiants concevront</w:t>
      </w:r>
      <w:r w:rsidRPr="004F5EFD">
        <w:t xml:space="preserve"> une démarche d'amélioration adaptée à leurs capacités en utilisant l'analyse vidéo. Des éléments de bases liés à la pratique de la course tel les structures d'entraînements, l'alimentation, l'hydratation seront également abordé. Le cours s'adresse à tous les niveaux, tant </w:t>
      </w:r>
      <w:r w:rsidRPr="00CA3560">
        <w:t>au débutant qu'au coureur très expérimenté.</w:t>
      </w:r>
    </w:p>
    <w:p w14:paraId="69BF9A6B" w14:textId="77777777" w:rsidR="00F73B69" w:rsidRDefault="00F73B69" w:rsidP="00BA1B44"/>
    <w:p w14:paraId="548F0730" w14:textId="4B135584" w:rsidR="00F73B69" w:rsidRDefault="00F73B69" w:rsidP="00F73B69">
      <w:r w:rsidRPr="002A7238">
        <w:rPr>
          <w:b/>
          <w:bCs/>
        </w:rPr>
        <w:t>Date limite</w:t>
      </w:r>
      <w:r>
        <w:rPr>
          <w:b/>
          <w:bCs/>
        </w:rPr>
        <w:t xml:space="preserve"> d’annulation :</w:t>
      </w:r>
      <w:r w:rsidRPr="00DF24D9">
        <w:t xml:space="preserve"> </w:t>
      </w:r>
      <w:r w:rsidR="002C18A0">
        <w:t>v</w:t>
      </w:r>
      <w:r w:rsidRPr="00DF24D9">
        <w:t>endredi 15 mars 2024</w:t>
      </w:r>
    </w:p>
    <w:p w14:paraId="636EC9DC" w14:textId="77777777" w:rsidR="00C333F8" w:rsidRDefault="00C333F8" w:rsidP="00F73B69"/>
    <w:p w14:paraId="47D9B8F0" w14:textId="77777777" w:rsidR="00F73B69" w:rsidRDefault="00F73B69" w:rsidP="00F73B69">
      <w:bookmarkStart w:id="35" w:name="_109-235-EM_Judo/jiu-jitsu_(Compéten"/>
      <w:bookmarkEnd w:id="35"/>
    </w:p>
    <w:p w14:paraId="2945E6F8" w14:textId="77777777" w:rsidR="00F73B69" w:rsidRDefault="00F73B69" w:rsidP="00F73B69"/>
    <w:p w14:paraId="1C4550A0" w14:textId="0698A6DC" w:rsidR="00AD0355" w:rsidRDefault="00AD0355" w:rsidP="00AD0355">
      <w:pPr>
        <w:pStyle w:val="Titre3"/>
      </w:pPr>
      <w:bookmarkStart w:id="36" w:name="_109-235-EM_Judo/jiu-jitsu_(Compéten_1"/>
      <w:bookmarkStart w:id="37" w:name="_Toc146637938"/>
      <w:bookmarkEnd w:id="36"/>
      <w:r w:rsidRPr="00AD0355">
        <w:lastRenderedPageBreak/>
        <w:t>109-235-EM</w:t>
      </w:r>
      <w:r w:rsidRPr="00AD0355">
        <w:tab/>
        <w:t>Judo/jiu-jitsu (Compétence 4EP1)</w:t>
      </w:r>
      <w:r w:rsidRPr="00AD0355">
        <w:tab/>
        <w:t>0-2-1</w:t>
      </w:r>
      <w:bookmarkEnd w:id="37"/>
    </w:p>
    <w:p w14:paraId="1B678E21" w14:textId="3B4D8518" w:rsidR="00BA1B44" w:rsidRDefault="00BA1B44" w:rsidP="00BA1B44">
      <w:r w:rsidRPr="00ED4ED4">
        <w:t>Le cours propose l’apprentissage des arts martiaux en expérimentant les gestes techniques du Judo et du Jiu-Jitsu</w:t>
      </w:r>
      <w:r w:rsidR="00061E14" w:rsidRPr="00061E14">
        <w:t xml:space="preserve"> brésilien</w:t>
      </w:r>
      <w:r w:rsidRPr="00ED4ED4">
        <w:t xml:space="preserve">. Ce cours s’adresse à une clientèle étudiante inclusive pour tous les niveaux de débutant à plus expérimenté. </w:t>
      </w:r>
      <w:r w:rsidRPr="00CA3560">
        <w:t xml:space="preserve">L’étudiant </w:t>
      </w:r>
      <w:r w:rsidRPr="00ED4ED4">
        <w:t>pourra apprendre les importantes techniques de chute, les techniques au sol (</w:t>
      </w:r>
      <w:r>
        <w:t>immobilisations</w:t>
      </w:r>
      <w:r w:rsidRPr="00ED4ED4">
        <w:t xml:space="preserve"> et soumissions) ainsi que des techniques de projection. Des frais de</w:t>
      </w:r>
      <w:r w:rsidRPr="006627EB">
        <w:t xml:space="preserve"> </w:t>
      </w:r>
      <w:r w:rsidR="00061E14">
        <w:t>8</w:t>
      </w:r>
      <w:r w:rsidRPr="006627EB">
        <w:t xml:space="preserve"> </w:t>
      </w:r>
      <w:r w:rsidRPr="00ED4ED4">
        <w:t>$ sont chargés pour la location du gi.</w:t>
      </w:r>
    </w:p>
    <w:p w14:paraId="238EB67A" w14:textId="77777777" w:rsidR="00C90480" w:rsidRPr="00C90480" w:rsidRDefault="00C90480" w:rsidP="00C90480"/>
    <w:p w14:paraId="6EA7E327" w14:textId="77777777" w:rsidR="00C21683" w:rsidRDefault="00C21683" w:rsidP="00C21683">
      <w:pPr>
        <w:pStyle w:val="Titre3"/>
      </w:pPr>
      <w:bookmarkStart w:id="38" w:name="_109-242-EM_Soccer_(Compétence"/>
      <w:bookmarkStart w:id="39" w:name="Ensemble3"/>
      <w:bookmarkStart w:id="40" w:name="_109-271-EM_Ski_alpin"/>
      <w:bookmarkStart w:id="41" w:name="_109-256-EM_Yoga_–"/>
      <w:bookmarkStart w:id="42" w:name="_Toc111728319"/>
      <w:bookmarkStart w:id="43" w:name="_Toc146637939"/>
      <w:bookmarkStart w:id="44" w:name="_Toc96501783"/>
      <w:bookmarkStart w:id="45" w:name="_Toc111728320"/>
      <w:bookmarkStart w:id="46" w:name="_Hlk96506646"/>
      <w:bookmarkEnd w:id="38"/>
      <w:bookmarkEnd w:id="39"/>
      <w:bookmarkEnd w:id="40"/>
      <w:bookmarkEnd w:id="41"/>
      <w:r w:rsidRPr="00F763A3">
        <w:t>109-256-EM</w:t>
      </w:r>
      <w:r w:rsidRPr="00F763A3">
        <w:tab/>
        <w:t>Yoga – Pilates (Compétence 4EP1)</w:t>
      </w:r>
      <w:r w:rsidRPr="00F763A3">
        <w:tab/>
        <w:t>0-2-1</w:t>
      </w:r>
      <w:bookmarkEnd w:id="42"/>
      <w:bookmarkEnd w:id="43"/>
    </w:p>
    <w:p w14:paraId="230464AE" w14:textId="77777777" w:rsidR="00BA1B44" w:rsidRDefault="00BA1B44" w:rsidP="00BA1B44">
      <w:r w:rsidRPr="000835F3">
        <w:t xml:space="preserve">Ce cours </w:t>
      </w:r>
      <w:r w:rsidRPr="00CA3560">
        <w:t>propose à l’étudiant une</w:t>
      </w:r>
      <w:r w:rsidRPr="000835F3">
        <w:t xml:space="preserve"> application des principes de base du Pilates et inclut aussi plusieurs postures de yoga. Ces méthodes d’entraînement mettent l’accent sur le travail de la souplesse, le renforcement de la musculature profonde, la posture et la respiration. </w:t>
      </w:r>
      <w:r w:rsidRPr="00CA3560">
        <w:t>L’étudiant devra</w:t>
      </w:r>
      <w:r w:rsidRPr="000835F3">
        <w:t xml:space="preserve"> se fixer des objectifs et évaluer l’atteinte de ceux-ci.</w:t>
      </w:r>
    </w:p>
    <w:p w14:paraId="2A2E10DA" w14:textId="77777777" w:rsidR="00C21683" w:rsidRDefault="00C21683" w:rsidP="00C21683"/>
    <w:p w14:paraId="670BE222" w14:textId="34FB2663" w:rsidR="00BC08D8" w:rsidRDefault="00BC08D8" w:rsidP="00BC08D8">
      <w:pPr>
        <w:pStyle w:val="Titre3"/>
      </w:pPr>
      <w:bookmarkStart w:id="47" w:name="_109-271-EM_Ski_alpin_1"/>
      <w:bookmarkStart w:id="48" w:name="_Toc146637940"/>
      <w:bookmarkEnd w:id="47"/>
      <w:r w:rsidRPr="008A5434">
        <w:t>109-2</w:t>
      </w:r>
      <w:r>
        <w:t>71</w:t>
      </w:r>
      <w:r w:rsidRPr="008A5434">
        <w:t>-EM</w:t>
      </w:r>
      <w:r w:rsidRPr="008F5483">
        <w:tab/>
      </w:r>
      <w:r w:rsidRPr="00856675">
        <w:t>Ski alpin (intensif) (Compétence 4EP1)</w:t>
      </w:r>
      <w:r>
        <w:tab/>
        <w:t>0</w:t>
      </w:r>
      <w:r w:rsidRPr="008F5483">
        <w:t>-</w:t>
      </w:r>
      <w:r>
        <w:t>2</w:t>
      </w:r>
      <w:r w:rsidRPr="008F5483">
        <w:t>-1</w:t>
      </w:r>
      <w:bookmarkEnd w:id="44"/>
      <w:bookmarkEnd w:id="45"/>
      <w:bookmarkEnd w:id="48"/>
    </w:p>
    <w:p w14:paraId="5375C9CD" w14:textId="2D7A4275" w:rsidR="00061E14" w:rsidRDefault="00061E14" w:rsidP="00061E14">
      <w:r>
        <w:t xml:space="preserve">Ce cours, se déroulant au Mont Saint-Bruno, propose aux participants de s'initier ou de se perfectionner en ski alpin. </w:t>
      </w:r>
      <w:r w:rsidRPr="00D54BAB">
        <w:t>Le travail d’apprentissage sera orienté vers les gestes de freinage</w:t>
      </w:r>
      <w:r>
        <w:t>,</w:t>
      </w:r>
      <w:r w:rsidRPr="00D54BAB">
        <w:t xml:space="preserve"> de virage, </w:t>
      </w:r>
      <w:r w:rsidR="00B834D5">
        <w:t>d</w:t>
      </w:r>
      <w:r w:rsidRPr="00D54BAB">
        <w:t>e contrôle de l’équilibre et de la vitesse. Le cours ne touche pas les éléments ou techniques de « freestyle ».</w:t>
      </w:r>
      <w:r>
        <w:t xml:space="preserve"> </w:t>
      </w:r>
      <w:r w:rsidRPr="00B95087">
        <w:t>Le cours se présente sous forme intensive à raison de 1 rencontre préparatoire obligatoire de 3 heures le soir et 3 journées complètes de 8 h à 17 h.</w:t>
      </w:r>
    </w:p>
    <w:p w14:paraId="0FE57F3D" w14:textId="77777777" w:rsidR="00BA1B44" w:rsidRDefault="00BA1B44" w:rsidP="00BA1B44"/>
    <w:p w14:paraId="724EFAEF" w14:textId="77777777" w:rsidR="00BA1B44" w:rsidRDefault="00BA1B44" w:rsidP="00BA1B44">
      <w:r w:rsidRPr="00D54BAB">
        <w:t xml:space="preserve">Ce cours s’adresse aux </w:t>
      </w:r>
      <w:r w:rsidRPr="00CA3560">
        <w:t>étudiants de</w:t>
      </w:r>
      <w:r w:rsidRPr="00D54BAB">
        <w:t xml:space="preserve"> tous niveaux (formation de sous-groupes). </w:t>
      </w:r>
      <w:r w:rsidRPr="00CA3560">
        <w:t>L’étudiant doit</w:t>
      </w:r>
      <w:r w:rsidRPr="00D54BAB">
        <w:t xml:space="preserve"> avoir un équipement complet. Location disponible sur place. </w:t>
      </w:r>
      <w:r w:rsidRPr="00452DAD">
        <w:t>La présence à toutes les activités est obligatoire.</w:t>
      </w:r>
      <w:r w:rsidRPr="00D54BAB">
        <w:t xml:space="preserve"> Le Cégep n’assure pas le transport à la station de ski.</w:t>
      </w:r>
    </w:p>
    <w:p w14:paraId="5AFD905E" w14:textId="77777777" w:rsidR="00BA1B44" w:rsidRDefault="00BA1B44" w:rsidP="00BA1B44"/>
    <w:tbl>
      <w:tblPr>
        <w:tblStyle w:val="Grilledutableau"/>
        <w:tblW w:w="10493" w:type="dxa"/>
        <w:jc w:val="center"/>
        <w:tblBorders>
          <w:top w:val="dotted" w:sz="6" w:space="0" w:color="7F7F7F" w:themeColor="text1" w:themeTint="80"/>
          <w:left w:val="dotted" w:sz="6" w:space="0" w:color="7F7F7F" w:themeColor="text1" w:themeTint="80"/>
          <w:bottom w:val="dotted" w:sz="6" w:space="0" w:color="7F7F7F" w:themeColor="text1" w:themeTint="80"/>
          <w:right w:val="dotted"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555"/>
        <w:gridCol w:w="3260"/>
        <w:gridCol w:w="3685"/>
        <w:gridCol w:w="856"/>
        <w:gridCol w:w="1137"/>
      </w:tblGrid>
      <w:tr w:rsidR="0095793D" w:rsidRPr="00C1639F" w14:paraId="33D950F7" w14:textId="77777777" w:rsidTr="00002B20">
        <w:trPr>
          <w:jc w:val="center"/>
        </w:trPr>
        <w:tc>
          <w:tcPr>
            <w:tcW w:w="1555" w:type="dxa"/>
            <w:tcBorders>
              <w:top w:val="single" w:sz="4" w:space="0" w:color="auto"/>
              <w:left w:val="single" w:sz="4" w:space="0" w:color="auto"/>
              <w:right w:val="single" w:sz="4" w:space="0" w:color="auto"/>
            </w:tcBorders>
          </w:tcPr>
          <w:p w14:paraId="54BD9B34" w14:textId="77777777" w:rsidR="0095793D" w:rsidRPr="00873D6F" w:rsidRDefault="0095793D" w:rsidP="00B24E96">
            <w:pPr>
              <w:spacing w:before="120"/>
              <w:jc w:val="left"/>
              <w:rPr>
                <w:b/>
                <w:bCs/>
              </w:rPr>
            </w:pPr>
            <w:r w:rsidRPr="001843CF">
              <w:rPr>
                <w:b/>
                <w:bCs/>
                <w:sz w:val="20"/>
                <w:szCs w:val="20"/>
              </w:rPr>
              <w:t>Inscription au cours</w:t>
            </w:r>
          </w:p>
        </w:tc>
        <w:tc>
          <w:tcPr>
            <w:tcW w:w="8938" w:type="dxa"/>
            <w:gridSpan w:val="4"/>
            <w:tcBorders>
              <w:top w:val="single" w:sz="4" w:space="0" w:color="auto"/>
              <w:left w:val="single" w:sz="4" w:space="0" w:color="auto"/>
              <w:bottom w:val="nil"/>
              <w:right w:val="single" w:sz="4" w:space="0" w:color="auto"/>
            </w:tcBorders>
          </w:tcPr>
          <w:p w14:paraId="08F7F59B" w14:textId="77777777" w:rsidR="0095793D" w:rsidRPr="00EE622D" w:rsidRDefault="0095793D" w:rsidP="00B24E96">
            <w:pPr>
              <w:spacing w:before="120" w:after="60"/>
              <w:rPr>
                <w:sz w:val="20"/>
                <w:szCs w:val="20"/>
              </w:rPr>
            </w:pPr>
            <w:r w:rsidRPr="00EE622D">
              <w:rPr>
                <w:sz w:val="20"/>
                <w:szCs w:val="20"/>
              </w:rPr>
              <w:t>À la suite de la confirmation de votre choix de cours sur Omnivox, vous recevrez un MIO à compter du mardi 21 novembre 2023 à midi vous expliquant comment confirmer votre place. L’inscription au cours se fait via un formulaire Omnivox disponible à compter du mercredi 22 novembre 2023 à midi. Le choix du groupe se fait au moment de l’inscription.</w:t>
            </w:r>
          </w:p>
          <w:p w14:paraId="2B95FB60" w14:textId="77777777" w:rsidR="0095793D" w:rsidRPr="00E40767" w:rsidRDefault="0095793D" w:rsidP="00B24E96">
            <w:pPr>
              <w:spacing w:before="120" w:after="120"/>
              <w:rPr>
                <w:i/>
                <w:iCs/>
                <w:sz w:val="20"/>
                <w:szCs w:val="20"/>
              </w:rPr>
            </w:pPr>
            <w:r w:rsidRPr="005713C5">
              <w:rPr>
                <w:i/>
                <w:iCs/>
                <w:sz w:val="20"/>
                <w:szCs w:val="20"/>
              </w:rPr>
              <w:t>Prendre note que</w:t>
            </w:r>
            <w:r>
              <w:rPr>
                <w:i/>
                <w:iCs/>
                <w:sz w:val="20"/>
                <w:szCs w:val="20"/>
              </w:rPr>
              <w:t xml:space="preserve"> c</w:t>
            </w:r>
            <w:r w:rsidRPr="005713C5">
              <w:rPr>
                <w:i/>
                <w:iCs/>
                <w:sz w:val="20"/>
                <w:szCs w:val="20"/>
              </w:rPr>
              <w:t>e cours a une capacité limitée.</w:t>
            </w:r>
            <w:r>
              <w:rPr>
                <w:i/>
                <w:iCs/>
                <w:sz w:val="20"/>
                <w:szCs w:val="20"/>
              </w:rPr>
              <w:t xml:space="preserve"> Par conséquent, le formulaire</w:t>
            </w:r>
            <w:r w:rsidRPr="005713C5">
              <w:rPr>
                <w:i/>
                <w:iCs/>
                <w:sz w:val="20"/>
                <w:szCs w:val="20"/>
              </w:rPr>
              <w:t xml:space="preserve"> </w:t>
            </w:r>
            <w:r>
              <w:rPr>
                <w:i/>
                <w:iCs/>
                <w:sz w:val="20"/>
                <w:szCs w:val="20"/>
              </w:rPr>
              <w:t xml:space="preserve">d’inscription </w:t>
            </w:r>
            <w:r w:rsidRPr="005713C5">
              <w:rPr>
                <w:i/>
                <w:iCs/>
                <w:sz w:val="20"/>
                <w:szCs w:val="20"/>
              </w:rPr>
              <w:t>sera accessible en fonction du nombre de places disponibles</w:t>
            </w:r>
            <w:r w:rsidRPr="00CA3560">
              <w:rPr>
                <w:i/>
                <w:iCs/>
                <w:sz w:val="20"/>
                <w:szCs w:val="20"/>
              </w:rPr>
              <w:t xml:space="preserve">. </w:t>
            </w:r>
            <w:r w:rsidRPr="00A82077">
              <w:rPr>
                <w:i/>
                <w:iCs/>
                <w:sz w:val="20"/>
                <w:szCs w:val="20"/>
              </w:rPr>
              <w:t>Seulement les étudiants ayant choisi ce cours en premier ou deuxième choix seront considérés.</w:t>
            </w:r>
          </w:p>
        </w:tc>
      </w:tr>
      <w:tr w:rsidR="0095793D" w:rsidRPr="00C1639F" w14:paraId="09BC05B8" w14:textId="77777777" w:rsidTr="00002B20">
        <w:trPr>
          <w:jc w:val="center"/>
        </w:trPr>
        <w:tc>
          <w:tcPr>
            <w:tcW w:w="1555" w:type="dxa"/>
            <w:vMerge w:val="restart"/>
            <w:tcBorders>
              <w:top w:val="single" w:sz="4" w:space="0" w:color="auto"/>
              <w:left w:val="single" w:sz="4" w:space="0" w:color="auto"/>
              <w:right w:val="single" w:sz="4" w:space="0" w:color="auto"/>
            </w:tcBorders>
          </w:tcPr>
          <w:p w14:paraId="3303EB53" w14:textId="77777777" w:rsidR="0095793D" w:rsidRDefault="0095793D" w:rsidP="00B24E96">
            <w:pPr>
              <w:spacing w:before="120"/>
              <w:jc w:val="left"/>
              <w:rPr>
                <w:b/>
                <w:bCs/>
                <w:sz w:val="20"/>
                <w:szCs w:val="20"/>
              </w:rPr>
            </w:pPr>
            <w:r w:rsidRPr="00873D6F">
              <w:rPr>
                <w:b/>
                <w:bCs/>
                <w:sz w:val="20"/>
                <w:szCs w:val="20"/>
              </w:rPr>
              <w:t>Coût </w:t>
            </w:r>
          </w:p>
          <w:p w14:paraId="38678F97" w14:textId="1D658C1F" w:rsidR="0095793D" w:rsidRPr="00894A29" w:rsidRDefault="0019221A" w:rsidP="00B24E96">
            <w:pPr>
              <w:spacing w:before="60"/>
              <w:jc w:val="left"/>
              <w:rPr>
                <w:sz w:val="18"/>
                <w:szCs w:val="18"/>
                <w:u w:val="single"/>
              </w:rPr>
            </w:pPr>
            <w:r w:rsidRPr="00894A29">
              <w:rPr>
                <w:rFonts w:cs="Arial"/>
                <w:bCs/>
                <w:i/>
                <w:iCs/>
                <w:sz w:val="18"/>
                <w:szCs w:val="18"/>
              </w:rPr>
              <w:t xml:space="preserve">Consultez la </w:t>
            </w:r>
            <w:hyperlink w:anchor="_Politique_de_remboursement" w:history="1">
              <w:r w:rsidRPr="00894A29">
                <w:rPr>
                  <w:rStyle w:val="Lienhypertexte"/>
                  <w:rFonts w:cs="Arial"/>
                  <w:bCs/>
                  <w:i/>
                  <w:iCs/>
                  <w:sz w:val="18"/>
                  <w:szCs w:val="18"/>
                </w:rPr>
                <w:t>politique de remboursement</w:t>
              </w:r>
            </w:hyperlink>
            <w:r w:rsidRPr="00894A29">
              <w:rPr>
                <w:rFonts w:cs="Arial"/>
                <w:bCs/>
                <w:i/>
                <w:iCs/>
                <w:sz w:val="18"/>
                <w:szCs w:val="18"/>
              </w:rPr>
              <w:t xml:space="preserve"> à la page </w:t>
            </w:r>
            <w:r>
              <w:rPr>
                <w:rFonts w:cs="Arial"/>
                <w:bCs/>
                <w:i/>
                <w:iCs/>
                <w:sz w:val="18"/>
                <w:szCs w:val="18"/>
              </w:rPr>
              <w:t>3</w:t>
            </w:r>
            <w:r w:rsidRPr="00894A29">
              <w:rPr>
                <w:rFonts w:cs="Arial"/>
                <w:bCs/>
                <w:i/>
                <w:iCs/>
                <w:sz w:val="18"/>
                <w:szCs w:val="18"/>
              </w:rPr>
              <w:t>.</w:t>
            </w:r>
          </w:p>
        </w:tc>
        <w:tc>
          <w:tcPr>
            <w:tcW w:w="6945" w:type="dxa"/>
            <w:gridSpan w:val="2"/>
            <w:tcBorders>
              <w:top w:val="single" w:sz="4" w:space="0" w:color="auto"/>
              <w:left w:val="single" w:sz="4" w:space="0" w:color="auto"/>
              <w:bottom w:val="nil"/>
            </w:tcBorders>
          </w:tcPr>
          <w:p w14:paraId="77FC75C9" w14:textId="77777777" w:rsidR="0095793D" w:rsidRDefault="0095793D" w:rsidP="00B24E96">
            <w:pPr>
              <w:spacing w:before="120"/>
              <w:rPr>
                <w:sz w:val="20"/>
                <w:szCs w:val="20"/>
              </w:rPr>
            </w:pPr>
            <w:r w:rsidRPr="008764A6">
              <w:rPr>
                <w:sz w:val="20"/>
                <w:szCs w:val="20"/>
                <w:u w:val="single"/>
              </w:rPr>
              <w:t>Coût de base</w:t>
            </w:r>
            <w:r w:rsidRPr="007D12D7">
              <w:rPr>
                <w:sz w:val="20"/>
                <w:szCs w:val="20"/>
                <w:u w:val="single"/>
              </w:rPr>
              <w:t xml:space="preserve"> incluant l’encadrement</w:t>
            </w:r>
            <w:r w:rsidRPr="007D12D7">
              <w:rPr>
                <w:sz w:val="20"/>
                <w:szCs w:val="20"/>
              </w:rPr>
              <w:t> </w:t>
            </w:r>
            <w:r>
              <w:rPr>
                <w:sz w:val="20"/>
                <w:szCs w:val="20"/>
              </w:rPr>
              <w:t>:</w:t>
            </w:r>
          </w:p>
          <w:p w14:paraId="2B3F895F" w14:textId="77777777" w:rsidR="0095793D" w:rsidRPr="008764A6" w:rsidRDefault="0095793D" w:rsidP="00B24E96">
            <w:pPr>
              <w:spacing w:before="60"/>
              <w:rPr>
                <w:u w:val="single"/>
              </w:rPr>
            </w:pPr>
          </w:p>
        </w:tc>
        <w:tc>
          <w:tcPr>
            <w:tcW w:w="1993" w:type="dxa"/>
            <w:gridSpan w:val="2"/>
            <w:tcBorders>
              <w:top w:val="single" w:sz="4" w:space="0" w:color="auto"/>
              <w:right w:val="single" w:sz="4" w:space="0" w:color="auto"/>
            </w:tcBorders>
          </w:tcPr>
          <w:p w14:paraId="3F85C3F9" w14:textId="77777777" w:rsidR="0095793D" w:rsidRPr="00EE622D" w:rsidRDefault="0095793D" w:rsidP="00B24E96">
            <w:pPr>
              <w:spacing w:before="120"/>
              <w:jc w:val="center"/>
            </w:pPr>
            <w:r w:rsidRPr="00EE622D">
              <w:rPr>
                <w:sz w:val="20"/>
                <w:szCs w:val="20"/>
              </w:rPr>
              <w:t>76 $</w:t>
            </w:r>
          </w:p>
        </w:tc>
      </w:tr>
      <w:tr w:rsidR="0095793D" w:rsidRPr="00C1639F" w14:paraId="4E9663D8" w14:textId="77777777" w:rsidTr="00002B20">
        <w:trPr>
          <w:jc w:val="center"/>
        </w:trPr>
        <w:tc>
          <w:tcPr>
            <w:tcW w:w="1555" w:type="dxa"/>
            <w:vMerge/>
            <w:tcBorders>
              <w:left w:val="single" w:sz="4" w:space="0" w:color="auto"/>
              <w:right w:val="single" w:sz="4" w:space="0" w:color="auto"/>
            </w:tcBorders>
          </w:tcPr>
          <w:p w14:paraId="0D342AA8" w14:textId="77777777" w:rsidR="0095793D" w:rsidRPr="008764A6" w:rsidRDefault="0095793D" w:rsidP="00B24E96">
            <w:pPr>
              <w:jc w:val="left"/>
              <w:rPr>
                <w:u w:val="single"/>
              </w:rPr>
            </w:pPr>
          </w:p>
        </w:tc>
        <w:tc>
          <w:tcPr>
            <w:tcW w:w="7801" w:type="dxa"/>
            <w:gridSpan w:val="3"/>
            <w:tcBorders>
              <w:top w:val="nil"/>
              <w:left w:val="single" w:sz="4" w:space="0" w:color="auto"/>
              <w:bottom w:val="nil"/>
            </w:tcBorders>
          </w:tcPr>
          <w:p w14:paraId="25551519" w14:textId="77777777" w:rsidR="0095793D" w:rsidRPr="00C1639F" w:rsidRDefault="0095793D" w:rsidP="00B24E96">
            <w:pPr>
              <w:rPr>
                <w:sz w:val="20"/>
                <w:szCs w:val="20"/>
              </w:rPr>
            </w:pPr>
            <w:r w:rsidRPr="008764A6">
              <w:rPr>
                <w:sz w:val="20"/>
                <w:szCs w:val="20"/>
                <w:u w:val="single"/>
              </w:rPr>
              <w:t xml:space="preserve">Frais </w:t>
            </w:r>
            <w:r w:rsidRPr="00265051">
              <w:rPr>
                <w:sz w:val="20"/>
                <w:szCs w:val="20"/>
                <w:u w:val="single"/>
              </w:rPr>
              <w:t>supplémentaires si nécessaire</w:t>
            </w:r>
            <w:r w:rsidRPr="005D31C5">
              <w:rPr>
                <w:sz w:val="20"/>
                <w:szCs w:val="20"/>
              </w:rPr>
              <w:t> </w:t>
            </w:r>
            <w:r>
              <w:rPr>
                <w:sz w:val="20"/>
                <w:szCs w:val="20"/>
              </w:rPr>
              <w:t>:</w:t>
            </w:r>
          </w:p>
          <w:p w14:paraId="4C171E0C" w14:textId="77777777" w:rsidR="0095793D" w:rsidRPr="00D27906" w:rsidRDefault="0095793D" w:rsidP="00B24E96">
            <w:pPr>
              <w:rPr>
                <w:i/>
                <w:iCs/>
                <w:sz w:val="20"/>
                <w:szCs w:val="20"/>
              </w:rPr>
            </w:pPr>
            <w:r w:rsidRPr="00D27906">
              <w:rPr>
                <w:i/>
                <w:iCs/>
                <w:sz w:val="18"/>
                <w:szCs w:val="18"/>
              </w:rPr>
              <w:t>(</w:t>
            </w:r>
            <w:proofErr w:type="gramStart"/>
            <w:r w:rsidRPr="00D27906">
              <w:rPr>
                <w:i/>
                <w:iCs/>
                <w:sz w:val="18"/>
                <w:szCs w:val="18"/>
              </w:rPr>
              <w:t>informations</w:t>
            </w:r>
            <w:proofErr w:type="gramEnd"/>
            <w:r w:rsidRPr="00D27906">
              <w:rPr>
                <w:i/>
                <w:iCs/>
                <w:sz w:val="18"/>
                <w:szCs w:val="18"/>
              </w:rPr>
              <w:t xml:space="preserve"> au premier cours)</w:t>
            </w:r>
          </w:p>
        </w:tc>
        <w:tc>
          <w:tcPr>
            <w:tcW w:w="1137" w:type="dxa"/>
            <w:tcBorders>
              <w:right w:val="single" w:sz="4" w:space="0" w:color="auto"/>
            </w:tcBorders>
          </w:tcPr>
          <w:p w14:paraId="2DE89484" w14:textId="77777777" w:rsidR="0095793D" w:rsidRPr="00C1639F" w:rsidRDefault="0095793D" w:rsidP="00B24E96">
            <w:pPr>
              <w:jc w:val="center"/>
              <w:rPr>
                <w:sz w:val="20"/>
                <w:szCs w:val="20"/>
              </w:rPr>
            </w:pPr>
          </w:p>
        </w:tc>
      </w:tr>
      <w:tr w:rsidR="0095793D" w:rsidRPr="00C1639F" w14:paraId="469F16B4" w14:textId="77777777" w:rsidTr="00002B20">
        <w:trPr>
          <w:jc w:val="center"/>
        </w:trPr>
        <w:tc>
          <w:tcPr>
            <w:tcW w:w="1555" w:type="dxa"/>
            <w:vMerge/>
            <w:tcBorders>
              <w:left w:val="single" w:sz="4" w:space="0" w:color="auto"/>
              <w:right w:val="single" w:sz="4" w:space="0" w:color="auto"/>
            </w:tcBorders>
          </w:tcPr>
          <w:p w14:paraId="7A8131C7" w14:textId="77777777" w:rsidR="0095793D" w:rsidRDefault="0095793D" w:rsidP="00B24E96">
            <w:pPr>
              <w:spacing w:before="60"/>
              <w:jc w:val="left"/>
            </w:pPr>
          </w:p>
        </w:tc>
        <w:tc>
          <w:tcPr>
            <w:tcW w:w="6945" w:type="dxa"/>
            <w:gridSpan w:val="2"/>
            <w:tcBorders>
              <w:top w:val="nil"/>
              <w:left w:val="single" w:sz="4" w:space="0" w:color="auto"/>
              <w:bottom w:val="nil"/>
            </w:tcBorders>
          </w:tcPr>
          <w:p w14:paraId="495F971A" w14:textId="77777777" w:rsidR="0095793D" w:rsidRPr="00831EB6" w:rsidRDefault="0095793D" w:rsidP="00B24E96">
            <w:pPr>
              <w:spacing w:before="60"/>
              <w:rPr>
                <w:sz w:val="20"/>
                <w:szCs w:val="20"/>
              </w:rPr>
            </w:pPr>
            <w:r w:rsidRPr="00831EB6">
              <w:rPr>
                <w:sz w:val="20"/>
                <w:szCs w:val="20"/>
              </w:rPr>
              <w:t xml:space="preserve">          3 locations d’équipement de ski alpin et 3 billets de remontées</w:t>
            </w:r>
          </w:p>
        </w:tc>
        <w:tc>
          <w:tcPr>
            <w:tcW w:w="1993" w:type="dxa"/>
            <w:gridSpan w:val="2"/>
            <w:tcBorders>
              <w:right w:val="single" w:sz="4" w:space="0" w:color="auto"/>
            </w:tcBorders>
          </w:tcPr>
          <w:p w14:paraId="7334AB5D" w14:textId="474FE67A" w:rsidR="0095793D" w:rsidRPr="00EE622D" w:rsidRDefault="0095793D" w:rsidP="007E412A">
            <w:pPr>
              <w:spacing w:before="60"/>
              <w:jc w:val="center"/>
              <w:rPr>
                <w:sz w:val="20"/>
                <w:szCs w:val="20"/>
              </w:rPr>
            </w:pPr>
            <w:r w:rsidRPr="00EE622D">
              <w:rPr>
                <w:sz w:val="20"/>
                <w:szCs w:val="20"/>
              </w:rPr>
              <w:t>1</w:t>
            </w:r>
            <w:r w:rsidR="007E412A">
              <w:rPr>
                <w:sz w:val="20"/>
                <w:szCs w:val="20"/>
              </w:rPr>
              <w:t>47</w:t>
            </w:r>
            <w:r w:rsidRPr="00EE622D">
              <w:rPr>
                <w:sz w:val="20"/>
                <w:szCs w:val="20"/>
              </w:rPr>
              <w:t xml:space="preserve"> $</w:t>
            </w:r>
          </w:p>
        </w:tc>
      </w:tr>
      <w:tr w:rsidR="0095793D" w:rsidRPr="00C1639F" w14:paraId="0EA69DAA" w14:textId="77777777" w:rsidTr="00002B20">
        <w:trPr>
          <w:jc w:val="center"/>
        </w:trPr>
        <w:tc>
          <w:tcPr>
            <w:tcW w:w="1555" w:type="dxa"/>
            <w:vMerge/>
            <w:tcBorders>
              <w:left w:val="single" w:sz="4" w:space="0" w:color="auto"/>
              <w:right w:val="single" w:sz="4" w:space="0" w:color="auto"/>
            </w:tcBorders>
          </w:tcPr>
          <w:p w14:paraId="6036E469" w14:textId="77777777" w:rsidR="0095793D" w:rsidRDefault="0095793D" w:rsidP="00B24E96">
            <w:pPr>
              <w:jc w:val="left"/>
            </w:pPr>
          </w:p>
        </w:tc>
        <w:tc>
          <w:tcPr>
            <w:tcW w:w="6945" w:type="dxa"/>
            <w:gridSpan w:val="2"/>
            <w:tcBorders>
              <w:top w:val="nil"/>
              <w:left w:val="single" w:sz="4" w:space="0" w:color="auto"/>
              <w:bottom w:val="nil"/>
            </w:tcBorders>
          </w:tcPr>
          <w:p w14:paraId="34E57500" w14:textId="77777777" w:rsidR="0095793D" w:rsidRPr="00831EB6" w:rsidRDefault="0095793D" w:rsidP="00B24E96">
            <w:pPr>
              <w:rPr>
                <w:sz w:val="20"/>
                <w:szCs w:val="20"/>
              </w:rPr>
            </w:pPr>
            <w:r w:rsidRPr="00831EB6">
              <w:rPr>
                <w:sz w:val="20"/>
                <w:szCs w:val="20"/>
              </w:rPr>
              <w:t xml:space="preserve">          3 locations d’un équipement de ski alpin</w:t>
            </w:r>
          </w:p>
        </w:tc>
        <w:tc>
          <w:tcPr>
            <w:tcW w:w="1993" w:type="dxa"/>
            <w:gridSpan w:val="2"/>
            <w:tcBorders>
              <w:bottom w:val="nil"/>
              <w:right w:val="single" w:sz="4" w:space="0" w:color="auto"/>
            </w:tcBorders>
          </w:tcPr>
          <w:p w14:paraId="61C64735" w14:textId="5D33D673" w:rsidR="0095793D" w:rsidRPr="00EE622D" w:rsidRDefault="007E412A" w:rsidP="00B24E96">
            <w:pPr>
              <w:jc w:val="center"/>
              <w:rPr>
                <w:sz w:val="20"/>
                <w:szCs w:val="20"/>
              </w:rPr>
            </w:pPr>
            <w:r>
              <w:rPr>
                <w:sz w:val="20"/>
                <w:szCs w:val="20"/>
              </w:rPr>
              <w:t>96</w:t>
            </w:r>
            <w:r w:rsidR="0095793D" w:rsidRPr="00EE622D">
              <w:rPr>
                <w:sz w:val="20"/>
                <w:szCs w:val="20"/>
              </w:rPr>
              <w:t xml:space="preserve"> $</w:t>
            </w:r>
          </w:p>
        </w:tc>
      </w:tr>
      <w:tr w:rsidR="0095793D" w:rsidRPr="00C1639F" w14:paraId="492D788F" w14:textId="77777777" w:rsidTr="00002B20">
        <w:trPr>
          <w:jc w:val="center"/>
        </w:trPr>
        <w:tc>
          <w:tcPr>
            <w:tcW w:w="1555" w:type="dxa"/>
            <w:vMerge/>
            <w:tcBorders>
              <w:left w:val="single" w:sz="4" w:space="0" w:color="auto"/>
              <w:right w:val="single" w:sz="4" w:space="0" w:color="auto"/>
            </w:tcBorders>
          </w:tcPr>
          <w:p w14:paraId="28FB3B55" w14:textId="77777777" w:rsidR="0095793D" w:rsidRDefault="0095793D" w:rsidP="00B24E96">
            <w:pPr>
              <w:jc w:val="left"/>
            </w:pPr>
          </w:p>
        </w:tc>
        <w:tc>
          <w:tcPr>
            <w:tcW w:w="6945" w:type="dxa"/>
            <w:gridSpan w:val="2"/>
            <w:tcBorders>
              <w:top w:val="nil"/>
              <w:left w:val="single" w:sz="4" w:space="0" w:color="auto"/>
              <w:bottom w:val="nil"/>
            </w:tcBorders>
          </w:tcPr>
          <w:p w14:paraId="491FE4AD" w14:textId="77777777" w:rsidR="0095793D" w:rsidRPr="00831EB6" w:rsidRDefault="0095793D" w:rsidP="00B24E96">
            <w:pPr>
              <w:rPr>
                <w:sz w:val="20"/>
                <w:szCs w:val="20"/>
              </w:rPr>
            </w:pPr>
            <w:r w:rsidRPr="00831EB6">
              <w:rPr>
                <w:sz w:val="20"/>
                <w:szCs w:val="20"/>
              </w:rPr>
              <w:t xml:space="preserve">          3 remontées mécaniques</w:t>
            </w:r>
          </w:p>
        </w:tc>
        <w:tc>
          <w:tcPr>
            <w:tcW w:w="1993" w:type="dxa"/>
            <w:gridSpan w:val="2"/>
            <w:tcBorders>
              <w:bottom w:val="nil"/>
              <w:right w:val="single" w:sz="4" w:space="0" w:color="auto"/>
            </w:tcBorders>
          </w:tcPr>
          <w:p w14:paraId="67948E8C" w14:textId="78DD52D9" w:rsidR="0095793D" w:rsidRPr="00EE622D" w:rsidRDefault="007E412A" w:rsidP="00B24E96">
            <w:pPr>
              <w:jc w:val="center"/>
            </w:pPr>
            <w:r>
              <w:rPr>
                <w:sz w:val="20"/>
                <w:szCs w:val="20"/>
              </w:rPr>
              <w:t>96</w:t>
            </w:r>
            <w:r w:rsidR="0095793D" w:rsidRPr="00EE622D">
              <w:rPr>
                <w:sz w:val="20"/>
                <w:szCs w:val="20"/>
              </w:rPr>
              <w:t xml:space="preserve"> $</w:t>
            </w:r>
          </w:p>
        </w:tc>
      </w:tr>
      <w:tr w:rsidR="0095793D" w:rsidRPr="00C1639F" w14:paraId="6677D2D7" w14:textId="77777777" w:rsidTr="00002B20">
        <w:trPr>
          <w:jc w:val="center"/>
        </w:trPr>
        <w:tc>
          <w:tcPr>
            <w:tcW w:w="1555" w:type="dxa"/>
            <w:vMerge/>
            <w:tcBorders>
              <w:left w:val="single" w:sz="4" w:space="0" w:color="auto"/>
              <w:bottom w:val="single" w:sz="4" w:space="0" w:color="auto"/>
              <w:right w:val="single" w:sz="4" w:space="0" w:color="auto"/>
            </w:tcBorders>
          </w:tcPr>
          <w:p w14:paraId="7076EEC5" w14:textId="77777777" w:rsidR="0095793D" w:rsidRDefault="0095793D" w:rsidP="00B24E96">
            <w:pPr>
              <w:spacing w:after="60"/>
              <w:jc w:val="left"/>
            </w:pPr>
          </w:p>
        </w:tc>
        <w:tc>
          <w:tcPr>
            <w:tcW w:w="6945" w:type="dxa"/>
            <w:gridSpan w:val="2"/>
            <w:tcBorders>
              <w:top w:val="nil"/>
              <w:left w:val="single" w:sz="4" w:space="0" w:color="auto"/>
              <w:bottom w:val="single" w:sz="4" w:space="0" w:color="auto"/>
            </w:tcBorders>
          </w:tcPr>
          <w:p w14:paraId="1DB30031" w14:textId="77777777" w:rsidR="0095793D" w:rsidRPr="00831EB6" w:rsidRDefault="0095793D" w:rsidP="00B24E96">
            <w:pPr>
              <w:spacing w:after="120"/>
              <w:rPr>
                <w:sz w:val="20"/>
                <w:szCs w:val="20"/>
              </w:rPr>
            </w:pPr>
            <w:r w:rsidRPr="00831EB6">
              <w:rPr>
                <w:sz w:val="20"/>
                <w:szCs w:val="20"/>
              </w:rPr>
              <w:t xml:space="preserve">          3 locations de casque</w:t>
            </w:r>
          </w:p>
        </w:tc>
        <w:tc>
          <w:tcPr>
            <w:tcW w:w="1993" w:type="dxa"/>
            <w:gridSpan w:val="2"/>
            <w:tcBorders>
              <w:top w:val="nil"/>
              <w:bottom w:val="single" w:sz="4" w:space="0" w:color="auto"/>
              <w:right w:val="single" w:sz="4" w:space="0" w:color="auto"/>
            </w:tcBorders>
          </w:tcPr>
          <w:p w14:paraId="771B1EC1" w14:textId="77777777" w:rsidR="0095793D" w:rsidRPr="00EE622D" w:rsidRDefault="0095793D" w:rsidP="00B24E96">
            <w:pPr>
              <w:spacing w:after="120"/>
              <w:jc w:val="center"/>
              <w:rPr>
                <w:sz w:val="20"/>
                <w:szCs w:val="20"/>
              </w:rPr>
            </w:pPr>
            <w:r w:rsidRPr="00EE622D">
              <w:rPr>
                <w:sz w:val="20"/>
                <w:szCs w:val="20"/>
              </w:rPr>
              <w:t>18 $</w:t>
            </w:r>
          </w:p>
        </w:tc>
      </w:tr>
      <w:tr w:rsidR="0095793D" w:rsidRPr="00C1639F" w14:paraId="3D641DD1" w14:textId="77777777" w:rsidTr="00002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5" w:type="dxa"/>
            <w:tcBorders>
              <w:top w:val="single" w:sz="4" w:space="0" w:color="auto"/>
              <w:left w:val="single" w:sz="4" w:space="0" w:color="auto"/>
              <w:bottom w:val="nil"/>
              <w:right w:val="single" w:sz="4" w:space="0" w:color="auto"/>
            </w:tcBorders>
          </w:tcPr>
          <w:p w14:paraId="1DE05E58" w14:textId="77777777" w:rsidR="0095793D" w:rsidRPr="008764A6" w:rsidRDefault="0095793D" w:rsidP="00B24E96">
            <w:pPr>
              <w:spacing w:before="120"/>
              <w:jc w:val="left"/>
              <w:rPr>
                <w:u w:val="single"/>
              </w:rPr>
            </w:pPr>
            <w:r w:rsidRPr="009C7DA8">
              <w:rPr>
                <w:b/>
                <w:bCs/>
                <w:sz w:val="20"/>
                <w:szCs w:val="20"/>
              </w:rPr>
              <w:t>Date limite</w:t>
            </w:r>
          </w:p>
        </w:tc>
        <w:tc>
          <w:tcPr>
            <w:tcW w:w="3260" w:type="dxa"/>
            <w:tcBorders>
              <w:top w:val="dotted" w:sz="6" w:space="0" w:color="7F7F7F" w:themeColor="text1" w:themeTint="80"/>
              <w:left w:val="single" w:sz="4" w:space="0" w:color="auto"/>
              <w:bottom w:val="nil"/>
              <w:right w:val="nil"/>
            </w:tcBorders>
            <w:vAlign w:val="center"/>
          </w:tcPr>
          <w:p w14:paraId="43902073" w14:textId="77777777" w:rsidR="0095793D" w:rsidRPr="008764A6" w:rsidRDefault="0095793D" w:rsidP="00B24E96">
            <w:pPr>
              <w:spacing w:before="120"/>
              <w:rPr>
                <w:u w:val="single"/>
              </w:rPr>
            </w:pPr>
            <w:r w:rsidRPr="008764A6">
              <w:rPr>
                <w:sz w:val="20"/>
                <w:szCs w:val="20"/>
              </w:rPr>
              <w:t>Paiement :</w:t>
            </w:r>
          </w:p>
        </w:tc>
        <w:tc>
          <w:tcPr>
            <w:tcW w:w="5678" w:type="dxa"/>
            <w:gridSpan w:val="3"/>
            <w:tcBorders>
              <w:top w:val="dotted" w:sz="6" w:space="0" w:color="7F7F7F" w:themeColor="text1" w:themeTint="80"/>
              <w:left w:val="nil"/>
              <w:bottom w:val="nil"/>
              <w:right w:val="single" w:sz="4" w:space="0" w:color="auto"/>
            </w:tcBorders>
            <w:vAlign w:val="center"/>
          </w:tcPr>
          <w:p w14:paraId="0B39A463" w14:textId="06DC538D" w:rsidR="0095793D" w:rsidRPr="00EE622D" w:rsidRDefault="0020278A" w:rsidP="00B24E96">
            <w:pPr>
              <w:spacing w:before="120"/>
              <w:jc w:val="left"/>
              <w:rPr>
                <w:sz w:val="20"/>
                <w:szCs w:val="20"/>
              </w:rPr>
            </w:pPr>
            <w:proofErr w:type="gramStart"/>
            <w:r w:rsidRPr="00EE622D">
              <w:rPr>
                <w:sz w:val="20"/>
                <w:szCs w:val="20"/>
              </w:rPr>
              <w:t>mercredi</w:t>
            </w:r>
            <w:proofErr w:type="gramEnd"/>
            <w:r w:rsidRPr="00EE622D">
              <w:rPr>
                <w:sz w:val="20"/>
                <w:szCs w:val="20"/>
              </w:rPr>
              <w:t xml:space="preserve"> 13 décembre 2023</w:t>
            </w:r>
          </w:p>
        </w:tc>
      </w:tr>
      <w:tr w:rsidR="0095793D" w:rsidRPr="00C1639F" w14:paraId="26AD03CC" w14:textId="77777777" w:rsidTr="00002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1555" w:type="dxa"/>
            <w:tcBorders>
              <w:top w:val="nil"/>
              <w:left w:val="single" w:sz="4" w:space="0" w:color="auto"/>
              <w:bottom w:val="nil"/>
              <w:right w:val="single" w:sz="4" w:space="0" w:color="auto"/>
            </w:tcBorders>
          </w:tcPr>
          <w:p w14:paraId="44D8A913" w14:textId="77777777" w:rsidR="0095793D" w:rsidRPr="008764A6" w:rsidRDefault="0095793D" w:rsidP="00B24E96">
            <w:pPr>
              <w:rPr>
                <w:u w:val="single"/>
              </w:rPr>
            </w:pPr>
          </w:p>
        </w:tc>
        <w:tc>
          <w:tcPr>
            <w:tcW w:w="3260" w:type="dxa"/>
            <w:tcBorders>
              <w:top w:val="nil"/>
              <w:left w:val="single" w:sz="4" w:space="0" w:color="auto"/>
              <w:bottom w:val="nil"/>
              <w:right w:val="nil"/>
            </w:tcBorders>
            <w:vAlign w:val="center"/>
          </w:tcPr>
          <w:p w14:paraId="46DB290D" w14:textId="77777777" w:rsidR="0095793D" w:rsidRPr="007D12D7" w:rsidRDefault="0095793D" w:rsidP="00B24E96">
            <w:pPr>
              <w:rPr>
                <w:sz w:val="20"/>
                <w:szCs w:val="20"/>
              </w:rPr>
            </w:pPr>
            <w:r w:rsidRPr="007D12D7">
              <w:rPr>
                <w:sz w:val="20"/>
                <w:szCs w:val="20"/>
              </w:rPr>
              <w:t>Annulation avec remboursement :</w:t>
            </w:r>
          </w:p>
        </w:tc>
        <w:tc>
          <w:tcPr>
            <w:tcW w:w="5678" w:type="dxa"/>
            <w:gridSpan w:val="3"/>
            <w:tcBorders>
              <w:top w:val="nil"/>
              <w:left w:val="nil"/>
              <w:bottom w:val="nil"/>
              <w:right w:val="single" w:sz="4" w:space="0" w:color="auto"/>
            </w:tcBorders>
            <w:vAlign w:val="center"/>
          </w:tcPr>
          <w:p w14:paraId="60C2A7D2" w14:textId="7536734F" w:rsidR="0095793D" w:rsidRPr="00EE622D" w:rsidRDefault="0020278A" w:rsidP="00B24E96">
            <w:pPr>
              <w:jc w:val="left"/>
              <w:rPr>
                <w:sz w:val="20"/>
                <w:szCs w:val="20"/>
              </w:rPr>
            </w:pPr>
            <w:proofErr w:type="gramStart"/>
            <w:r w:rsidRPr="00EE622D">
              <w:rPr>
                <w:sz w:val="20"/>
                <w:szCs w:val="20"/>
              </w:rPr>
              <w:t>mercredi</w:t>
            </w:r>
            <w:proofErr w:type="gramEnd"/>
            <w:r w:rsidRPr="00EE622D">
              <w:rPr>
                <w:sz w:val="20"/>
                <w:szCs w:val="20"/>
              </w:rPr>
              <w:t xml:space="preserve"> 13 décembre 2023</w:t>
            </w:r>
          </w:p>
        </w:tc>
      </w:tr>
      <w:tr w:rsidR="0095793D" w:rsidRPr="00C1639F" w14:paraId="67F21D7A" w14:textId="77777777" w:rsidTr="00002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1555" w:type="dxa"/>
            <w:tcBorders>
              <w:top w:val="nil"/>
              <w:left w:val="single" w:sz="4" w:space="0" w:color="auto"/>
              <w:bottom w:val="single" w:sz="4" w:space="0" w:color="auto"/>
              <w:right w:val="single" w:sz="4" w:space="0" w:color="auto"/>
            </w:tcBorders>
          </w:tcPr>
          <w:p w14:paraId="56778126" w14:textId="77777777" w:rsidR="0095793D" w:rsidRDefault="0095793D" w:rsidP="00B24E96"/>
        </w:tc>
        <w:tc>
          <w:tcPr>
            <w:tcW w:w="3260" w:type="dxa"/>
            <w:tcBorders>
              <w:top w:val="nil"/>
              <w:left w:val="single" w:sz="4" w:space="0" w:color="auto"/>
              <w:bottom w:val="single" w:sz="4" w:space="0" w:color="auto"/>
              <w:right w:val="nil"/>
            </w:tcBorders>
            <w:vAlign w:val="center"/>
          </w:tcPr>
          <w:p w14:paraId="41A2790E" w14:textId="77777777" w:rsidR="0095793D" w:rsidRPr="007D12D7" w:rsidRDefault="0095793D" w:rsidP="00B24E96">
            <w:pPr>
              <w:spacing w:after="120"/>
              <w:rPr>
                <w:sz w:val="20"/>
                <w:szCs w:val="20"/>
              </w:rPr>
            </w:pPr>
            <w:r w:rsidRPr="007D12D7">
              <w:rPr>
                <w:sz w:val="20"/>
                <w:szCs w:val="20"/>
              </w:rPr>
              <w:t>Annulation sans remboursement :</w:t>
            </w:r>
          </w:p>
        </w:tc>
        <w:tc>
          <w:tcPr>
            <w:tcW w:w="5678" w:type="dxa"/>
            <w:gridSpan w:val="3"/>
            <w:tcBorders>
              <w:top w:val="nil"/>
              <w:left w:val="nil"/>
              <w:bottom w:val="single" w:sz="4" w:space="0" w:color="auto"/>
              <w:right w:val="single" w:sz="4" w:space="0" w:color="auto"/>
            </w:tcBorders>
            <w:vAlign w:val="center"/>
          </w:tcPr>
          <w:p w14:paraId="110AD74B" w14:textId="28B4EEB5" w:rsidR="0095793D" w:rsidRPr="00EE622D" w:rsidRDefault="0020278A" w:rsidP="00B24E96">
            <w:pPr>
              <w:spacing w:after="120"/>
              <w:jc w:val="left"/>
              <w:rPr>
                <w:sz w:val="20"/>
                <w:szCs w:val="20"/>
              </w:rPr>
            </w:pPr>
            <w:proofErr w:type="gramStart"/>
            <w:r w:rsidRPr="00EE622D">
              <w:rPr>
                <w:sz w:val="20"/>
                <w:szCs w:val="20"/>
              </w:rPr>
              <w:t>mardi</w:t>
            </w:r>
            <w:proofErr w:type="gramEnd"/>
            <w:r w:rsidRPr="00EE622D">
              <w:rPr>
                <w:sz w:val="20"/>
                <w:szCs w:val="20"/>
              </w:rPr>
              <w:t xml:space="preserve"> 9 janvier 2024</w:t>
            </w:r>
          </w:p>
        </w:tc>
      </w:tr>
    </w:tbl>
    <w:p w14:paraId="2D6DDEF1" w14:textId="77777777" w:rsidR="00C333F8" w:rsidRDefault="00C333F8" w:rsidP="00BA1B44">
      <w:pPr>
        <w:jc w:val="left"/>
      </w:pPr>
    </w:p>
    <w:p w14:paraId="65B91A4A" w14:textId="77777777" w:rsidR="00002B20" w:rsidRDefault="00002B20" w:rsidP="00BA1B44">
      <w:pPr>
        <w:jc w:val="left"/>
      </w:pPr>
    </w:p>
    <w:p w14:paraId="6E9D3262" w14:textId="77777777" w:rsidR="00002B20" w:rsidRDefault="00002B20" w:rsidP="00BA1B44">
      <w:pPr>
        <w:jc w:val="left"/>
      </w:pPr>
    </w:p>
    <w:p w14:paraId="43657E36" w14:textId="77777777" w:rsidR="00002B20" w:rsidRDefault="00002B20" w:rsidP="00BA1B44">
      <w:pPr>
        <w:jc w:val="left"/>
      </w:pPr>
    </w:p>
    <w:p w14:paraId="655E95E5" w14:textId="77777777" w:rsidR="00002B20" w:rsidRDefault="00002B20" w:rsidP="00BA1B44">
      <w:pPr>
        <w:jc w:val="left"/>
      </w:pPr>
    </w:p>
    <w:p w14:paraId="12CAF597" w14:textId="77777777" w:rsidR="00002B20" w:rsidRDefault="00002B20" w:rsidP="00BA1B44">
      <w:pPr>
        <w:jc w:val="left"/>
      </w:pPr>
    </w:p>
    <w:p w14:paraId="17D378DD" w14:textId="77777777" w:rsidR="00002B20" w:rsidRDefault="00002B20" w:rsidP="00BA1B44">
      <w:pPr>
        <w:jc w:val="left"/>
      </w:pPr>
    </w:p>
    <w:p w14:paraId="289DBFAA" w14:textId="77777777" w:rsidR="00002B20" w:rsidRDefault="00002B20" w:rsidP="00BA1B44">
      <w:pPr>
        <w:jc w:val="left"/>
      </w:pPr>
    </w:p>
    <w:p w14:paraId="7EE48F6E" w14:textId="77777777" w:rsidR="00002B20" w:rsidRDefault="00002B20" w:rsidP="00BA1B44">
      <w:pPr>
        <w:jc w:val="left"/>
      </w:pPr>
    </w:p>
    <w:p w14:paraId="634FC5FD" w14:textId="77777777" w:rsidR="00002B20" w:rsidRDefault="00002B20" w:rsidP="00BA1B44">
      <w:pPr>
        <w:jc w:val="left"/>
      </w:pPr>
    </w:p>
    <w:p w14:paraId="611A5ED7" w14:textId="77777777" w:rsidR="00002B20" w:rsidRDefault="00002B20" w:rsidP="00BA1B44">
      <w:pPr>
        <w:jc w:val="left"/>
      </w:pPr>
    </w:p>
    <w:p w14:paraId="039D202A" w14:textId="77777777" w:rsidR="00002B20" w:rsidRDefault="00002B20" w:rsidP="00BA1B44">
      <w:pPr>
        <w:jc w:val="left"/>
      </w:pPr>
    </w:p>
    <w:p w14:paraId="7BBE2D13" w14:textId="77777777" w:rsidR="00002B20" w:rsidRDefault="00002B20" w:rsidP="00BA1B44">
      <w:pPr>
        <w:jc w:val="left"/>
      </w:pPr>
    </w:p>
    <w:tbl>
      <w:tblPr>
        <w:tblStyle w:val="Grilledutableau"/>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0"/>
        <w:gridCol w:w="8930"/>
      </w:tblGrid>
      <w:tr w:rsidR="00BA1B44" w14:paraId="763938CE" w14:textId="77777777" w:rsidTr="00750D18">
        <w:trPr>
          <w:trHeight w:val="284"/>
        </w:trPr>
        <w:tc>
          <w:tcPr>
            <w:tcW w:w="10490" w:type="dxa"/>
            <w:gridSpan w:val="2"/>
            <w:shd w:val="clear" w:color="auto" w:fill="000000" w:themeFill="text1"/>
            <w:tcMar>
              <w:top w:w="57" w:type="dxa"/>
              <w:bottom w:w="57" w:type="dxa"/>
            </w:tcMar>
          </w:tcPr>
          <w:p w14:paraId="4C6FC083" w14:textId="77777777" w:rsidR="00BA1B44" w:rsidRPr="00831EB6" w:rsidRDefault="00BA1B44" w:rsidP="00750D18">
            <w:pPr>
              <w:ind w:left="14"/>
              <w:jc w:val="left"/>
              <w:rPr>
                <w:rFonts w:cs="Arial"/>
                <w:b/>
                <w:sz w:val="18"/>
                <w:szCs w:val="18"/>
              </w:rPr>
            </w:pPr>
            <w:r w:rsidRPr="00866439">
              <w:rPr>
                <w:rFonts w:cs="Arial"/>
                <w:b/>
                <w:color w:val="FFFFFF" w:themeColor="background1"/>
                <w:sz w:val="20"/>
                <w:szCs w:val="20"/>
              </w:rPr>
              <w:lastRenderedPageBreak/>
              <w:t>Horaire du cours 109-271-EM   Ski alpin (intensif)</w:t>
            </w:r>
          </w:p>
        </w:tc>
      </w:tr>
      <w:tr w:rsidR="00BA1B44" w14:paraId="0BF73D87" w14:textId="77777777" w:rsidTr="00D27906">
        <w:trPr>
          <w:trHeight w:val="284"/>
        </w:trPr>
        <w:tc>
          <w:tcPr>
            <w:tcW w:w="1560" w:type="dxa"/>
            <w:shd w:val="clear" w:color="auto" w:fill="D9D9D9" w:themeFill="background1" w:themeFillShade="D9"/>
            <w:tcMar>
              <w:top w:w="57" w:type="dxa"/>
              <w:bottom w:w="57" w:type="dxa"/>
            </w:tcMar>
          </w:tcPr>
          <w:p w14:paraId="0C45212A" w14:textId="77777777" w:rsidR="00BA1B44" w:rsidRPr="00536784" w:rsidRDefault="00BA1B44" w:rsidP="00862A92">
            <w:pPr>
              <w:spacing w:before="60"/>
              <w:jc w:val="left"/>
              <w:rPr>
                <w:rFonts w:cs="Arial"/>
                <w:b/>
                <w:bCs/>
                <w:sz w:val="18"/>
                <w:szCs w:val="18"/>
              </w:rPr>
            </w:pPr>
            <w:r w:rsidRPr="00536784">
              <w:rPr>
                <w:rFonts w:cs="Arial"/>
                <w:b/>
                <w:bCs/>
                <w:sz w:val="18"/>
                <w:szCs w:val="18"/>
              </w:rPr>
              <w:t>Activité</w:t>
            </w:r>
          </w:p>
        </w:tc>
        <w:tc>
          <w:tcPr>
            <w:tcW w:w="8930" w:type="dxa"/>
            <w:shd w:val="clear" w:color="auto" w:fill="D9D9D9" w:themeFill="background1" w:themeFillShade="D9"/>
            <w:tcMar>
              <w:top w:w="57" w:type="dxa"/>
              <w:bottom w:w="57" w:type="dxa"/>
            </w:tcMar>
          </w:tcPr>
          <w:p w14:paraId="5315F224" w14:textId="77777777" w:rsidR="00BA1B44" w:rsidRPr="00536784" w:rsidRDefault="00BA1B44" w:rsidP="00862A92">
            <w:pPr>
              <w:spacing w:before="60"/>
              <w:ind w:left="14"/>
              <w:jc w:val="left"/>
              <w:rPr>
                <w:rFonts w:cs="Arial"/>
                <w:b/>
                <w:sz w:val="18"/>
                <w:szCs w:val="18"/>
              </w:rPr>
            </w:pPr>
            <w:r w:rsidRPr="00536784">
              <w:rPr>
                <w:rFonts w:cs="Arial"/>
                <w:b/>
                <w:sz w:val="18"/>
                <w:szCs w:val="18"/>
              </w:rPr>
              <w:t>Dates et heures</w:t>
            </w:r>
            <w:r>
              <w:rPr>
                <w:rFonts w:cs="Arial"/>
                <w:b/>
                <w:sz w:val="18"/>
                <w:szCs w:val="18"/>
              </w:rPr>
              <w:t xml:space="preserve"> </w:t>
            </w:r>
            <w:r w:rsidRPr="009015B7">
              <w:rPr>
                <w:rFonts w:cs="Arial"/>
                <w:bCs/>
                <w:sz w:val="18"/>
                <w:szCs w:val="18"/>
              </w:rPr>
              <w:t>(</w:t>
            </w:r>
            <w:r w:rsidRPr="00C333F8">
              <w:rPr>
                <w:rFonts w:cs="Arial"/>
                <w:bCs/>
                <w:sz w:val="18"/>
                <w:szCs w:val="18"/>
              </w:rPr>
              <w:t>L’horaire peut changer en fonction du nombre d’inscriptions.)</w:t>
            </w:r>
          </w:p>
        </w:tc>
      </w:tr>
      <w:tr w:rsidR="00BA1B44" w14:paraId="33CD49FC" w14:textId="77777777" w:rsidTr="00D27906">
        <w:trPr>
          <w:trHeight w:val="378"/>
        </w:trPr>
        <w:tc>
          <w:tcPr>
            <w:tcW w:w="1560" w:type="dxa"/>
            <w:tcMar>
              <w:top w:w="57" w:type="dxa"/>
              <w:bottom w:w="57" w:type="dxa"/>
            </w:tcMar>
          </w:tcPr>
          <w:p w14:paraId="27000D7B" w14:textId="77777777" w:rsidR="00BA1B44" w:rsidRPr="00536784" w:rsidRDefault="00BA1B44" w:rsidP="00750D18">
            <w:pPr>
              <w:rPr>
                <w:rFonts w:cs="Arial"/>
                <w:b/>
                <w:bCs/>
                <w:sz w:val="18"/>
                <w:szCs w:val="18"/>
              </w:rPr>
            </w:pPr>
            <w:r w:rsidRPr="00536784">
              <w:rPr>
                <w:rFonts w:cs="Arial"/>
                <w:b/>
                <w:bCs/>
                <w:sz w:val="18"/>
                <w:szCs w:val="18"/>
              </w:rPr>
              <w:t>Cours théorique</w:t>
            </w:r>
          </w:p>
        </w:tc>
        <w:tc>
          <w:tcPr>
            <w:tcW w:w="8930" w:type="dxa"/>
            <w:tcMar>
              <w:top w:w="6" w:type="dxa"/>
              <w:left w:w="28" w:type="dxa"/>
              <w:bottom w:w="6" w:type="dxa"/>
              <w:right w:w="28" w:type="dxa"/>
            </w:tcMar>
          </w:tcPr>
          <w:p w14:paraId="4811EC51" w14:textId="77777777" w:rsidR="00BA1B44" w:rsidRPr="00536784" w:rsidRDefault="00BA1B44" w:rsidP="00750D18">
            <w:pPr>
              <w:ind w:left="85"/>
              <w:jc w:val="left"/>
              <w:rPr>
                <w:rFonts w:cs="Arial"/>
                <w:sz w:val="18"/>
                <w:szCs w:val="18"/>
              </w:rPr>
            </w:pPr>
            <w:r w:rsidRPr="00536784">
              <w:rPr>
                <w:rFonts w:cs="Arial"/>
                <w:sz w:val="18"/>
                <w:szCs w:val="18"/>
              </w:rPr>
              <w:t>Mardi 2</w:t>
            </w:r>
            <w:r>
              <w:rPr>
                <w:rFonts w:cs="Arial"/>
                <w:sz w:val="18"/>
                <w:szCs w:val="18"/>
              </w:rPr>
              <w:t>8</w:t>
            </w:r>
            <w:r w:rsidRPr="00536784">
              <w:rPr>
                <w:rFonts w:cs="Arial"/>
                <w:sz w:val="18"/>
                <w:szCs w:val="18"/>
              </w:rPr>
              <w:t xml:space="preserve"> novembre</w:t>
            </w:r>
            <w:r>
              <w:rPr>
                <w:rFonts w:cs="Arial"/>
                <w:sz w:val="18"/>
                <w:szCs w:val="18"/>
              </w:rPr>
              <w:t xml:space="preserve"> 2023</w:t>
            </w:r>
          </w:p>
          <w:p w14:paraId="72A3C7F3" w14:textId="77777777" w:rsidR="00BA1B44" w:rsidRPr="00536784" w:rsidRDefault="00BA1B44" w:rsidP="00750D18">
            <w:pPr>
              <w:ind w:left="85"/>
              <w:jc w:val="left"/>
              <w:rPr>
                <w:rFonts w:cs="Arial"/>
                <w:sz w:val="18"/>
                <w:szCs w:val="18"/>
              </w:rPr>
            </w:pPr>
            <w:r w:rsidRPr="00536784">
              <w:rPr>
                <w:rFonts w:cs="Arial"/>
                <w:sz w:val="18"/>
                <w:szCs w:val="18"/>
              </w:rPr>
              <w:t>19 h à 22 h</w:t>
            </w:r>
            <w:r w:rsidRPr="001843CF">
              <w:rPr>
                <w:rFonts w:cs="Arial"/>
                <w:sz w:val="18"/>
                <w:szCs w:val="18"/>
              </w:rPr>
              <w:t xml:space="preserve">, local Salle de golf </w:t>
            </w:r>
            <w:r>
              <w:rPr>
                <w:rFonts w:cs="Arial"/>
                <w:sz w:val="18"/>
                <w:szCs w:val="18"/>
              </w:rPr>
              <w:t>(C</w:t>
            </w:r>
            <w:r w:rsidRPr="001843CF">
              <w:rPr>
                <w:rFonts w:cs="Arial"/>
                <w:sz w:val="18"/>
                <w:szCs w:val="18"/>
              </w:rPr>
              <w:t>entre sportif</w:t>
            </w:r>
            <w:r>
              <w:rPr>
                <w:rFonts w:cs="Arial"/>
                <w:sz w:val="18"/>
                <w:szCs w:val="18"/>
              </w:rPr>
              <w:t>)</w:t>
            </w:r>
          </w:p>
          <w:p w14:paraId="103A9E08" w14:textId="77777777" w:rsidR="00BA1B44" w:rsidRPr="00536784" w:rsidRDefault="00BA1B44" w:rsidP="00750D18">
            <w:pPr>
              <w:ind w:left="85"/>
              <w:jc w:val="left"/>
              <w:rPr>
                <w:rFonts w:cs="Arial"/>
                <w:sz w:val="18"/>
                <w:szCs w:val="18"/>
              </w:rPr>
            </w:pPr>
            <w:r w:rsidRPr="00536784">
              <w:rPr>
                <w:rFonts w:cs="Arial"/>
                <w:sz w:val="18"/>
                <w:szCs w:val="18"/>
              </w:rPr>
              <w:t>CEGEP Édouard-Montpetit</w:t>
            </w:r>
          </w:p>
        </w:tc>
      </w:tr>
      <w:tr w:rsidR="00BA1B44" w14:paraId="1DD02CE6" w14:textId="77777777" w:rsidTr="00D27906">
        <w:trPr>
          <w:trHeight w:val="392"/>
        </w:trPr>
        <w:tc>
          <w:tcPr>
            <w:tcW w:w="1560" w:type="dxa"/>
            <w:tcMar>
              <w:top w:w="57" w:type="dxa"/>
              <w:bottom w:w="57" w:type="dxa"/>
            </w:tcMar>
          </w:tcPr>
          <w:p w14:paraId="659C2169" w14:textId="77777777" w:rsidR="00BA1B44" w:rsidRPr="00536784" w:rsidRDefault="00BA1B44" w:rsidP="00750D18">
            <w:pPr>
              <w:rPr>
                <w:rFonts w:cs="Arial"/>
                <w:b/>
                <w:bCs/>
                <w:sz w:val="18"/>
                <w:szCs w:val="18"/>
              </w:rPr>
            </w:pPr>
            <w:r w:rsidRPr="00536784">
              <w:rPr>
                <w:rFonts w:cs="Arial"/>
                <w:b/>
                <w:bCs/>
                <w:sz w:val="18"/>
                <w:szCs w:val="18"/>
              </w:rPr>
              <w:t>Sortie # 1</w:t>
            </w:r>
          </w:p>
        </w:tc>
        <w:tc>
          <w:tcPr>
            <w:tcW w:w="8930" w:type="dxa"/>
            <w:tcMar>
              <w:top w:w="6" w:type="dxa"/>
              <w:left w:w="28" w:type="dxa"/>
              <w:bottom w:w="6" w:type="dxa"/>
              <w:right w:w="28" w:type="dxa"/>
            </w:tcMar>
          </w:tcPr>
          <w:p w14:paraId="31BAA352" w14:textId="77777777" w:rsidR="00BA1B44" w:rsidRPr="00536784" w:rsidRDefault="00BA1B44" w:rsidP="00750D18">
            <w:pPr>
              <w:ind w:left="85"/>
              <w:jc w:val="left"/>
              <w:rPr>
                <w:rFonts w:cs="Arial"/>
                <w:sz w:val="18"/>
                <w:szCs w:val="18"/>
              </w:rPr>
            </w:pPr>
            <w:r w:rsidRPr="00536784">
              <w:rPr>
                <w:rFonts w:cs="Arial"/>
                <w:sz w:val="18"/>
                <w:szCs w:val="18"/>
              </w:rPr>
              <w:t xml:space="preserve">Lundi </w:t>
            </w:r>
            <w:r>
              <w:rPr>
                <w:rFonts w:cs="Arial"/>
                <w:sz w:val="18"/>
                <w:szCs w:val="18"/>
              </w:rPr>
              <w:t>8</w:t>
            </w:r>
            <w:r w:rsidRPr="00536784">
              <w:rPr>
                <w:rFonts w:cs="Arial"/>
                <w:sz w:val="18"/>
                <w:szCs w:val="18"/>
              </w:rPr>
              <w:t xml:space="preserve"> janvier</w:t>
            </w:r>
            <w:r>
              <w:rPr>
                <w:rFonts w:cs="Arial"/>
                <w:sz w:val="18"/>
                <w:szCs w:val="18"/>
              </w:rPr>
              <w:t xml:space="preserve"> 2024</w:t>
            </w:r>
          </w:p>
          <w:p w14:paraId="60184306" w14:textId="77777777" w:rsidR="00BA1B44" w:rsidRPr="00536784" w:rsidRDefault="00BA1B44" w:rsidP="00750D18">
            <w:pPr>
              <w:ind w:left="85"/>
              <w:jc w:val="left"/>
              <w:rPr>
                <w:rFonts w:cs="Arial"/>
                <w:sz w:val="18"/>
                <w:szCs w:val="18"/>
              </w:rPr>
            </w:pPr>
            <w:r w:rsidRPr="00536784">
              <w:rPr>
                <w:rFonts w:cs="Arial"/>
                <w:sz w:val="18"/>
                <w:szCs w:val="18"/>
              </w:rPr>
              <w:t>8 h à 17 h</w:t>
            </w:r>
          </w:p>
        </w:tc>
      </w:tr>
      <w:tr w:rsidR="00BA1B44" w14:paraId="1B0FC487" w14:textId="77777777" w:rsidTr="00D27906">
        <w:trPr>
          <w:trHeight w:val="392"/>
        </w:trPr>
        <w:tc>
          <w:tcPr>
            <w:tcW w:w="1560" w:type="dxa"/>
            <w:tcMar>
              <w:top w:w="57" w:type="dxa"/>
              <w:bottom w:w="57" w:type="dxa"/>
            </w:tcMar>
          </w:tcPr>
          <w:p w14:paraId="565746B9" w14:textId="77777777" w:rsidR="00BA1B44" w:rsidRPr="00536784" w:rsidRDefault="00BA1B44" w:rsidP="00750D18">
            <w:pPr>
              <w:rPr>
                <w:rFonts w:cs="Arial"/>
                <w:b/>
                <w:bCs/>
                <w:sz w:val="18"/>
                <w:szCs w:val="18"/>
              </w:rPr>
            </w:pPr>
            <w:r w:rsidRPr="00536784">
              <w:rPr>
                <w:rFonts w:cs="Arial"/>
                <w:b/>
                <w:bCs/>
                <w:sz w:val="18"/>
                <w:szCs w:val="18"/>
              </w:rPr>
              <w:t>Sortie # 2</w:t>
            </w:r>
          </w:p>
        </w:tc>
        <w:tc>
          <w:tcPr>
            <w:tcW w:w="8930" w:type="dxa"/>
            <w:tcMar>
              <w:top w:w="6" w:type="dxa"/>
              <w:left w:w="28" w:type="dxa"/>
              <w:bottom w:w="6" w:type="dxa"/>
              <w:right w:w="28" w:type="dxa"/>
            </w:tcMar>
          </w:tcPr>
          <w:p w14:paraId="6D4118DF" w14:textId="77777777" w:rsidR="00BA1B44" w:rsidRPr="00536784" w:rsidRDefault="00BA1B44" w:rsidP="00750D18">
            <w:pPr>
              <w:ind w:left="85"/>
              <w:jc w:val="left"/>
              <w:rPr>
                <w:rFonts w:cs="Arial"/>
                <w:sz w:val="18"/>
                <w:szCs w:val="18"/>
              </w:rPr>
            </w:pPr>
            <w:r w:rsidRPr="00536784">
              <w:rPr>
                <w:rFonts w:cs="Arial"/>
                <w:sz w:val="18"/>
                <w:szCs w:val="18"/>
              </w:rPr>
              <w:t>Mercredi 1</w:t>
            </w:r>
            <w:r>
              <w:rPr>
                <w:rFonts w:cs="Arial"/>
                <w:sz w:val="18"/>
                <w:szCs w:val="18"/>
              </w:rPr>
              <w:t>0</w:t>
            </w:r>
            <w:r w:rsidRPr="00536784">
              <w:rPr>
                <w:rFonts w:cs="Arial"/>
                <w:sz w:val="18"/>
                <w:szCs w:val="18"/>
              </w:rPr>
              <w:t xml:space="preserve"> janvier</w:t>
            </w:r>
            <w:r>
              <w:rPr>
                <w:rFonts w:cs="Arial"/>
                <w:sz w:val="18"/>
                <w:szCs w:val="18"/>
              </w:rPr>
              <w:t xml:space="preserve"> 2024</w:t>
            </w:r>
          </w:p>
          <w:p w14:paraId="756411E7" w14:textId="77777777" w:rsidR="00BA1B44" w:rsidRPr="00536784" w:rsidRDefault="00BA1B44" w:rsidP="00750D18">
            <w:pPr>
              <w:ind w:left="85"/>
              <w:jc w:val="left"/>
              <w:rPr>
                <w:rFonts w:cs="Arial"/>
                <w:sz w:val="18"/>
                <w:szCs w:val="18"/>
              </w:rPr>
            </w:pPr>
            <w:r w:rsidRPr="00536784">
              <w:rPr>
                <w:rFonts w:cs="Arial"/>
                <w:sz w:val="18"/>
                <w:szCs w:val="18"/>
              </w:rPr>
              <w:t>8 h à 17 h</w:t>
            </w:r>
          </w:p>
        </w:tc>
      </w:tr>
      <w:tr w:rsidR="00BA1B44" w14:paraId="2A54E3D0" w14:textId="77777777" w:rsidTr="00D27906">
        <w:trPr>
          <w:trHeight w:val="392"/>
        </w:trPr>
        <w:tc>
          <w:tcPr>
            <w:tcW w:w="1560" w:type="dxa"/>
            <w:tcMar>
              <w:top w:w="57" w:type="dxa"/>
              <w:bottom w:w="57" w:type="dxa"/>
            </w:tcMar>
          </w:tcPr>
          <w:p w14:paraId="46F34164" w14:textId="77777777" w:rsidR="00BA1B44" w:rsidRPr="00536784" w:rsidRDefault="00BA1B44" w:rsidP="00750D18">
            <w:pPr>
              <w:rPr>
                <w:rFonts w:cs="Arial"/>
                <w:b/>
                <w:bCs/>
                <w:sz w:val="18"/>
                <w:szCs w:val="18"/>
              </w:rPr>
            </w:pPr>
            <w:r w:rsidRPr="00536784">
              <w:rPr>
                <w:rFonts w:cs="Arial"/>
                <w:b/>
                <w:bCs/>
                <w:sz w:val="18"/>
                <w:szCs w:val="18"/>
              </w:rPr>
              <w:t>Sortie # 3</w:t>
            </w:r>
          </w:p>
        </w:tc>
        <w:tc>
          <w:tcPr>
            <w:tcW w:w="8930" w:type="dxa"/>
            <w:tcMar>
              <w:top w:w="6" w:type="dxa"/>
              <w:left w:w="28" w:type="dxa"/>
              <w:bottom w:w="6" w:type="dxa"/>
              <w:right w:w="28" w:type="dxa"/>
            </w:tcMar>
          </w:tcPr>
          <w:p w14:paraId="7D2064B4" w14:textId="77777777" w:rsidR="00BA1B44" w:rsidRPr="00536784" w:rsidRDefault="00BA1B44" w:rsidP="00750D18">
            <w:pPr>
              <w:ind w:left="85"/>
              <w:jc w:val="left"/>
              <w:rPr>
                <w:rFonts w:cs="Arial"/>
                <w:sz w:val="18"/>
                <w:szCs w:val="18"/>
              </w:rPr>
            </w:pPr>
            <w:r w:rsidRPr="00536784">
              <w:rPr>
                <w:rFonts w:cs="Arial"/>
                <w:sz w:val="18"/>
                <w:szCs w:val="18"/>
              </w:rPr>
              <w:t>Vendredi 1</w:t>
            </w:r>
            <w:r>
              <w:rPr>
                <w:rFonts w:cs="Arial"/>
                <w:sz w:val="18"/>
                <w:szCs w:val="18"/>
              </w:rPr>
              <w:t>2</w:t>
            </w:r>
            <w:r w:rsidRPr="00536784">
              <w:rPr>
                <w:rFonts w:cs="Arial"/>
                <w:sz w:val="18"/>
                <w:szCs w:val="18"/>
              </w:rPr>
              <w:t xml:space="preserve"> janvier</w:t>
            </w:r>
            <w:r>
              <w:rPr>
                <w:rFonts w:cs="Arial"/>
                <w:sz w:val="18"/>
                <w:szCs w:val="18"/>
              </w:rPr>
              <w:t xml:space="preserve"> 2024</w:t>
            </w:r>
          </w:p>
          <w:p w14:paraId="5EC44340" w14:textId="77777777" w:rsidR="00BA1B44" w:rsidRPr="00536784" w:rsidRDefault="00BA1B44" w:rsidP="00750D18">
            <w:pPr>
              <w:ind w:left="85"/>
              <w:jc w:val="left"/>
              <w:rPr>
                <w:rFonts w:cs="Arial"/>
                <w:sz w:val="18"/>
                <w:szCs w:val="18"/>
              </w:rPr>
            </w:pPr>
            <w:r w:rsidRPr="00536784">
              <w:rPr>
                <w:rFonts w:cs="Arial"/>
                <w:sz w:val="18"/>
                <w:szCs w:val="18"/>
              </w:rPr>
              <w:t>8 h à 17 h</w:t>
            </w:r>
          </w:p>
        </w:tc>
      </w:tr>
      <w:tr w:rsidR="00BA1B44" w14:paraId="29680713" w14:textId="77777777" w:rsidTr="00D27906">
        <w:trPr>
          <w:trHeight w:val="146"/>
        </w:trPr>
        <w:tc>
          <w:tcPr>
            <w:tcW w:w="1560" w:type="dxa"/>
            <w:shd w:val="clear" w:color="auto" w:fill="auto"/>
            <w:tcMar>
              <w:top w:w="57" w:type="dxa"/>
              <w:bottom w:w="57" w:type="dxa"/>
            </w:tcMar>
          </w:tcPr>
          <w:p w14:paraId="15B47C2E" w14:textId="77777777" w:rsidR="00BA1B44" w:rsidRPr="00536784" w:rsidRDefault="00BA1B44" w:rsidP="00750D18">
            <w:pPr>
              <w:rPr>
                <w:rFonts w:cs="Arial"/>
                <w:sz w:val="18"/>
                <w:szCs w:val="18"/>
              </w:rPr>
            </w:pPr>
            <w:r w:rsidRPr="00536784">
              <w:rPr>
                <w:rFonts w:cs="Arial"/>
                <w:sz w:val="18"/>
                <w:szCs w:val="18"/>
              </w:rPr>
              <w:t>Si nécessaire</w:t>
            </w:r>
          </w:p>
        </w:tc>
        <w:tc>
          <w:tcPr>
            <w:tcW w:w="8930" w:type="dxa"/>
            <w:tcMar>
              <w:top w:w="6" w:type="dxa"/>
              <w:left w:w="28" w:type="dxa"/>
              <w:bottom w:w="6" w:type="dxa"/>
              <w:right w:w="28" w:type="dxa"/>
            </w:tcMar>
          </w:tcPr>
          <w:p w14:paraId="480CAD7A" w14:textId="77777777" w:rsidR="00BA1B44" w:rsidRPr="00536784" w:rsidRDefault="00BA1B44" w:rsidP="00750D18">
            <w:pPr>
              <w:ind w:left="85"/>
              <w:jc w:val="left"/>
              <w:rPr>
                <w:rFonts w:cs="Arial"/>
                <w:sz w:val="18"/>
                <w:szCs w:val="18"/>
              </w:rPr>
            </w:pPr>
            <w:r w:rsidRPr="00536784">
              <w:rPr>
                <w:rFonts w:cs="Arial"/>
                <w:sz w:val="18"/>
                <w:szCs w:val="18"/>
              </w:rPr>
              <w:t xml:space="preserve">Journée de reprise le </w:t>
            </w:r>
            <w:r>
              <w:rPr>
                <w:rFonts w:cs="Arial"/>
                <w:sz w:val="18"/>
                <w:szCs w:val="18"/>
              </w:rPr>
              <w:t>mercredi 17 janvier 2024</w:t>
            </w:r>
          </w:p>
        </w:tc>
      </w:tr>
    </w:tbl>
    <w:p w14:paraId="16E43102" w14:textId="77777777" w:rsidR="00BA1B44" w:rsidRDefault="00BA1B44" w:rsidP="00BA1B44">
      <w:bookmarkStart w:id="49" w:name="EM109262"/>
      <w:bookmarkEnd w:id="49"/>
    </w:p>
    <w:p w14:paraId="4B38C9AE" w14:textId="77777777" w:rsidR="00BA1B44" w:rsidRPr="004D211D" w:rsidRDefault="00BA1B44" w:rsidP="00BA1B44">
      <w:pPr>
        <w:rPr>
          <w:rFonts w:cs="Arial"/>
          <w:b/>
        </w:rPr>
      </w:pPr>
      <w:r w:rsidRPr="004D211D">
        <w:rPr>
          <w:rFonts w:cs="Arial"/>
          <w:b/>
        </w:rPr>
        <w:t xml:space="preserve">Pour </w:t>
      </w:r>
      <w:r w:rsidRPr="004D211D">
        <w:rPr>
          <w:b/>
        </w:rPr>
        <w:t>informations</w:t>
      </w:r>
      <w:r w:rsidRPr="004D211D">
        <w:rPr>
          <w:rFonts w:cs="Arial"/>
          <w:b/>
        </w:rPr>
        <w:t xml:space="preserve"> </w:t>
      </w:r>
      <w:r w:rsidRPr="004D211D">
        <w:rPr>
          <w:b/>
          <w:bCs/>
        </w:rPr>
        <w:t>supplémentaires</w:t>
      </w:r>
      <w:r>
        <w:rPr>
          <w:b/>
          <w:bCs/>
        </w:rPr>
        <w:t> :</w:t>
      </w:r>
    </w:p>
    <w:p w14:paraId="5C9DFBA4" w14:textId="3D936077" w:rsidR="00BA1B44" w:rsidRPr="007432AA" w:rsidRDefault="00BA1B44" w:rsidP="00BA1B44">
      <w:pPr>
        <w:rPr>
          <w:rFonts w:cs="Arial"/>
        </w:rPr>
      </w:pPr>
      <w:r w:rsidRPr="007432AA">
        <w:rPr>
          <w:rFonts w:cs="Arial"/>
        </w:rPr>
        <w:t xml:space="preserve">Annie Bradette, poste 6712, courriel : </w:t>
      </w:r>
      <w:hyperlink r:id="rId12">
        <w:r w:rsidRPr="007432AA">
          <w:rPr>
            <w:rStyle w:val="Lienhypertexte"/>
            <w:rFonts w:cs="Arial"/>
          </w:rPr>
          <w:t>annie.bradette@cegepmontpetit.ca</w:t>
        </w:r>
      </w:hyperlink>
    </w:p>
    <w:p w14:paraId="33CB9DD8" w14:textId="4680FCD8" w:rsidR="00BA1B44" w:rsidRDefault="00BA1B44" w:rsidP="00BA1B44">
      <w:pPr>
        <w:rPr>
          <w:rFonts w:cs="Arial"/>
        </w:rPr>
      </w:pPr>
      <w:r w:rsidRPr="007432AA">
        <w:rPr>
          <w:rFonts w:cs="Arial"/>
        </w:rPr>
        <w:t xml:space="preserve">Jérôme Blais, poste 6826, courriel : </w:t>
      </w:r>
      <w:hyperlink r:id="rId13">
        <w:r w:rsidRPr="007432AA">
          <w:rPr>
            <w:rStyle w:val="Lienhypertexte"/>
            <w:rFonts w:cs="Arial"/>
          </w:rPr>
          <w:t>jerome.blais@cegepmontpetit.ca</w:t>
        </w:r>
      </w:hyperlink>
      <w:r w:rsidRPr="007432AA">
        <w:rPr>
          <w:rFonts w:cs="Arial"/>
        </w:rPr>
        <w:t xml:space="preserve"> </w:t>
      </w:r>
    </w:p>
    <w:p w14:paraId="21FC630E" w14:textId="77777777" w:rsidR="00C90480" w:rsidRPr="00C90480" w:rsidRDefault="00C90480" w:rsidP="00C90480"/>
    <w:p w14:paraId="6AF93668" w14:textId="04C3B06A" w:rsidR="00BC08D8" w:rsidRDefault="00BC08D8" w:rsidP="003F5D06">
      <w:pPr>
        <w:pStyle w:val="Titre3"/>
      </w:pPr>
      <w:bookmarkStart w:id="50" w:name="_109-275-EM_Planche_à"/>
      <w:bookmarkStart w:id="51" w:name="_Toc111728321"/>
      <w:bookmarkStart w:id="52" w:name="_Toc146637941"/>
      <w:bookmarkEnd w:id="46"/>
      <w:bookmarkEnd w:id="50"/>
      <w:r w:rsidRPr="008A5434">
        <w:t>109-2</w:t>
      </w:r>
      <w:r>
        <w:t>75</w:t>
      </w:r>
      <w:r w:rsidRPr="008A5434">
        <w:t>-EM</w:t>
      </w:r>
      <w:r w:rsidRPr="008F5483">
        <w:tab/>
      </w:r>
      <w:r w:rsidRPr="004162AE">
        <w:t>Planche à neige (intensif) (Compétence 4EP1)</w:t>
      </w:r>
      <w:r>
        <w:tab/>
        <w:t>0</w:t>
      </w:r>
      <w:r w:rsidRPr="008F5483">
        <w:t>-</w:t>
      </w:r>
      <w:r>
        <w:t>2</w:t>
      </w:r>
      <w:r w:rsidRPr="008F5483">
        <w:t>-1</w:t>
      </w:r>
      <w:bookmarkEnd w:id="51"/>
      <w:bookmarkEnd w:id="52"/>
    </w:p>
    <w:p w14:paraId="2E0A31AF" w14:textId="5B6F63D8" w:rsidR="00BA1B44" w:rsidRDefault="00C101B6" w:rsidP="00BA1B44">
      <w:r w:rsidRPr="009C4514">
        <w:t xml:space="preserve">Le cours se déroule au Mont Saint-Bruno. Le cours </w:t>
      </w:r>
      <w:r w:rsidRPr="00CA3560">
        <w:t>propose à l’étudiant de</w:t>
      </w:r>
      <w:r w:rsidRPr="009C4514">
        <w:t xml:space="preserve"> s’initier aux principes de glisse ou d’en perfectionner l’application. Le travail d’apprentissage sera orienté vers les techniques de virage, le contrôle de l’équilibre et de la vitesse. Le cours ne touche pas les éléments ou techniques de</w:t>
      </w:r>
      <w:proofErr w:type="gramStart"/>
      <w:r w:rsidRPr="009C4514">
        <w:t xml:space="preserve"> «freestyle</w:t>
      </w:r>
      <w:proofErr w:type="gramEnd"/>
      <w:r w:rsidRPr="009C4514">
        <w:t>».</w:t>
      </w:r>
    </w:p>
    <w:p w14:paraId="2491903E" w14:textId="77777777" w:rsidR="00C101B6" w:rsidRDefault="00C101B6" w:rsidP="00BA1B44"/>
    <w:p w14:paraId="5820BF72" w14:textId="77777777" w:rsidR="00BA1B44" w:rsidRDefault="00BA1B44" w:rsidP="00BA1B44">
      <w:r w:rsidRPr="009C4514">
        <w:t xml:space="preserve">Ce cours s’adresse à tous. </w:t>
      </w:r>
      <w:r w:rsidRPr="00CA3560">
        <w:t>Le participant doit</w:t>
      </w:r>
      <w:r w:rsidRPr="009C4514">
        <w:t xml:space="preserve"> disposer de vêtements appropriés. Le casque est obligatoire </w:t>
      </w:r>
      <w:r w:rsidRPr="00CA3560">
        <w:t>pour les débutants</w:t>
      </w:r>
      <w:r>
        <w:t xml:space="preserve"> et</w:t>
      </w:r>
      <w:r w:rsidRPr="00CA3560">
        <w:t xml:space="preserve"> fortement</w:t>
      </w:r>
      <w:r w:rsidRPr="009C4514">
        <w:t xml:space="preserve"> recommandé pour </w:t>
      </w:r>
      <w:r w:rsidRPr="00CA3560">
        <w:t>tous</w:t>
      </w:r>
      <w:r>
        <w:t>.</w:t>
      </w:r>
      <w:r w:rsidRPr="009C4514">
        <w:t xml:space="preserve"> Location disponible sur place. </w:t>
      </w:r>
      <w:r w:rsidRPr="00C333F8">
        <w:t>La présence à toutes les activités est obligatoire.</w:t>
      </w:r>
      <w:r w:rsidRPr="009C4514">
        <w:t xml:space="preserve"> Le Cégep n’assure pas le transport à la station de ski.</w:t>
      </w:r>
    </w:p>
    <w:p w14:paraId="7B5D4D14" w14:textId="77777777" w:rsidR="00BA1B44" w:rsidRDefault="00BA1B44" w:rsidP="00BA1B44"/>
    <w:tbl>
      <w:tblPr>
        <w:tblStyle w:val="Grilledutableau"/>
        <w:tblW w:w="10493" w:type="dxa"/>
        <w:jc w:val="center"/>
        <w:tblBorders>
          <w:top w:val="dotted" w:sz="6" w:space="0" w:color="7F7F7F" w:themeColor="text1" w:themeTint="80"/>
          <w:left w:val="dotted" w:sz="6" w:space="0" w:color="7F7F7F" w:themeColor="text1" w:themeTint="80"/>
          <w:bottom w:val="dotted" w:sz="6" w:space="0" w:color="7F7F7F" w:themeColor="text1" w:themeTint="80"/>
          <w:right w:val="dotted"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563"/>
        <w:gridCol w:w="3260"/>
        <w:gridCol w:w="3685"/>
        <w:gridCol w:w="1985"/>
      </w:tblGrid>
      <w:tr w:rsidR="00002B20" w:rsidRPr="00C1639F" w14:paraId="18B013A3" w14:textId="77777777" w:rsidTr="00B24E96">
        <w:trPr>
          <w:jc w:val="center"/>
        </w:trPr>
        <w:tc>
          <w:tcPr>
            <w:tcW w:w="1563" w:type="dxa"/>
            <w:tcBorders>
              <w:top w:val="single" w:sz="4" w:space="0" w:color="auto"/>
              <w:left w:val="single" w:sz="4" w:space="0" w:color="auto"/>
              <w:right w:val="single" w:sz="4" w:space="0" w:color="auto"/>
            </w:tcBorders>
          </w:tcPr>
          <w:p w14:paraId="29FABD58" w14:textId="77777777" w:rsidR="00002B20" w:rsidRPr="00873D6F" w:rsidRDefault="00002B20" w:rsidP="00B24E96">
            <w:pPr>
              <w:spacing w:before="120"/>
              <w:jc w:val="left"/>
              <w:rPr>
                <w:b/>
                <w:bCs/>
              </w:rPr>
            </w:pPr>
            <w:r w:rsidRPr="001843CF">
              <w:rPr>
                <w:b/>
                <w:bCs/>
                <w:sz w:val="20"/>
                <w:szCs w:val="20"/>
              </w:rPr>
              <w:t>Inscription au cours</w:t>
            </w:r>
          </w:p>
        </w:tc>
        <w:tc>
          <w:tcPr>
            <w:tcW w:w="8930" w:type="dxa"/>
            <w:gridSpan w:val="3"/>
            <w:tcBorders>
              <w:top w:val="single" w:sz="4" w:space="0" w:color="auto"/>
              <w:left w:val="single" w:sz="4" w:space="0" w:color="auto"/>
              <w:bottom w:val="nil"/>
              <w:right w:val="single" w:sz="4" w:space="0" w:color="auto"/>
            </w:tcBorders>
          </w:tcPr>
          <w:p w14:paraId="133E9271" w14:textId="77777777" w:rsidR="00002B20" w:rsidRPr="00145C0A" w:rsidRDefault="00002B20" w:rsidP="00B24E96">
            <w:pPr>
              <w:spacing w:before="120" w:after="60"/>
              <w:rPr>
                <w:sz w:val="20"/>
                <w:szCs w:val="20"/>
              </w:rPr>
            </w:pPr>
            <w:r w:rsidRPr="00145C0A">
              <w:rPr>
                <w:sz w:val="20"/>
                <w:szCs w:val="20"/>
              </w:rPr>
              <w:t>À la suite de la confirmation de votre choix de cours sur Omnivox, vous recevrez un MIO à compter du mardi 21 novembre 2023 à midi vous expliquant comment confirmer votre place. L’inscription au cours se fait via un formulaire Omnivox disponible à compter du mercredi 22 novembre 2023 à midi. Le choix du groupe se fait au moment de l’inscription.</w:t>
            </w:r>
          </w:p>
          <w:p w14:paraId="6284B8BD" w14:textId="77777777" w:rsidR="00002B20" w:rsidRPr="004B7A3B" w:rsidRDefault="00002B20" w:rsidP="00B24E96">
            <w:pPr>
              <w:spacing w:before="120" w:after="120"/>
              <w:rPr>
                <w:color w:val="FF0000"/>
                <w:sz w:val="20"/>
                <w:szCs w:val="20"/>
              </w:rPr>
            </w:pPr>
            <w:r w:rsidRPr="005713C5">
              <w:rPr>
                <w:i/>
                <w:iCs/>
                <w:sz w:val="20"/>
                <w:szCs w:val="20"/>
              </w:rPr>
              <w:t>Prendre note que</w:t>
            </w:r>
            <w:r>
              <w:rPr>
                <w:i/>
                <w:iCs/>
                <w:sz w:val="20"/>
                <w:szCs w:val="20"/>
              </w:rPr>
              <w:t xml:space="preserve"> c</w:t>
            </w:r>
            <w:r w:rsidRPr="005713C5">
              <w:rPr>
                <w:i/>
                <w:iCs/>
                <w:sz w:val="20"/>
                <w:szCs w:val="20"/>
              </w:rPr>
              <w:t>e cours a une capacité limitée.</w:t>
            </w:r>
            <w:r>
              <w:rPr>
                <w:i/>
                <w:iCs/>
                <w:sz w:val="20"/>
                <w:szCs w:val="20"/>
              </w:rPr>
              <w:t xml:space="preserve"> Par conséquent, le formulaire</w:t>
            </w:r>
            <w:r w:rsidRPr="005713C5">
              <w:rPr>
                <w:i/>
                <w:iCs/>
                <w:sz w:val="20"/>
                <w:szCs w:val="20"/>
              </w:rPr>
              <w:t xml:space="preserve"> </w:t>
            </w:r>
            <w:r>
              <w:rPr>
                <w:i/>
                <w:iCs/>
                <w:sz w:val="20"/>
                <w:szCs w:val="20"/>
              </w:rPr>
              <w:t xml:space="preserve">d’inscription </w:t>
            </w:r>
            <w:r w:rsidRPr="005713C5">
              <w:rPr>
                <w:i/>
                <w:iCs/>
                <w:sz w:val="20"/>
                <w:szCs w:val="20"/>
              </w:rPr>
              <w:t>sera accessible en fonction du nombre de places disponibles</w:t>
            </w:r>
            <w:r>
              <w:rPr>
                <w:i/>
                <w:iCs/>
                <w:sz w:val="20"/>
                <w:szCs w:val="20"/>
              </w:rPr>
              <w:t xml:space="preserve">. </w:t>
            </w:r>
            <w:r w:rsidRPr="00CA3560">
              <w:rPr>
                <w:i/>
                <w:iCs/>
                <w:sz w:val="20"/>
                <w:szCs w:val="20"/>
              </w:rPr>
              <w:t>Les étudiants ayant</w:t>
            </w:r>
            <w:r w:rsidRPr="008847A8">
              <w:rPr>
                <w:i/>
                <w:iCs/>
                <w:sz w:val="20"/>
                <w:szCs w:val="20"/>
              </w:rPr>
              <w:t xml:space="preserve"> choisi ce cours </w:t>
            </w:r>
            <w:r>
              <w:rPr>
                <w:i/>
                <w:iCs/>
                <w:sz w:val="20"/>
                <w:szCs w:val="20"/>
              </w:rPr>
              <w:t>au</w:t>
            </w:r>
            <w:r w:rsidRPr="008847A8">
              <w:rPr>
                <w:i/>
                <w:iCs/>
                <w:sz w:val="20"/>
                <w:szCs w:val="20"/>
              </w:rPr>
              <w:t xml:space="preserve"> premier ou deuxième choix auront priorité sur les autres.</w:t>
            </w:r>
          </w:p>
        </w:tc>
      </w:tr>
      <w:tr w:rsidR="00002B20" w:rsidRPr="00C1639F" w14:paraId="0D8B17F3" w14:textId="77777777" w:rsidTr="00B24E96">
        <w:trPr>
          <w:jc w:val="center"/>
        </w:trPr>
        <w:tc>
          <w:tcPr>
            <w:tcW w:w="1563" w:type="dxa"/>
            <w:vMerge w:val="restart"/>
            <w:tcBorders>
              <w:top w:val="single" w:sz="4" w:space="0" w:color="auto"/>
              <w:left w:val="single" w:sz="4" w:space="0" w:color="auto"/>
              <w:right w:val="single" w:sz="4" w:space="0" w:color="auto"/>
            </w:tcBorders>
          </w:tcPr>
          <w:p w14:paraId="35EE1A0D" w14:textId="77777777" w:rsidR="00002B20" w:rsidRDefault="00002B20" w:rsidP="00B24E96">
            <w:pPr>
              <w:spacing w:before="120"/>
              <w:jc w:val="left"/>
              <w:rPr>
                <w:b/>
                <w:bCs/>
                <w:sz w:val="20"/>
                <w:szCs w:val="20"/>
              </w:rPr>
            </w:pPr>
            <w:r w:rsidRPr="00873D6F">
              <w:rPr>
                <w:b/>
                <w:bCs/>
                <w:sz w:val="20"/>
                <w:szCs w:val="20"/>
              </w:rPr>
              <w:t>Coût </w:t>
            </w:r>
          </w:p>
          <w:p w14:paraId="0A6A234B" w14:textId="4EBDECB9" w:rsidR="00002B20" w:rsidRPr="00894A29" w:rsidRDefault="0019221A" w:rsidP="00B24E96">
            <w:pPr>
              <w:spacing w:before="60"/>
              <w:jc w:val="left"/>
              <w:rPr>
                <w:sz w:val="18"/>
                <w:szCs w:val="18"/>
                <w:u w:val="single"/>
              </w:rPr>
            </w:pPr>
            <w:r w:rsidRPr="00894A29">
              <w:rPr>
                <w:rFonts w:cs="Arial"/>
                <w:bCs/>
                <w:i/>
                <w:iCs/>
                <w:sz w:val="18"/>
                <w:szCs w:val="18"/>
              </w:rPr>
              <w:t xml:space="preserve">Consultez la </w:t>
            </w:r>
            <w:hyperlink w:anchor="_Politique_de_remboursement" w:history="1">
              <w:r w:rsidRPr="00894A29">
                <w:rPr>
                  <w:rStyle w:val="Lienhypertexte"/>
                  <w:rFonts w:cs="Arial"/>
                  <w:bCs/>
                  <w:i/>
                  <w:iCs/>
                  <w:sz w:val="18"/>
                  <w:szCs w:val="18"/>
                </w:rPr>
                <w:t>politique de remboursement</w:t>
              </w:r>
            </w:hyperlink>
            <w:r w:rsidRPr="00894A29">
              <w:rPr>
                <w:rFonts w:cs="Arial"/>
                <w:bCs/>
                <w:i/>
                <w:iCs/>
                <w:sz w:val="18"/>
                <w:szCs w:val="18"/>
              </w:rPr>
              <w:t xml:space="preserve"> à la page </w:t>
            </w:r>
            <w:r>
              <w:rPr>
                <w:rFonts w:cs="Arial"/>
                <w:bCs/>
                <w:i/>
                <w:iCs/>
                <w:sz w:val="18"/>
                <w:szCs w:val="18"/>
              </w:rPr>
              <w:t>3</w:t>
            </w:r>
            <w:r w:rsidRPr="00894A29">
              <w:rPr>
                <w:rFonts w:cs="Arial"/>
                <w:bCs/>
                <w:i/>
                <w:iCs/>
                <w:sz w:val="18"/>
                <w:szCs w:val="18"/>
              </w:rPr>
              <w:t>.</w:t>
            </w:r>
          </w:p>
        </w:tc>
        <w:tc>
          <w:tcPr>
            <w:tcW w:w="6945" w:type="dxa"/>
            <w:gridSpan w:val="2"/>
            <w:tcBorders>
              <w:top w:val="single" w:sz="4" w:space="0" w:color="auto"/>
              <w:left w:val="single" w:sz="4" w:space="0" w:color="auto"/>
              <w:bottom w:val="nil"/>
            </w:tcBorders>
          </w:tcPr>
          <w:p w14:paraId="24D89B10" w14:textId="77777777" w:rsidR="00002B20" w:rsidRDefault="00002B20" w:rsidP="00B24E96">
            <w:pPr>
              <w:spacing w:before="120"/>
              <w:rPr>
                <w:sz w:val="20"/>
                <w:szCs w:val="20"/>
              </w:rPr>
            </w:pPr>
            <w:r w:rsidRPr="008764A6">
              <w:rPr>
                <w:sz w:val="20"/>
                <w:szCs w:val="20"/>
                <w:u w:val="single"/>
              </w:rPr>
              <w:t>Coût de base</w:t>
            </w:r>
            <w:r w:rsidRPr="007D12D7">
              <w:rPr>
                <w:sz w:val="20"/>
                <w:szCs w:val="20"/>
                <w:u w:val="single"/>
              </w:rPr>
              <w:t xml:space="preserve"> incluant l’encadrement</w:t>
            </w:r>
            <w:r w:rsidRPr="007D12D7">
              <w:rPr>
                <w:sz w:val="20"/>
                <w:szCs w:val="20"/>
              </w:rPr>
              <w:t> </w:t>
            </w:r>
            <w:r>
              <w:rPr>
                <w:sz w:val="20"/>
                <w:szCs w:val="20"/>
              </w:rPr>
              <w:t>:</w:t>
            </w:r>
          </w:p>
          <w:p w14:paraId="24C16BBD" w14:textId="77777777" w:rsidR="00002B20" w:rsidRPr="008764A6" w:rsidRDefault="00002B20" w:rsidP="00B24E96">
            <w:pPr>
              <w:spacing w:before="60"/>
              <w:rPr>
                <w:u w:val="single"/>
              </w:rPr>
            </w:pPr>
          </w:p>
        </w:tc>
        <w:tc>
          <w:tcPr>
            <w:tcW w:w="1985" w:type="dxa"/>
            <w:tcBorders>
              <w:top w:val="single" w:sz="4" w:space="0" w:color="auto"/>
              <w:right w:val="single" w:sz="4" w:space="0" w:color="auto"/>
            </w:tcBorders>
          </w:tcPr>
          <w:p w14:paraId="2B4EEA9B" w14:textId="77777777" w:rsidR="00002B20" w:rsidRPr="00145C0A" w:rsidRDefault="00002B20" w:rsidP="00862A92">
            <w:pPr>
              <w:spacing w:before="120"/>
              <w:jc w:val="center"/>
            </w:pPr>
            <w:r w:rsidRPr="00145C0A">
              <w:rPr>
                <w:sz w:val="20"/>
                <w:szCs w:val="20"/>
              </w:rPr>
              <w:t>76 $</w:t>
            </w:r>
          </w:p>
        </w:tc>
      </w:tr>
      <w:tr w:rsidR="00002B20" w:rsidRPr="00C1639F" w14:paraId="08CDA3F1" w14:textId="77777777" w:rsidTr="00B24E96">
        <w:trPr>
          <w:jc w:val="center"/>
        </w:trPr>
        <w:tc>
          <w:tcPr>
            <w:tcW w:w="1563" w:type="dxa"/>
            <w:vMerge/>
            <w:tcBorders>
              <w:left w:val="single" w:sz="4" w:space="0" w:color="auto"/>
              <w:right w:val="single" w:sz="4" w:space="0" w:color="auto"/>
            </w:tcBorders>
          </w:tcPr>
          <w:p w14:paraId="2C227E60" w14:textId="77777777" w:rsidR="00002B20" w:rsidRPr="008764A6" w:rsidRDefault="00002B20" w:rsidP="00B24E96">
            <w:pPr>
              <w:jc w:val="left"/>
              <w:rPr>
                <w:u w:val="single"/>
              </w:rPr>
            </w:pPr>
          </w:p>
        </w:tc>
        <w:tc>
          <w:tcPr>
            <w:tcW w:w="6945" w:type="dxa"/>
            <w:gridSpan w:val="2"/>
            <w:tcBorders>
              <w:top w:val="nil"/>
              <w:left w:val="single" w:sz="4" w:space="0" w:color="auto"/>
              <w:bottom w:val="nil"/>
            </w:tcBorders>
          </w:tcPr>
          <w:p w14:paraId="4256EC16" w14:textId="77777777" w:rsidR="00002B20" w:rsidRPr="00C1639F" w:rsidRDefault="00002B20" w:rsidP="00B24E96">
            <w:pPr>
              <w:rPr>
                <w:sz w:val="20"/>
                <w:szCs w:val="20"/>
              </w:rPr>
            </w:pPr>
            <w:r w:rsidRPr="008764A6">
              <w:rPr>
                <w:sz w:val="20"/>
                <w:szCs w:val="20"/>
                <w:u w:val="single"/>
              </w:rPr>
              <w:t xml:space="preserve">Frais </w:t>
            </w:r>
            <w:r w:rsidRPr="00265051">
              <w:rPr>
                <w:sz w:val="20"/>
                <w:szCs w:val="20"/>
                <w:u w:val="single"/>
              </w:rPr>
              <w:t>supplémentaires si nécessaire</w:t>
            </w:r>
            <w:r w:rsidRPr="007D12D7">
              <w:rPr>
                <w:sz w:val="20"/>
                <w:szCs w:val="20"/>
              </w:rPr>
              <w:t> :</w:t>
            </w:r>
          </w:p>
          <w:p w14:paraId="1BABDF36" w14:textId="77777777" w:rsidR="00002B20" w:rsidRPr="00D27906" w:rsidRDefault="00002B20" w:rsidP="00B24E96">
            <w:pPr>
              <w:rPr>
                <w:i/>
                <w:iCs/>
                <w:sz w:val="20"/>
                <w:szCs w:val="20"/>
              </w:rPr>
            </w:pPr>
            <w:r w:rsidRPr="00D27906">
              <w:rPr>
                <w:i/>
                <w:iCs/>
                <w:sz w:val="18"/>
                <w:szCs w:val="18"/>
              </w:rPr>
              <w:t>(</w:t>
            </w:r>
            <w:proofErr w:type="gramStart"/>
            <w:r w:rsidRPr="00D27906">
              <w:rPr>
                <w:i/>
                <w:iCs/>
                <w:sz w:val="18"/>
                <w:szCs w:val="18"/>
              </w:rPr>
              <w:t>informations</w:t>
            </w:r>
            <w:proofErr w:type="gramEnd"/>
            <w:r w:rsidRPr="00D27906">
              <w:rPr>
                <w:i/>
                <w:iCs/>
                <w:sz w:val="18"/>
                <w:szCs w:val="18"/>
              </w:rPr>
              <w:t xml:space="preserve"> au premier cours)</w:t>
            </w:r>
          </w:p>
        </w:tc>
        <w:tc>
          <w:tcPr>
            <w:tcW w:w="1985" w:type="dxa"/>
            <w:tcBorders>
              <w:right w:val="single" w:sz="4" w:space="0" w:color="auto"/>
            </w:tcBorders>
          </w:tcPr>
          <w:p w14:paraId="2B9EDE94" w14:textId="77777777" w:rsidR="00002B20" w:rsidRPr="00145C0A" w:rsidRDefault="00002B20" w:rsidP="00B24E96">
            <w:pPr>
              <w:jc w:val="center"/>
              <w:rPr>
                <w:sz w:val="20"/>
                <w:szCs w:val="20"/>
              </w:rPr>
            </w:pPr>
          </w:p>
        </w:tc>
      </w:tr>
      <w:tr w:rsidR="00002B20" w:rsidRPr="00C1639F" w14:paraId="42EBE0A4" w14:textId="77777777" w:rsidTr="00B24E96">
        <w:trPr>
          <w:jc w:val="center"/>
        </w:trPr>
        <w:tc>
          <w:tcPr>
            <w:tcW w:w="1563" w:type="dxa"/>
            <w:vMerge/>
            <w:tcBorders>
              <w:left w:val="single" w:sz="4" w:space="0" w:color="auto"/>
              <w:right w:val="single" w:sz="4" w:space="0" w:color="auto"/>
            </w:tcBorders>
          </w:tcPr>
          <w:p w14:paraId="541715AA" w14:textId="77777777" w:rsidR="00002B20" w:rsidRDefault="00002B20" w:rsidP="00B24E96">
            <w:pPr>
              <w:spacing w:before="60"/>
              <w:jc w:val="left"/>
            </w:pPr>
          </w:p>
        </w:tc>
        <w:tc>
          <w:tcPr>
            <w:tcW w:w="6945" w:type="dxa"/>
            <w:gridSpan w:val="2"/>
            <w:tcBorders>
              <w:top w:val="nil"/>
              <w:left w:val="single" w:sz="4" w:space="0" w:color="auto"/>
              <w:bottom w:val="nil"/>
            </w:tcBorders>
          </w:tcPr>
          <w:p w14:paraId="14A6EEAE" w14:textId="77777777" w:rsidR="00002B20" w:rsidRPr="00831EB6" w:rsidRDefault="00002B20" w:rsidP="00B24E96">
            <w:pPr>
              <w:spacing w:before="60"/>
              <w:rPr>
                <w:sz w:val="20"/>
                <w:szCs w:val="20"/>
              </w:rPr>
            </w:pPr>
            <w:r>
              <w:rPr>
                <w:sz w:val="20"/>
                <w:szCs w:val="20"/>
              </w:rPr>
              <w:t xml:space="preserve">          </w:t>
            </w:r>
            <w:r w:rsidRPr="009C4514">
              <w:rPr>
                <w:sz w:val="20"/>
                <w:szCs w:val="20"/>
              </w:rPr>
              <w:t>3 locations d’équipement de planche à neige et 3 billets de remontées</w:t>
            </w:r>
          </w:p>
        </w:tc>
        <w:tc>
          <w:tcPr>
            <w:tcW w:w="1985" w:type="dxa"/>
            <w:tcBorders>
              <w:right w:val="single" w:sz="4" w:space="0" w:color="auto"/>
            </w:tcBorders>
          </w:tcPr>
          <w:p w14:paraId="631F4D78" w14:textId="32D29F28" w:rsidR="00002B20" w:rsidRPr="00145C0A" w:rsidRDefault="00002B20" w:rsidP="007E412A">
            <w:pPr>
              <w:spacing w:before="60"/>
              <w:jc w:val="center"/>
              <w:rPr>
                <w:sz w:val="20"/>
                <w:szCs w:val="20"/>
              </w:rPr>
            </w:pPr>
            <w:r w:rsidRPr="00145C0A">
              <w:rPr>
                <w:sz w:val="20"/>
                <w:szCs w:val="20"/>
              </w:rPr>
              <w:t>1</w:t>
            </w:r>
            <w:r w:rsidR="007E412A">
              <w:rPr>
                <w:sz w:val="20"/>
                <w:szCs w:val="20"/>
              </w:rPr>
              <w:t>47</w:t>
            </w:r>
            <w:r w:rsidRPr="00145C0A">
              <w:rPr>
                <w:sz w:val="20"/>
                <w:szCs w:val="20"/>
              </w:rPr>
              <w:t xml:space="preserve"> $</w:t>
            </w:r>
          </w:p>
        </w:tc>
      </w:tr>
      <w:tr w:rsidR="00002B20" w:rsidRPr="00C1639F" w14:paraId="5AF2EEFC" w14:textId="77777777" w:rsidTr="00B24E96">
        <w:trPr>
          <w:jc w:val="center"/>
        </w:trPr>
        <w:tc>
          <w:tcPr>
            <w:tcW w:w="1563" w:type="dxa"/>
            <w:vMerge/>
            <w:tcBorders>
              <w:left w:val="single" w:sz="4" w:space="0" w:color="auto"/>
              <w:right w:val="single" w:sz="4" w:space="0" w:color="auto"/>
            </w:tcBorders>
          </w:tcPr>
          <w:p w14:paraId="6E15CA91" w14:textId="77777777" w:rsidR="00002B20" w:rsidRDefault="00002B20" w:rsidP="00B24E96">
            <w:pPr>
              <w:jc w:val="left"/>
            </w:pPr>
          </w:p>
        </w:tc>
        <w:tc>
          <w:tcPr>
            <w:tcW w:w="6945" w:type="dxa"/>
            <w:gridSpan w:val="2"/>
            <w:tcBorders>
              <w:top w:val="nil"/>
              <w:left w:val="single" w:sz="4" w:space="0" w:color="auto"/>
              <w:bottom w:val="nil"/>
            </w:tcBorders>
          </w:tcPr>
          <w:p w14:paraId="55091875" w14:textId="77777777" w:rsidR="00002B20" w:rsidRPr="00831EB6" w:rsidRDefault="00002B20" w:rsidP="00B24E96">
            <w:pPr>
              <w:rPr>
                <w:sz w:val="20"/>
                <w:szCs w:val="20"/>
              </w:rPr>
            </w:pPr>
            <w:r>
              <w:rPr>
                <w:sz w:val="20"/>
                <w:szCs w:val="20"/>
              </w:rPr>
              <w:t xml:space="preserve">          </w:t>
            </w:r>
            <w:r w:rsidRPr="007F281D">
              <w:rPr>
                <w:sz w:val="20"/>
                <w:szCs w:val="20"/>
              </w:rPr>
              <w:t>3</w:t>
            </w:r>
            <w:r w:rsidRPr="009C4514">
              <w:rPr>
                <w:sz w:val="20"/>
                <w:szCs w:val="20"/>
              </w:rPr>
              <w:t xml:space="preserve"> locations d’un </w:t>
            </w:r>
            <w:r>
              <w:rPr>
                <w:sz w:val="20"/>
                <w:szCs w:val="20"/>
              </w:rPr>
              <w:t>équipement</w:t>
            </w:r>
            <w:r w:rsidRPr="009C4514">
              <w:rPr>
                <w:sz w:val="20"/>
                <w:szCs w:val="20"/>
              </w:rPr>
              <w:t xml:space="preserve"> de planche à neige</w:t>
            </w:r>
          </w:p>
        </w:tc>
        <w:tc>
          <w:tcPr>
            <w:tcW w:w="1985" w:type="dxa"/>
            <w:tcBorders>
              <w:bottom w:val="nil"/>
              <w:right w:val="single" w:sz="4" w:space="0" w:color="auto"/>
            </w:tcBorders>
          </w:tcPr>
          <w:p w14:paraId="58FC1D0A" w14:textId="0BBC85E1" w:rsidR="00002B20" w:rsidRPr="00145C0A" w:rsidRDefault="007E412A" w:rsidP="00B24E96">
            <w:pPr>
              <w:jc w:val="center"/>
              <w:rPr>
                <w:sz w:val="20"/>
                <w:szCs w:val="20"/>
              </w:rPr>
            </w:pPr>
            <w:r>
              <w:rPr>
                <w:sz w:val="20"/>
                <w:szCs w:val="20"/>
              </w:rPr>
              <w:t>96</w:t>
            </w:r>
            <w:r w:rsidR="00002B20" w:rsidRPr="00145C0A">
              <w:rPr>
                <w:sz w:val="20"/>
                <w:szCs w:val="20"/>
              </w:rPr>
              <w:t xml:space="preserve"> $</w:t>
            </w:r>
          </w:p>
        </w:tc>
      </w:tr>
      <w:tr w:rsidR="00002B20" w:rsidRPr="00C1639F" w14:paraId="504A611B" w14:textId="77777777" w:rsidTr="00B24E96">
        <w:trPr>
          <w:jc w:val="center"/>
        </w:trPr>
        <w:tc>
          <w:tcPr>
            <w:tcW w:w="1563" w:type="dxa"/>
            <w:vMerge/>
            <w:tcBorders>
              <w:left w:val="single" w:sz="4" w:space="0" w:color="auto"/>
              <w:right w:val="single" w:sz="4" w:space="0" w:color="auto"/>
            </w:tcBorders>
          </w:tcPr>
          <w:p w14:paraId="34C71808" w14:textId="77777777" w:rsidR="00002B20" w:rsidRDefault="00002B20" w:rsidP="00B24E96">
            <w:pPr>
              <w:jc w:val="left"/>
            </w:pPr>
          </w:p>
        </w:tc>
        <w:tc>
          <w:tcPr>
            <w:tcW w:w="6945" w:type="dxa"/>
            <w:gridSpan w:val="2"/>
            <w:tcBorders>
              <w:top w:val="nil"/>
              <w:left w:val="single" w:sz="4" w:space="0" w:color="auto"/>
              <w:bottom w:val="nil"/>
            </w:tcBorders>
          </w:tcPr>
          <w:p w14:paraId="54F1C69E" w14:textId="77777777" w:rsidR="00002B20" w:rsidRPr="00831EB6" w:rsidRDefault="00002B20" w:rsidP="00B24E96">
            <w:pPr>
              <w:rPr>
                <w:sz w:val="20"/>
                <w:szCs w:val="20"/>
              </w:rPr>
            </w:pPr>
            <w:r w:rsidRPr="007F281D">
              <w:rPr>
                <w:sz w:val="20"/>
                <w:szCs w:val="20"/>
              </w:rPr>
              <w:t xml:space="preserve">          3 remontées mécaniques</w:t>
            </w:r>
          </w:p>
        </w:tc>
        <w:tc>
          <w:tcPr>
            <w:tcW w:w="1985" w:type="dxa"/>
            <w:tcBorders>
              <w:bottom w:val="nil"/>
              <w:right w:val="single" w:sz="4" w:space="0" w:color="auto"/>
            </w:tcBorders>
          </w:tcPr>
          <w:p w14:paraId="5A5D81D3" w14:textId="215F440A" w:rsidR="00002B20" w:rsidRPr="00145C0A" w:rsidRDefault="007E412A" w:rsidP="00B24E96">
            <w:pPr>
              <w:jc w:val="center"/>
            </w:pPr>
            <w:r>
              <w:rPr>
                <w:sz w:val="20"/>
                <w:szCs w:val="20"/>
              </w:rPr>
              <w:t>96</w:t>
            </w:r>
            <w:r w:rsidR="00002B20" w:rsidRPr="00145C0A">
              <w:rPr>
                <w:sz w:val="20"/>
                <w:szCs w:val="20"/>
              </w:rPr>
              <w:t xml:space="preserve"> $</w:t>
            </w:r>
          </w:p>
        </w:tc>
      </w:tr>
      <w:tr w:rsidR="00002B20" w:rsidRPr="00C1639F" w14:paraId="578C32C2" w14:textId="77777777" w:rsidTr="00B24E96">
        <w:trPr>
          <w:jc w:val="center"/>
        </w:trPr>
        <w:tc>
          <w:tcPr>
            <w:tcW w:w="1563" w:type="dxa"/>
            <w:vMerge/>
            <w:tcBorders>
              <w:left w:val="single" w:sz="4" w:space="0" w:color="auto"/>
              <w:bottom w:val="single" w:sz="4" w:space="0" w:color="auto"/>
              <w:right w:val="single" w:sz="4" w:space="0" w:color="auto"/>
            </w:tcBorders>
          </w:tcPr>
          <w:p w14:paraId="507C2066" w14:textId="77777777" w:rsidR="00002B20" w:rsidRDefault="00002B20" w:rsidP="00B24E96">
            <w:pPr>
              <w:spacing w:after="60"/>
              <w:jc w:val="left"/>
            </w:pPr>
          </w:p>
        </w:tc>
        <w:tc>
          <w:tcPr>
            <w:tcW w:w="6945" w:type="dxa"/>
            <w:gridSpan w:val="2"/>
            <w:tcBorders>
              <w:top w:val="nil"/>
              <w:left w:val="single" w:sz="4" w:space="0" w:color="auto"/>
              <w:bottom w:val="single" w:sz="4" w:space="0" w:color="auto"/>
            </w:tcBorders>
          </w:tcPr>
          <w:p w14:paraId="44F3CFDB" w14:textId="77777777" w:rsidR="00002B20" w:rsidRPr="00831EB6" w:rsidRDefault="00002B20" w:rsidP="00B24E96">
            <w:pPr>
              <w:spacing w:after="120"/>
              <w:rPr>
                <w:sz w:val="20"/>
                <w:szCs w:val="20"/>
              </w:rPr>
            </w:pPr>
            <w:r>
              <w:rPr>
                <w:sz w:val="20"/>
                <w:szCs w:val="20"/>
              </w:rPr>
              <w:t xml:space="preserve">          3</w:t>
            </w:r>
            <w:r w:rsidRPr="00C1639F">
              <w:rPr>
                <w:sz w:val="20"/>
                <w:szCs w:val="20"/>
              </w:rPr>
              <w:t xml:space="preserve"> locations de casque</w:t>
            </w:r>
          </w:p>
        </w:tc>
        <w:tc>
          <w:tcPr>
            <w:tcW w:w="1985" w:type="dxa"/>
            <w:tcBorders>
              <w:top w:val="nil"/>
              <w:bottom w:val="single" w:sz="4" w:space="0" w:color="auto"/>
              <w:right w:val="single" w:sz="4" w:space="0" w:color="auto"/>
            </w:tcBorders>
          </w:tcPr>
          <w:p w14:paraId="5879E67D" w14:textId="77777777" w:rsidR="00002B20" w:rsidRPr="00145C0A" w:rsidRDefault="00002B20" w:rsidP="00B24E96">
            <w:pPr>
              <w:jc w:val="center"/>
              <w:rPr>
                <w:sz w:val="20"/>
                <w:szCs w:val="20"/>
              </w:rPr>
            </w:pPr>
            <w:r w:rsidRPr="00145C0A">
              <w:rPr>
                <w:sz w:val="20"/>
                <w:szCs w:val="20"/>
              </w:rPr>
              <w:t>18 $</w:t>
            </w:r>
          </w:p>
        </w:tc>
      </w:tr>
      <w:tr w:rsidR="00002B20" w:rsidRPr="00C1639F" w14:paraId="5FF9FB54"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3" w:type="dxa"/>
            <w:tcBorders>
              <w:top w:val="single" w:sz="4" w:space="0" w:color="auto"/>
              <w:left w:val="single" w:sz="4" w:space="0" w:color="auto"/>
              <w:bottom w:val="nil"/>
              <w:right w:val="single" w:sz="4" w:space="0" w:color="auto"/>
            </w:tcBorders>
          </w:tcPr>
          <w:p w14:paraId="38842527" w14:textId="77777777" w:rsidR="00002B20" w:rsidRPr="008764A6" w:rsidRDefault="00002B20" w:rsidP="00B24E96">
            <w:pPr>
              <w:spacing w:before="120"/>
              <w:jc w:val="left"/>
              <w:rPr>
                <w:u w:val="single"/>
              </w:rPr>
            </w:pPr>
            <w:r w:rsidRPr="00DA7DA5">
              <w:rPr>
                <w:b/>
                <w:bCs/>
                <w:sz w:val="20"/>
                <w:szCs w:val="20"/>
              </w:rPr>
              <w:t>Date limite</w:t>
            </w:r>
          </w:p>
        </w:tc>
        <w:tc>
          <w:tcPr>
            <w:tcW w:w="3260" w:type="dxa"/>
            <w:tcBorders>
              <w:top w:val="dotted" w:sz="6" w:space="0" w:color="7F7F7F" w:themeColor="text1" w:themeTint="80"/>
              <w:left w:val="single" w:sz="4" w:space="0" w:color="auto"/>
              <w:bottom w:val="nil"/>
              <w:right w:val="nil"/>
            </w:tcBorders>
            <w:vAlign w:val="center"/>
          </w:tcPr>
          <w:p w14:paraId="4092197E" w14:textId="77777777" w:rsidR="00002B20" w:rsidRPr="008764A6" w:rsidRDefault="00002B20" w:rsidP="00B24E96">
            <w:pPr>
              <w:spacing w:before="120"/>
              <w:rPr>
                <w:u w:val="single"/>
              </w:rPr>
            </w:pPr>
            <w:r w:rsidRPr="008764A6">
              <w:rPr>
                <w:sz w:val="20"/>
                <w:szCs w:val="20"/>
              </w:rPr>
              <w:t>Paiement :</w:t>
            </w:r>
          </w:p>
        </w:tc>
        <w:tc>
          <w:tcPr>
            <w:tcW w:w="5670" w:type="dxa"/>
            <w:gridSpan w:val="2"/>
            <w:tcBorders>
              <w:top w:val="dotted" w:sz="6" w:space="0" w:color="7F7F7F" w:themeColor="text1" w:themeTint="80"/>
              <w:left w:val="nil"/>
              <w:bottom w:val="nil"/>
              <w:right w:val="single" w:sz="4" w:space="0" w:color="auto"/>
            </w:tcBorders>
            <w:vAlign w:val="center"/>
          </w:tcPr>
          <w:p w14:paraId="3FE8C5D3" w14:textId="7FB2366F" w:rsidR="00002B20" w:rsidRPr="00145C0A" w:rsidRDefault="0020278A" w:rsidP="00862A92">
            <w:pPr>
              <w:spacing w:before="120"/>
              <w:jc w:val="left"/>
              <w:rPr>
                <w:sz w:val="20"/>
                <w:szCs w:val="20"/>
              </w:rPr>
            </w:pPr>
            <w:proofErr w:type="gramStart"/>
            <w:r w:rsidRPr="00145C0A">
              <w:rPr>
                <w:sz w:val="20"/>
                <w:szCs w:val="20"/>
              </w:rPr>
              <w:t>mercredi</w:t>
            </w:r>
            <w:proofErr w:type="gramEnd"/>
            <w:r w:rsidRPr="00145C0A">
              <w:rPr>
                <w:sz w:val="20"/>
                <w:szCs w:val="20"/>
              </w:rPr>
              <w:t xml:space="preserve"> 13 décembre 2023</w:t>
            </w:r>
          </w:p>
        </w:tc>
      </w:tr>
      <w:tr w:rsidR="00002B20" w:rsidRPr="00C1639F" w14:paraId="6F48BFE6"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1563" w:type="dxa"/>
            <w:tcBorders>
              <w:top w:val="nil"/>
              <w:left w:val="single" w:sz="4" w:space="0" w:color="auto"/>
              <w:bottom w:val="nil"/>
              <w:right w:val="single" w:sz="4" w:space="0" w:color="auto"/>
            </w:tcBorders>
          </w:tcPr>
          <w:p w14:paraId="142BB0E4" w14:textId="77777777" w:rsidR="00002B20" w:rsidRPr="008764A6" w:rsidRDefault="00002B20" w:rsidP="00B24E96">
            <w:pPr>
              <w:rPr>
                <w:u w:val="single"/>
              </w:rPr>
            </w:pPr>
          </w:p>
        </w:tc>
        <w:tc>
          <w:tcPr>
            <w:tcW w:w="3260" w:type="dxa"/>
            <w:tcBorders>
              <w:top w:val="nil"/>
              <w:left w:val="single" w:sz="4" w:space="0" w:color="auto"/>
              <w:bottom w:val="nil"/>
              <w:right w:val="nil"/>
            </w:tcBorders>
            <w:vAlign w:val="center"/>
          </w:tcPr>
          <w:p w14:paraId="6B2DD977" w14:textId="77777777" w:rsidR="00002B20" w:rsidRPr="007D12D7" w:rsidRDefault="00002B20" w:rsidP="00B24E96">
            <w:pPr>
              <w:rPr>
                <w:sz w:val="20"/>
                <w:szCs w:val="20"/>
              </w:rPr>
            </w:pPr>
            <w:r w:rsidRPr="007D12D7">
              <w:rPr>
                <w:sz w:val="20"/>
                <w:szCs w:val="20"/>
              </w:rPr>
              <w:t>Annulation avec remboursement :</w:t>
            </w:r>
          </w:p>
        </w:tc>
        <w:tc>
          <w:tcPr>
            <w:tcW w:w="5670" w:type="dxa"/>
            <w:gridSpan w:val="2"/>
            <w:tcBorders>
              <w:top w:val="nil"/>
              <w:left w:val="nil"/>
              <w:bottom w:val="nil"/>
              <w:right w:val="single" w:sz="4" w:space="0" w:color="auto"/>
            </w:tcBorders>
            <w:vAlign w:val="center"/>
          </w:tcPr>
          <w:p w14:paraId="58FCA4BD" w14:textId="7BA116DB" w:rsidR="00002B20" w:rsidRPr="00145C0A" w:rsidRDefault="0020278A" w:rsidP="00B24E96">
            <w:pPr>
              <w:jc w:val="left"/>
              <w:rPr>
                <w:sz w:val="20"/>
                <w:szCs w:val="20"/>
              </w:rPr>
            </w:pPr>
            <w:proofErr w:type="gramStart"/>
            <w:r w:rsidRPr="00145C0A">
              <w:rPr>
                <w:sz w:val="20"/>
                <w:szCs w:val="20"/>
              </w:rPr>
              <w:t>mercredi</w:t>
            </w:r>
            <w:proofErr w:type="gramEnd"/>
            <w:r w:rsidRPr="00145C0A">
              <w:rPr>
                <w:sz w:val="20"/>
                <w:szCs w:val="20"/>
              </w:rPr>
              <w:t xml:space="preserve"> 13 décembre 2023</w:t>
            </w:r>
          </w:p>
        </w:tc>
      </w:tr>
      <w:tr w:rsidR="00002B20" w:rsidRPr="00C1639F" w14:paraId="37B31007"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1563" w:type="dxa"/>
            <w:tcBorders>
              <w:top w:val="nil"/>
              <w:left w:val="single" w:sz="4" w:space="0" w:color="auto"/>
              <w:bottom w:val="single" w:sz="4" w:space="0" w:color="auto"/>
              <w:right w:val="single" w:sz="4" w:space="0" w:color="auto"/>
            </w:tcBorders>
          </w:tcPr>
          <w:p w14:paraId="54F6C135" w14:textId="77777777" w:rsidR="00002B20" w:rsidRDefault="00002B20" w:rsidP="00B24E96"/>
        </w:tc>
        <w:tc>
          <w:tcPr>
            <w:tcW w:w="3260" w:type="dxa"/>
            <w:tcBorders>
              <w:top w:val="nil"/>
              <w:left w:val="single" w:sz="4" w:space="0" w:color="auto"/>
              <w:bottom w:val="single" w:sz="4" w:space="0" w:color="auto"/>
              <w:right w:val="nil"/>
            </w:tcBorders>
            <w:vAlign w:val="center"/>
          </w:tcPr>
          <w:p w14:paraId="195EE267" w14:textId="77777777" w:rsidR="00002B20" w:rsidRPr="007D12D7" w:rsidRDefault="00002B20" w:rsidP="00B24E96">
            <w:pPr>
              <w:spacing w:after="120"/>
              <w:rPr>
                <w:sz w:val="20"/>
                <w:szCs w:val="20"/>
              </w:rPr>
            </w:pPr>
            <w:r w:rsidRPr="007D12D7">
              <w:rPr>
                <w:sz w:val="20"/>
                <w:szCs w:val="20"/>
              </w:rPr>
              <w:t>Annulation sans remboursement :</w:t>
            </w:r>
          </w:p>
        </w:tc>
        <w:tc>
          <w:tcPr>
            <w:tcW w:w="5670" w:type="dxa"/>
            <w:gridSpan w:val="2"/>
            <w:tcBorders>
              <w:top w:val="nil"/>
              <w:left w:val="nil"/>
              <w:bottom w:val="single" w:sz="4" w:space="0" w:color="auto"/>
              <w:right w:val="single" w:sz="4" w:space="0" w:color="auto"/>
            </w:tcBorders>
            <w:vAlign w:val="center"/>
          </w:tcPr>
          <w:p w14:paraId="68203C38" w14:textId="2F9BC874" w:rsidR="00002B20" w:rsidRPr="00145C0A" w:rsidRDefault="0020278A" w:rsidP="00B24E96">
            <w:pPr>
              <w:spacing w:after="120"/>
              <w:jc w:val="left"/>
              <w:rPr>
                <w:sz w:val="20"/>
                <w:szCs w:val="20"/>
              </w:rPr>
            </w:pPr>
            <w:proofErr w:type="gramStart"/>
            <w:r w:rsidRPr="00145C0A">
              <w:rPr>
                <w:sz w:val="20"/>
                <w:szCs w:val="20"/>
              </w:rPr>
              <w:t>vendredi</w:t>
            </w:r>
            <w:proofErr w:type="gramEnd"/>
            <w:r w:rsidRPr="00145C0A">
              <w:rPr>
                <w:sz w:val="20"/>
                <w:szCs w:val="20"/>
              </w:rPr>
              <w:t xml:space="preserve"> 12 janvier 2024</w:t>
            </w:r>
          </w:p>
        </w:tc>
      </w:tr>
    </w:tbl>
    <w:p w14:paraId="6D5D28FF" w14:textId="77777777" w:rsidR="00002B20" w:rsidRDefault="00002B20" w:rsidP="00BA1B44"/>
    <w:p w14:paraId="2A8A7493" w14:textId="77777777" w:rsidR="00C333F8" w:rsidRDefault="00C333F8" w:rsidP="00BA1B44">
      <w:pPr>
        <w:jc w:val="left"/>
      </w:pPr>
    </w:p>
    <w:p w14:paraId="49ACE4CE" w14:textId="77777777" w:rsidR="00C333F8" w:rsidRDefault="00C333F8" w:rsidP="00BA1B44">
      <w:pPr>
        <w:jc w:val="left"/>
      </w:pPr>
    </w:p>
    <w:p w14:paraId="11740EA0" w14:textId="77777777" w:rsidR="00C333F8" w:rsidRDefault="00C333F8" w:rsidP="00BA1B44">
      <w:pPr>
        <w:jc w:val="left"/>
      </w:pPr>
    </w:p>
    <w:p w14:paraId="3E34F5A2" w14:textId="77777777" w:rsidR="00C333F8" w:rsidRDefault="00C333F8" w:rsidP="00BA1B44">
      <w:pPr>
        <w:jc w:val="left"/>
      </w:pPr>
    </w:p>
    <w:p w14:paraId="36ED488F" w14:textId="77777777" w:rsidR="00C333F8" w:rsidRDefault="00C333F8" w:rsidP="00BA1B44">
      <w:pPr>
        <w:jc w:val="left"/>
      </w:pPr>
    </w:p>
    <w:tbl>
      <w:tblPr>
        <w:tblStyle w:val="Grilledutableau"/>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8930"/>
      </w:tblGrid>
      <w:tr w:rsidR="00BA1B44" w14:paraId="576DF426" w14:textId="77777777" w:rsidTr="00FF2E69">
        <w:trPr>
          <w:trHeight w:val="284"/>
          <w:jc w:val="center"/>
        </w:trPr>
        <w:tc>
          <w:tcPr>
            <w:tcW w:w="10480" w:type="dxa"/>
            <w:gridSpan w:val="2"/>
            <w:shd w:val="clear" w:color="auto" w:fill="000000" w:themeFill="text1"/>
            <w:tcMar>
              <w:top w:w="57" w:type="dxa"/>
              <w:bottom w:w="57" w:type="dxa"/>
            </w:tcMar>
          </w:tcPr>
          <w:p w14:paraId="424B2241" w14:textId="009020EF" w:rsidR="00BA1B44" w:rsidRPr="00F460AD" w:rsidRDefault="00BA1B44" w:rsidP="00F460AD">
            <w:pPr>
              <w:jc w:val="left"/>
              <w:rPr>
                <w:rFonts w:cs="Arial"/>
                <w:b/>
                <w:color w:val="FFFFFF" w:themeColor="background1"/>
                <w:sz w:val="20"/>
                <w:szCs w:val="20"/>
              </w:rPr>
            </w:pPr>
            <w:r w:rsidRPr="00536784">
              <w:rPr>
                <w:rFonts w:cs="Arial"/>
                <w:b/>
                <w:color w:val="FFFFFF" w:themeColor="background1"/>
                <w:sz w:val="20"/>
                <w:szCs w:val="20"/>
              </w:rPr>
              <w:lastRenderedPageBreak/>
              <w:t>Horaire du cours</w:t>
            </w:r>
            <w:r>
              <w:rPr>
                <w:rFonts w:cs="Arial"/>
                <w:b/>
                <w:color w:val="FFFFFF" w:themeColor="background1"/>
                <w:sz w:val="20"/>
                <w:szCs w:val="20"/>
              </w:rPr>
              <w:t xml:space="preserve"> </w:t>
            </w:r>
            <w:r w:rsidRPr="00866439">
              <w:rPr>
                <w:rFonts w:cs="Arial"/>
                <w:b/>
                <w:color w:val="FFFFFF" w:themeColor="background1"/>
                <w:sz w:val="20"/>
                <w:szCs w:val="20"/>
              </w:rPr>
              <w:t>109-275-EM</w:t>
            </w:r>
            <w:r>
              <w:rPr>
                <w:rFonts w:cs="Arial"/>
                <w:b/>
                <w:color w:val="FFFFFF" w:themeColor="background1"/>
                <w:sz w:val="20"/>
                <w:szCs w:val="20"/>
              </w:rPr>
              <w:t xml:space="preserve">   </w:t>
            </w:r>
            <w:r w:rsidRPr="00866439">
              <w:rPr>
                <w:rFonts w:cs="Arial"/>
                <w:b/>
                <w:color w:val="FFFFFF" w:themeColor="background1"/>
                <w:sz w:val="20"/>
                <w:szCs w:val="20"/>
              </w:rPr>
              <w:t>Planche à neige (intensif)</w:t>
            </w:r>
          </w:p>
        </w:tc>
      </w:tr>
      <w:tr w:rsidR="00BA1B44" w14:paraId="594CDA2A" w14:textId="77777777" w:rsidTr="00D27906">
        <w:trPr>
          <w:trHeight w:val="284"/>
          <w:jc w:val="center"/>
        </w:trPr>
        <w:tc>
          <w:tcPr>
            <w:tcW w:w="1550" w:type="dxa"/>
            <w:shd w:val="clear" w:color="auto" w:fill="D9D9D9" w:themeFill="background1" w:themeFillShade="D9"/>
            <w:tcMar>
              <w:top w:w="57" w:type="dxa"/>
              <w:bottom w:w="57" w:type="dxa"/>
            </w:tcMar>
          </w:tcPr>
          <w:p w14:paraId="303C3C28" w14:textId="77777777" w:rsidR="00BA1B44" w:rsidRPr="00E56CB6" w:rsidRDefault="00BA1B44" w:rsidP="00862A92">
            <w:pPr>
              <w:spacing w:before="60"/>
              <w:jc w:val="left"/>
              <w:rPr>
                <w:rFonts w:cs="Arial"/>
                <w:b/>
                <w:bCs/>
                <w:color w:val="FFFFFF" w:themeColor="background1"/>
                <w:sz w:val="18"/>
                <w:szCs w:val="18"/>
              </w:rPr>
            </w:pPr>
            <w:r w:rsidRPr="00866439">
              <w:rPr>
                <w:rFonts w:cs="Arial"/>
                <w:b/>
                <w:bCs/>
                <w:sz w:val="18"/>
                <w:szCs w:val="18"/>
              </w:rPr>
              <w:t>Activité</w:t>
            </w:r>
          </w:p>
        </w:tc>
        <w:tc>
          <w:tcPr>
            <w:tcW w:w="8930" w:type="dxa"/>
            <w:shd w:val="clear" w:color="auto" w:fill="D9D9D9" w:themeFill="background1" w:themeFillShade="D9"/>
            <w:tcMar>
              <w:top w:w="57" w:type="dxa"/>
              <w:bottom w:w="57" w:type="dxa"/>
            </w:tcMar>
          </w:tcPr>
          <w:p w14:paraId="11DCA905" w14:textId="77777777" w:rsidR="00BA1B44" w:rsidRPr="00E56CB6" w:rsidRDefault="00BA1B44" w:rsidP="00862A92">
            <w:pPr>
              <w:spacing w:before="60"/>
              <w:jc w:val="left"/>
              <w:rPr>
                <w:rFonts w:cs="Arial"/>
                <w:b/>
                <w:bCs/>
                <w:color w:val="FFFFFF" w:themeColor="background1"/>
                <w:sz w:val="18"/>
                <w:szCs w:val="18"/>
              </w:rPr>
            </w:pPr>
            <w:r w:rsidRPr="00866439">
              <w:rPr>
                <w:rFonts w:cs="Arial"/>
                <w:b/>
                <w:bCs/>
                <w:sz w:val="18"/>
                <w:szCs w:val="18"/>
              </w:rPr>
              <w:t>Dates et heures</w:t>
            </w:r>
            <w:r>
              <w:rPr>
                <w:rFonts w:cs="Arial"/>
                <w:b/>
                <w:bCs/>
                <w:sz w:val="18"/>
                <w:szCs w:val="18"/>
              </w:rPr>
              <w:t xml:space="preserve"> </w:t>
            </w:r>
            <w:r w:rsidRPr="009015B7">
              <w:rPr>
                <w:rFonts w:cs="Arial"/>
                <w:bCs/>
                <w:sz w:val="18"/>
                <w:szCs w:val="18"/>
              </w:rPr>
              <w:t>(</w:t>
            </w:r>
            <w:r w:rsidRPr="00C333F8">
              <w:rPr>
                <w:rFonts w:cs="Arial"/>
                <w:bCs/>
                <w:sz w:val="18"/>
                <w:szCs w:val="18"/>
              </w:rPr>
              <w:t>L’horaire peut changer en fonction du nombre d’inscriptions.</w:t>
            </w:r>
            <w:r w:rsidRPr="009015B7">
              <w:rPr>
                <w:rFonts w:cs="Arial"/>
                <w:bCs/>
                <w:sz w:val="18"/>
                <w:szCs w:val="18"/>
              </w:rPr>
              <w:t>)</w:t>
            </w:r>
          </w:p>
        </w:tc>
      </w:tr>
      <w:tr w:rsidR="00BA1B44" w14:paraId="74DAA2E1" w14:textId="77777777" w:rsidTr="00D27906">
        <w:trPr>
          <w:trHeight w:val="378"/>
          <w:jc w:val="center"/>
        </w:trPr>
        <w:tc>
          <w:tcPr>
            <w:tcW w:w="1550" w:type="dxa"/>
            <w:tcMar>
              <w:top w:w="57" w:type="dxa"/>
              <w:bottom w:w="57" w:type="dxa"/>
            </w:tcMar>
            <w:vAlign w:val="center"/>
          </w:tcPr>
          <w:p w14:paraId="745A63AF" w14:textId="77777777" w:rsidR="00BA1B44" w:rsidRPr="009C4514" w:rsidRDefault="00BA1B44" w:rsidP="00750D18">
            <w:pPr>
              <w:rPr>
                <w:rFonts w:cs="Arial"/>
                <w:b/>
                <w:bCs/>
                <w:sz w:val="18"/>
                <w:szCs w:val="18"/>
              </w:rPr>
            </w:pPr>
            <w:r w:rsidRPr="00EF2FBA">
              <w:rPr>
                <w:rFonts w:cs="Arial"/>
                <w:b/>
                <w:bCs/>
                <w:sz w:val="18"/>
                <w:szCs w:val="18"/>
              </w:rPr>
              <w:t>Cours théorique</w:t>
            </w:r>
          </w:p>
        </w:tc>
        <w:tc>
          <w:tcPr>
            <w:tcW w:w="8930" w:type="dxa"/>
            <w:tcMar>
              <w:top w:w="6" w:type="dxa"/>
              <w:left w:w="28" w:type="dxa"/>
              <w:bottom w:w="6" w:type="dxa"/>
              <w:right w:w="28" w:type="dxa"/>
            </w:tcMar>
            <w:vAlign w:val="center"/>
          </w:tcPr>
          <w:p w14:paraId="4AAF1607" w14:textId="77777777" w:rsidR="00BA1B44" w:rsidRPr="00E56CB6" w:rsidRDefault="00BA1B44" w:rsidP="00750D18">
            <w:pPr>
              <w:jc w:val="left"/>
              <w:rPr>
                <w:rFonts w:cs="Arial"/>
                <w:sz w:val="18"/>
                <w:szCs w:val="18"/>
              </w:rPr>
            </w:pPr>
            <w:r>
              <w:rPr>
                <w:rFonts w:cs="Arial"/>
                <w:sz w:val="18"/>
                <w:szCs w:val="18"/>
              </w:rPr>
              <w:t>Jeudi</w:t>
            </w:r>
            <w:r w:rsidRPr="00E56CB6">
              <w:rPr>
                <w:rFonts w:cs="Arial"/>
                <w:sz w:val="18"/>
                <w:szCs w:val="18"/>
              </w:rPr>
              <w:t xml:space="preserve"> </w:t>
            </w:r>
            <w:r>
              <w:rPr>
                <w:rFonts w:cs="Arial"/>
                <w:sz w:val="18"/>
                <w:szCs w:val="18"/>
              </w:rPr>
              <w:t>30 novembre 2023</w:t>
            </w:r>
          </w:p>
          <w:p w14:paraId="39ECE249" w14:textId="77777777" w:rsidR="00BA1B44" w:rsidRPr="00E56CB6" w:rsidRDefault="00BA1B44" w:rsidP="00750D18">
            <w:pPr>
              <w:jc w:val="left"/>
              <w:rPr>
                <w:rFonts w:cs="Arial"/>
                <w:sz w:val="18"/>
                <w:szCs w:val="18"/>
              </w:rPr>
            </w:pPr>
            <w:r w:rsidRPr="00E56CB6">
              <w:rPr>
                <w:rFonts w:cs="Arial"/>
                <w:sz w:val="18"/>
                <w:szCs w:val="18"/>
              </w:rPr>
              <w:t>19 h à 22 h, local CR</w:t>
            </w:r>
            <w:r>
              <w:rPr>
                <w:rFonts w:cs="Arial"/>
                <w:sz w:val="18"/>
                <w:szCs w:val="18"/>
              </w:rPr>
              <w:t>-</w:t>
            </w:r>
            <w:r w:rsidRPr="00E56CB6">
              <w:rPr>
                <w:rFonts w:cs="Arial"/>
                <w:sz w:val="18"/>
                <w:szCs w:val="18"/>
              </w:rPr>
              <w:t>9</w:t>
            </w:r>
            <w:r>
              <w:rPr>
                <w:rFonts w:cs="Arial"/>
                <w:sz w:val="18"/>
                <w:szCs w:val="18"/>
              </w:rPr>
              <w:t xml:space="preserve"> (Centre sportif)</w:t>
            </w:r>
          </w:p>
          <w:p w14:paraId="4FB1D8E5" w14:textId="77777777" w:rsidR="00BA1B44" w:rsidRPr="00E56CB6" w:rsidRDefault="00BA1B44" w:rsidP="00750D18">
            <w:pPr>
              <w:jc w:val="left"/>
              <w:rPr>
                <w:rFonts w:cs="Arial"/>
                <w:sz w:val="18"/>
                <w:szCs w:val="18"/>
              </w:rPr>
            </w:pPr>
            <w:r w:rsidRPr="00E56CB6">
              <w:rPr>
                <w:rFonts w:cs="Arial"/>
                <w:sz w:val="18"/>
                <w:szCs w:val="18"/>
              </w:rPr>
              <w:t>CEGEP Édouard-Montpetit</w:t>
            </w:r>
          </w:p>
        </w:tc>
      </w:tr>
      <w:tr w:rsidR="00BA1B44" w14:paraId="162A0892" w14:textId="77777777" w:rsidTr="00D27906">
        <w:trPr>
          <w:trHeight w:val="392"/>
          <w:jc w:val="center"/>
        </w:trPr>
        <w:tc>
          <w:tcPr>
            <w:tcW w:w="1550" w:type="dxa"/>
            <w:tcMar>
              <w:top w:w="57" w:type="dxa"/>
              <w:bottom w:w="57" w:type="dxa"/>
            </w:tcMar>
            <w:vAlign w:val="center"/>
          </w:tcPr>
          <w:p w14:paraId="02A77BD7" w14:textId="77777777" w:rsidR="00BA1B44" w:rsidRPr="009C4514" w:rsidRDefault="00BA1B44" w:rsidP="00750D18">
            <w:pPr>
              <w:rPr>
                <w:rFonts w:cs="Arial"/>
                <w:b/>
                <w:bCs/>
                <w:sz w:val="18"/>
                <w:szCs w:val="18"/>
              </w:rPr>
            </w:pPr>
            <w:r w:rsidRPr="009C4514">
              <w:rPr>
                <w:rFonts w:cs="Arial"/>
                <w:b/>
                <w:bCs/>
                <w:sz w:val="18"/>
                <w:szCs w:val="18"/>
              </w:rPr>
              <w:t>Sortie # 1</w:t>
            </w:r>
          </w:p>
        </w:tc>
        <w:tc>
          <w:tcPr>
            <w:tcW w:w="8930" w:type="dxa"/>
            <w:tcMar>
              <w:top w:w="6" w:type="dxa"/>
              <w:left w:w="28" w:type="dxa"/>
              <w:bottom w:w="6" w:type="dxa"/>
              <w:right w:w="28" w:type="dxa"/>
            </w:tcMar>
            <w:vAlign w:val="center"/>
          </w:tcPr>
          <w:p w14:paraId="6E46A25F" w14:textId="77777777" w:rsidR="00BA1B44" w:rsidRPr="00E56CB6" w:rsidRDefault="00BA1B44" w:rsidP="00750D18">
            <w:pPr>
              <w:jc w:val="left"/>
              <w:rPr>
                <w:rFonts w:cs="Arial"/>
                <w:sz w:val="18"/>
                <w:szCs w:val="18"/>
              </w:rPr>
            </w:pPr>
            <w:r>
              <w:rPr>
                <w:rFonts w:cs="Arial"/>
                <w:sz w:val="18"/>
                <w:szCs w:val="18"/>
              </w:rPr>
              <w:t>Vendredi</w:t>
            </w:r>
            <w:r w:rsidRPr="00E56CB6">
              <w:rPr>
                <w:rFonts w:cs="Arial"/>
                <w:sz w:val="18"/>
                <w:szCs w:val="18"/>
              </w:rPr>
              <w:t xml:space="preserve"> </w:t>
            </w:r>
            <w:r>
              <w:rPr>
                <w:rFonts w:cs="Arial"/>
                <w:sz w:val="18"/>
                <w:szCs w:val="18"/>
              </w:rPr>
              <w:t>12</w:t>
            </w:r>
            <w:r w:rsidRPr="00E56CB6">
              <w:rPr>
                <w:rFonts w:cs="Arial"/>
                <w:sz w:val="18"/>
                <w:szCs w:val="18"/>
              </w:rPr>
              <w:t xml:space="preserve"> janvier</w:t>
            </w:r>
            <w:r>
              <w:rPr>
                <w:rFonts w:cs="Arial"/>
                <w:sz w:val="18"/>
                <w:szCs w:val="18"/>
              </w:rPr>
              <w:t xml:space="preserve"> 2024</w:t>
            </w:r>
          </w:p>
          <w:p w14:paraId="26D00A5B" w14:textId="77777777" w:rsidR="00BA1B44" w:rsidRPr="00E56CB6" w:rsidRDefault="00BA1B44" w:rsidP="00750D18">
            <w:pPr>
              <w:jc w:val="left"/>
              <w:rPr>
                <w:rFonts w:cs="Arial"/>
                <w:sz w:val="18"/>
                <w:szCs w:val="18"/>
              </w:rPr>
            </w:pPr>
            <w:r w:rsidRPr="00E56CB6">
              <w:rPr>
                <w:rFonts w:cs="Arial"/>
                <w:sz w:val="18"/>
                <w:szCs w:val="18"/>
              </w:rPr>
              <w:t>8 h à 17 h</w:t>
            </w:r>
          </w:p>
        </w:tc>
      </w:tr>
      <w:tr w:rsidR="00BA1B44" w14:paraId="53AB5E82" w14:textId="77777777" w:rsidTr="00D27906">
        <w:trPr>
          <w:trHeight w:val="392"/>
          <w:jc w:val="center"/>
        </w:trPr>
        <w:tc>
          <w:tcPr>
            <w:tcW w:w="1550" w:type="dxa"/>
            <w:tcMar>
              <w:top w:w="57" w:type="dxa"/>
              <w:bottom w:w="57" w:type="dxa"/>
            </w:tcMar>
            <w:vAlign w:val="center"/>
          </w:tcPr>
          <w:p w14:paraId="659795C3" w14:textId="77777777" w:rsidR="00BA1B44" w:rsidRPr="009C4514" w:rsidRDefault="00BA1B44" w:rsidP="00750D18">
            <w:pPr>
              <w:rPr>
                <w:rFonts w:cs="Arial"/>
                <w:b/>
                <w:bCs/>
                <w:sz w:val="18"/>
                <w:szCs w:val="18"/>
              </w:rPr>
            </w:pPr>
            <w:r w:rsidRPr="009C4514">
              <w:rPr>
                <w:rFonts w:cs="Arial"/>
                <w:b/>
                <w:bCs/>
                <w:sz w:val="18"/>
                <w:szCs w:val="18"/>
              </w:rPr>
              <w:t>Sortie # 2</w:t>
            </w:r>
          </w:p>
        </w:tc>
        <w:tc>
          <w:tcPr>
            <w:tcW w:w="8930" w:type="dxa"/>
            <w:tcMar>
              <w:top w:w="6" w:type="dxa"/>
              <w:left w:w="28" w:type="dxa"/>
              <w:bottom w:w="6" w:type="dxa"/>
              <w:right w:w="28" w:type="dxa"/>
            </w:tcMar>
            <w:vAlign w:val="center"/>
          </w:tcPr>
          <w:p w14:paraId="03595A0C" w14:textId="77777777" w:rsidR="00BA1B44" w:rsidRPr="00E56CB6" w:rsidRDefault="00BA1B44" w:rsidP="00750D18">
            <w:pPr>
              <w:jc w:val="left"/>
              <w:rPr>
                <w:rFonts w:cs="Arial"/>
                <w:sz w:val="18"/>
                <w:szCs w:val="18"/>
              </w:rPr>
            </w:pPr>
            <w:r>
              <w:rPr>
                <w:rFonts w:cs="Arial"/>
                <w:sz w:val="18"/>
                <w:szCs w:val="18"/>
              </w:rPr>
              <w:t>Lundi</w:t>
            </w:r>
            <w:r w:rsidRPr="00E56CB6">
              <w:rPr>
                <w:rFonts w:cs="Arial"/>
                <w:sz w:val="18"/>
                <w:szCs w:val="18"/>
              </w:rPr>
              <w:t xml:space="preserve"> 1</w:t>
            </w:r>
            <w:r>
              <w:rPr>
                <w:rFonts w:cs="Arial"/>
                <w:sz w:val="18"/>
                <w:szCs w:val="18"/>
              </w:rPr>
              <w:t>5</w:t>
            </w:r>
            <w:r w:rsidRPr="00E56CB6">
              <w:rPr>
                <w:rFonts w:cs="Arial"/>
                <w:sz w:val="18"/>
                <w:szCs w:val="18"/>
              </w:rPr>
              <w:t xml:space="preserve"> janvier</w:t>
            </w:r>
            <w:r>
              <w:rPr>
                <w:rFonts w:cs="Arial"/>
                <w:sz w:val="18"/>
                <w:szCs w:val="18"/>
              </w:rPr>
              <w:t xml:space="preserve"> 2024</w:t>
            </w:r>
          </w:p>
          <w:p w14:paraId="15E029AC" w14:textId="77777777" w:rsidR="00BA1B44" w:rsidRPr="00E56CB6" w:rsidRDefault="00BA1B44" w:rsidP="00750D18">
            <w:pPr>
              <w:jc w:val="left"/>
              <w:rPr>
                <w:rFonts w:cs="Arial"/>
                <w:sz w:val="18"/>
                <w:szCs w:val="18"/>
              </w:rPr>
            </w:pPr>
            <w:r w:rsidRPr="00E56CB6">
              <w:rPr>
                <w:rFonts w:cs="Arial"/>
                <w:sz w:val="18"/>
                <w:szCs w:val="18"/>
              </w:rPr>
              <w:t>8 h à 17 h</w:t>
            </w:r>
          </w:p>
        </w:tc>
      </w:tr>
      <w:tr w:rsidR="00BA1B44" w14:paraId="246FA331" w14:textId="77777777" w:rsidTr="00D27906">
        <w:trPr>
          <w:trHeight w:val="392"/>
          <w:jc w:val="center"/>
        </w:trPr>
        <w:tc>
          <w:tcPr>
            <w:tcW w:w="1550" w:type="dxa"/>
            <w:tcMar>
              <w:top w:w="57" w:type="dxa"/>
              <w:bottom w:w="57" w:type="dxa"/>
            </w:tcMar>
            <w:vAlign w:val="center"/>
          </w:tcPr>
          <w:p w14:paraId="705595D0" w14:textId="77777777" w:rsidR="00BA1B44" w:rsidRPr="009C4514" w:rsidRDefault="00BA1B44" w:rsidP="00750D18">
            <w:pPr>
              <w:rPr>
                <w:rFonts w:cs="Arial"/>
                <w:b/>
                <w:bCs/>
                <w:sz w:val="18"/>
                <w:szCs w:val="18"/>
              </w:rPr>
            </w:pPr>
            <w:r w:rsidRPr="009C4514">
              <w:rPr>
                <w:rFonts w:cs="Arial"/>
                <w:b/>
                <w:bCs/>
                <w:sz w:val="18"/>
                <w:szCs w:val="18"/>
              </w:rPr>
              <w:t>Sortie # 3</w:t>
            </w:r>
          </w:p>
        </w:tc>
        <w:tc>
          <w:tcPr>
            <w:tcW w:w="8930" w:type="dxa"/>
            <w:tcMar>
              <w:top w:w="6" w:type="dxa"/>
              <w:left w:w="28" w:type="dxa"/>
              <w:bottom w:w="6" w:type="dxa"/>
              <w:right w:w="28" w:type="dxa"/>
            </w:tcMar>
            <w:vAlign w:val="center"/>
          </w:tcPr>
          <w:p w14:paraId="1E613EAE" w14:textId="77777777" w:rsidR="00BA1B44" w:rsidRPr="00E56CB6" w:rsidRDefault="00BA1B44" w:rsidP="00750D18">
            <w:pPr>
              <w:jc w:val="left"/>
              <w:rPr>
                <w:rFonts w:cs="Arial"/>
                <w:sz w:val="18"/>
                <w:szCs w:val="18"/>
              </w:rPr>
            </w:pPr>
            <w:r>
              <w:rPr>
                <w:rFonts w:cs="Arial"/>
                <w:sz w:val="18"/>
                <w:szCs w:val="18"/>
              </w:rPr>
              <w:t>Mercredi</w:t>
            </w:r>
            <w:r w:rsidRPr="00E56CB6">
              <w:rPr>
                <w:rFonts w:cs="Arial"/>
                <w:sz w:val="18"/>
                <w:szCs w:val="18"/>
              </w:rPr>
              <w:t xml:space="preserve"> 1</w:t>
            </w:r>
            <w:r>
              <w:rPr>
                <w:rFonts w:cs="Arial"/>
                <w:sz w:val="18"/>
                <w:szCs w:val="18"/>
              </w:rPr>
              <w:t>7</w:t>
            </w:r>
            <w:r w:rsidRPr="00E56CB6">
              <w:rPr>
                <w:rFonts w:cs="Arial"/>
                <w:sz w:val="18"/>
                <w:szCs w:val="18"/>
              </w:rPr>
              <w:t xml:space="preserve"> janvier</w:t>
            </w:r>
            <w:r>
              <w:rPr>
                <w:rFonts w:cs="Arial"/>
                <w:sz w:val="18"/>
                <w:szCs w:val="18"/>
              </w:rPr>
              <w:t xml:space="preserve"> 2024</w:t>
            </w:r>
          </w:p>
          <w:p w14:paraId="13AE6544" w14:textId="77777777" w:rsidR="00BA1B44" w:rsidRPr="00E56CB6" w:rsidRDefault="00BA1B44" w:rsidP="00750D18">
            <w:pPr>
              <w:jc w:val="left"/>
              <w:rPr>
                <w:rFonts w:cs="Arial"/>
                <w:sz w:val="18"/>
                <w:szCs w:val="18"/>
              </w:rPr>
            </w:pPr>
            <w:r w:rsidRPr="00E56CB6">
              <w:rPr>
                <w:rFonts w:cs="Arial"/>
                <w:sz w:val="18"/>
                <w:szCs w:val="18"/>
              </w:rPr>
              <w:t>8 h à 17 h</w:t>
            </w:r>
          </w:p>
        </w:tc>
      </w:tr>
      <w:tr w:rsidR="00BA1B44" w14:paraId="3E8FAB6B" w14:textId="77777777" w:rsidTr="00D27906">
        <w:trPr>
          <w:trHeight w:val="324"/>
          <w:jc w:val="center"/>
        </w:trPr>
        <w:tc>
          <w:tcPr>
            <w:tcW w:w="1550" w:type="dxa"/>
            <w:shd w:val="clear" w:color="auto" w:fill="auto"/>
            <w:tcMar>
              <w:top w:w="57" w:type="dxa"/>
              <w:bottom w:w="57" w:type="dxa"/>
            </w:tcMar>
            <w:vAlign w:val="center"/>
          </w:tcPr>
          <w:p w14:paraId="69D45F32" w14:textId="77777777" w:rsidR="00BA1B44" w:rsidRPr="00866439" w:rsidRDefault="00BA1B44" w:rsidP="00750D18">
            <w:pPr>
              <w:jc w:val="left"/>
              <w:rPr>
                <w:rFonts w:cs="Arial"/>
                <w:sz w:val="18"/>
                <w:szCs w:val="18"/>
              </w:rPr>
            </w:pPr>
            <w:r w:rsidRPr="00866439">
              <w:rPr>
                <w:rFonts w:cs="Arial"/>
                <w:sz w:val="18"/>
                <w:szCs w:val="18"/>
              </w:rPr>
              <w:t>Si nécessaire</w:t>
            </w:r>
          </w:p>
        </w:tc>
        <w:tc>
          <w:tcPr>
            <w:tcW w:w="8930" w:type="dxa"/>
            <w:tcMar>
              <w:top w:w="6" w:type="dxa"/>
              <w:left w:w="28" w:type="dxa"/>
              <w:bottom w:w="6" w:type="dxa"/>
              <w:right w:w="28" w:type="dxa"/>
            </w:tcMar>
            <w:vAlign w:val="center"/>
          </w:tcPr>
          <w:p w14:paraId="1354FD8C" w14:textId="77777777" w:rsidR="00BA1B44" w:rsidRPr="00866439" w:rsidRDefault="00BA1B44" w:rsidP="00750D18">
            <w:pPr>
              <w:jc w:val="left"/>
              <w:rPr>
                <w:rFonts w:cs="Arial"/>
                <w:sz w:val="18"/>
                <w:szCs w:val="18"/>
              </w:rPr>
            </w:pPr>
            <w:r w:rsidRPr="00866439">
              <w:rPr>
                <w:rFonts w:cs="Arial"/>
                <w:sz w:val="18"/>
                <w:szCs w:val="18"/>
              </w:rPr>
              <w:t xml:space="preserve">Journée de reprise le </w:t>
            </w:r>
            <w:r>
              <w:rPr>
                <w:rFonts w:cs="Arial"/>
                <w:sz w:val="18"/>
                <w:szCs w:val="18"/>
              </w:rPr>
              <w:t>jeudi</w:t>
            </w:r>
            <w:r w:rsidRPr="00866439">
              <w:rPr>
                <w:rFonts w:cs="Arial"/>
                <w:sz w:val="18"/>
                <w:szCs w:val="18"/>
              </w:rPr>
              <w:t xml:space="preserve"> 1</w:t>
            </w:r>
            <w:r>
              <w:rPr>
                <w:rFonts w:cs="Arial"/>
                <w:sz w:val="18"/>
                <w:szCs w:val="18"/>
              </w:rPr>
              <w:t>8</w:t>
            </w:r>
            <w:r w:rsidRPr="00866439">
              <w:rPr>
                <w:rFonts w:cs="Arial"/>
                <w:sz w:val="18"/>
                <w:szCs w:val="18"/>
              </w:rPr>
              <w:t xml:space="preserve"> janvier</w:t>
            </w:r>
            <w:r>
              <w:rPr>
                <w:rFonts w:cs="Arial"/>
                <w:sz w:val="18"/>
                <w:szCs w:val="18"/>
              </w:rPr>
              <w:t xml:space="preserve"> 2024</w:t>
            </w:r>
          </w:p>
        </w:tc>
      </w:tr>
    </w:tbl>
    <w:p w14:paraId="3DDD90DF" w14:textId="77777777" w:rsidR="007A3DC4" w:rsidRDefault="007A3DC4" w:rsidP="00BA1B44">
      <w:pPr>
        <w:rPr>
          <w:rFonts w:cs="Arial"/>
          <w:b/>
        </w:rPr>
      </w:pPr>
    </w:p>
    <w:p w14:paraId="002DB819" w14:textId="68DB3DC5" w:rsidR="00BA1B44" w:rsidRDefault="00BA1B44" w:rsidP="00BA1B44">
      <w:pPr>
        <w:rPr>
          <w:rFonts w:cs="Arial"/>
          <w:b/>
          <w:sz w:val="18"/>
          <w:szCs w:val="18"/>
        </w:rPr>
      </w:pPr>
      <w:r w:rsidRPr="004D211D">
        <w:rPr>
          <w:rFonts w:cs="Arial"/>
          <w:b/>
        </w:rPr>
        <w:t>Pour</w:t>
      </w:r>
      <w:r w:rsidRPr="004D211D">
        <w:rPr>
          <w:rFonts w:cs="Arial"/>
          <w:b/>
          <w:bCs/>
        </w:rPr>
        <w:t xml:space="preserve"> </w:t>
      </w:r>
      <w:r w:rsidRPr="004D211D">
        <w:rPr>
          <w:b/>
          <w:bCs/>
        </w:rPr>
        <w:t>informations</w:t>
      </w:r>
      <w:r w:rsidRPr="004D211D">
        <w:rPr>
          <w:rFonts w:cs="Arial"/>
          <w:b/>
        </w:rPr>
        <w:t xml:space="preserve"> </w:t>
      </w:r>
      <w:r w:rsidRPr="004D211D">
        <w:rPr>
          <w:b/>
          <w:bCs/>
        </w:rPr>
        <w:t>supplémentaires</w:t>
      </w:r>
      <w:r w:rsidRPr="008B2D9F">
        <w:rPr>
          <w:rFonts w:cs="Arial"/>
          <w:b/>
          <w:sz w:val="18"/>
          <w:szCs w:val="18"/>
        </w:rPr>
        <w:t xml:space="preserve"> : </w:t>
      </w:r>
    </w:p>
    <w:p w14:paraId="00B532B1" w14:textId="6BACB793" w:rsidR="00EE4B37" w:rsidRDefault="00BA1B44" w:rsidP="00826FE1">
      <w:r w:rsidRPr="004D211D">
        <w:rPr>
          <w:rFonts w:cs="Arial"/>
          <w:iCs/>
        </w:rPr>
        <w:t>Jean-François Collin, poste 6791, courriel :</w:t>
      </w:r>
      <w:r w:rsidRPr="004D211D">
        <w:t xml:space="preserve"> </w:t>
      </w:r>
      <w:hyperlink r:id="rId14" w:history="1">
        <w:r w:rsidRPr="004D211D">
          <w:rPr>
            <w:rStyle w:val="Lienhypertexte"/>
          </w:rPr>
          <w:t>jean-françois.collin@cegepmontpetit.ca</w:t>
        </w:r>
      </w:hyperlink>
      <w:r w:rsidRPr="004D211D">
        <w:t xml:space="preserve"> </w:t>
      </w:r>
    </w:p>
    <w:p w14:paraId="0A6CF576" w14:textId="77777777" w:rsidR="00C333F8" w:rsidRDefault="00C333F8">
      <w:pPr>
        <w:jc w:val="left"/>
        <w:rPr>
          <w:b/>
          <w:caps/>
          <w:sz w:val="22"/>
        </w:rPr>
      </w:pPr>
      <w:r>
        <w:br w:type="page"/>
      </w:r>
    </w:p>
    <w:p w14:paraId="52BD373F" w14:textId="687277DB" w:rsidR="00C42681" w:rsidRPr="00D41A6B" w:rsidRDefault="00C42681" w:rsidP="00044AF8">
      <w:pPr>
        <w:pStyle w:val="Titre2"/>
      </w:pPr>
      <w:bookmarkStart w:id="53" w:name="_Toc146637942"/>
      <w:r w:rsidRPr="00D41A6B">
        <w:lastRenderedPageBreak/>
        <w:t xml:space="preserve">Ensemble 3 : </w:t>
      </w:r>
      <w:r w:rsidR="00EC223C" w:rsidRPr="00D41A6B">
        <w:t>A</w:t>
      </w:r>
      <w:r w:rsidRPr="00D41A6B">
        <w:t>ctivité physique</w:t>
      </w:r>
      <w:r w:rsidR="00EC223C" w:rsidRPr="00D41A6B">
        <w:t xml:space="preserve"> et autonomie</w:t>
      </w:r>
      <w:bookmarkEnd w:id="53"/>
    </w:p>
    <w:p w14:paraId="3FFD420E" w14:textId="77777777" w:rsidR="00C42681" w:rsidRPr="00D41A6B" w:rsidRDefault="00C42681" w:rsidP="0010469A"/>
    <w:p w14:paraId="7373F30D" w14:textId="77777777" w:rsidR="00BA1B44" w:rsidRDefault="00BA1B44" w:rsidP="00BA1B44">
      <w:r w:rsidRPr="00D41A6B">
        <w:t>Les cours de l'Ensemble 3 offrent à l'étudiant l'occasion de démontrer sa capacité à intégrer l'activité physique à son mode de vie.</w:t>
      </w:r>
      <w:r>
        <w:t xml:space="preserve"> </w:t>
      </w:r>
      <w:r w:rsidRPr="00D41A6B">
        <w:t>L'étudiant aura l'occasion d'expérimenter une activité physique pratiquée selon des conditions et des règles qui garantissent des effets bénéfiques sur sa santé.</w:t>
      </w:r>
      <w:r>
        <w:t xml:space="preserve"> </w:t>
      </w:r>
      <w:r w:rsidRPr="00D41A6B">
        <w:t>Ce cours offrira, en outre, à l'étudiant, l'opportunité de pratiquer une activité physique comportant des contraintes d'organisation et d'horaire personnel.</w:t>
      </w:r>
      <w:r>
        <w:t xml:space="preserve"> </w:t>
      </w:r>
      <w:r w:rsidRPr="00D41A6B">
        <w:t>Au terme de son cours, l'étudiant sera capable d'insérer la pratique de l'activité physique parmi ses occupations et de s'assurer que cette activité apporte des effets positifs sur sa santé.</w:t>
      </w:r>
    </w:p>
    <w:p w14:paraId="29B1AD8E" w14:textId="1ADFAF21" w:rsidR="00B4546F" w:rsidRDefault="00B4546F" w:rsidP="0010469A"/>
    <w:p w14:paraId="124E5577" w14:textId="77777777" w:rsidR="00C61851" w:rsidRDefault="00C61851" w:rsidP="0010469A"/>
    <w:p w14:paraId="645B8F1F" w14:textId="77777777" w:rsidR="00BA1B44" w:rsidRPr="00D41A6B" w:rsidRDefault="00BA1B44" w:rsidP="0010469A"/>
    <w:p w14:paraId="205BE9B8" w14:textId="201FB028" w:rsidR="00C42681" w:rsidRDefault="00C42681" w:rsidP="00A00BC8">
      <w:pPr>
        <w:pStyle w:val="Titre"/>
      </w:pPr>
      <w:r w:rsidRPr="00D41A6B">
        <w:t>Cours offerts dans le cadre de l'Ensemble 3</w:t>
      </w:r>
    </w:p>
    <w:p w14:paraId="7AB5A680" w14:textId="25C170A4" w:rsidR="007B3DC8" w:rsidRDefault="007B3DC8" w:rsidP="00A00BC8">
      <w:pPr>
        <w:pStyle w:val="Titre"/>
      </w:pPr>
    </w:p>
    <w:tbl>
      <w:tblPr>
        <w:tblW w:w="7513" w:type="dxa"/>
        <w:jc w:val="center"/>
        <w:tblLayout w:type="fixed"/>
        <w:tblCellMar>
          <w:left w:w="80" w:type="dxa"/>
          <w:right w:w="80" w:type="dxa"/>
        </w:tblCellMar>
        <w:tblLook w:val="0000" w:firstRow="0" w:lastRow="0" w:firstColumn="0" w:lastColumn="0" w:noHBand="0" w:noVBand="0"/>
      </w:tblPr>
      <w:tblGrid>
        <w:gridCol w:w="992"/>
        <w:gridCol w:w="5387"/>
        <w:gridCol w:w="1134"/>
      </w:tblGrid>
      <w:tr w:rsidR="0019165D" w:rsidRPr="008F5483" w14:paraId="645A3272" w14:textId="77777777" w:rsidTr="0019165D">
        <w:trPr>
          <w:cantSplit/>
          <w:jc w:val="center"/>
        </w:trPr>
        <w:tc>
          <w:tcPr>
            <w:tcW w:w="99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7D9818D" w14:textId="7E777E37" w:rsidR="0019165D" w:rsidRPr="008F5483" w:rsidRDefault="0019165D" w:rsidP="0019165D">
            <w:pPr>
              <w:spacing w:before="60" w:after="60"/>
            </w:pPr>
            <w:r w:rsidRPr="003B31AA">
              <w:rPr>
                <w:b/>
                <w:bCs/>
              </w:rPr>
              <w:t>Cours</w:t>
            </w:r>
          </w:p>
        </w:tc>
        <w:tc>
          <w:tcPr>
            <w:tcW w:w="538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BAE41" w14:textId="77777777" w:rsidR="0019165D" w:rsidRPr="008F5483" w:rsidRDefault="0019165D" w:rsidP="0019165D">
            <w:pPr>
              <w:spacing w:before="60" w:after="60"/>
            </w:pPr>
          </w:p>
        </w:tc>
        <w:tc>
          <w:tcPr>
            <w:tcW w:w="1134"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7868B7A5" w14:textId="2033211A" w:rsidR="0019165D" w:rsidRPr="008F5483" w:rsidRDefault="0019165D" w:rsidP="0019165D">
            <w:pPr>
              <w:spacing w:before="60" w:after="60"/>
              <w:jc w:val="center"/>
              <w:rPr>
                <w:b/>
                <w:bCs/>
              </w:rPr>
            </w:pPr>
            <w:r w:rsidRPr="006B2F52">
              <w:rPr>
                <w:b/>
                <w:bCs/>
              </w:rPr>
              <w:t>Coût</w:t>
            </w:r>
          </w:p>
        </w:tc>
      </w:tr>
      <w:tr w:rsidR="007B3DC8" w:rsidRPr="008F5483" w14:paraId="1D2F5B91" w14:textId="77777777" w:rsidTr="0019165D">
        <w:trPr>
          <w:cantSplit/>
          <w:jc w:val="center"/>
        </w:trPr>
        <w:tc>
          <w:tcPr>
            <w:tcW w:w="992" w:type="dxa"/>
            <w:tcBorders>
              <w:top w:val="single" w:sz="4" w:space="0" w:color="000000" w:themeColor="text1"/>
              <w:left w:val="single" w:sz="4" w:space="0" w:color="auto"/>
              <w:bottom w:val="single" w:sz="4" w:space="0" w:color="auto"/>
            </w:tcBorders>
          </w:tcPr>
          <w:p w14:paraId="734E22D7" w14:textId="77777777" w:rsidR="007B3DC8" w:rsidRPr="0019165D" w:rsidRDefault="007B3DC8" w:rsidP="00D8084B">
            <w:pPr>
              <w:spacing w:after="60"/>
              <w:rPr>
                <w:b/>
                <w:bCs/>
              </w:rPr>
            </w:pPr>
            <w:r w:rsidRPr="0019165D">
              <w:rPr>
                <w:rFonts w:cs="Arial"/>
                <w:b/>
                <w:bCs/>
              </w:rPr>
              <w:t>109-314</w:t>
            </w:r>
          </w:p>
        </w:tc>
        <w:tc>
          <w:tcPr>
            <w:tcW w:w="5387" w:type="dxa"/>
            <w:tcBorders>
              <w:top w:val="single" w:sz="4" w:space="0" w:color="000000" w:themeColor="text1"/>
              <w:left w:val="nil"/>
              <w:bottom w:val="single" w:sz="4" w:space="0" w:color="auto"/>
              <w:right w:val="single" w:sz="4" w:space="0" w:color="auto"/>
            </w:tcBorders>
          </w:tcPr>
          <w:p w14:paraId="179B93BC" w14:textId="3E25E282" w:rsidR="007B3DC8" w:rsidRPr="00EA2AE7" w:rsidRDefault="00B82989" w:rsidP="00D8084B">
            <w:pPr>
              <w:spacing w:after="60"/>
              <w:rPr>
                <w:rStyle w:val="Lienhypertexte"/>
                <w:rFonts w:cs="Arial"/>
                <w:color w:val="FF0000"/>
              </w:rPr>
            </w:pPr>
            <w:hyperlink w:anchor="EM109514" w:history="1">
              <w:r w:rsidR="007B3DC8" w:rsidRPr="00BA367C">
                <w:rPr>
                  <w:rStyle w:val="Lienhypertexte"/>
                  <w:rFonts w:cs="Arial"/>
                </w:rPr>
                <w:t>Musculation</w:t>
              </w:r>
            </w:hyperlink>
          </w:p>
        </w:tc>
        <w:tc>
          <w:tcPr>
            <w:tcW w:w="1134" w:type="dxa"/>
            <w:tcBorders>
              <w:top w:val="single" w:sz="4" w:space="0" w:color="auto"/>
              <w:left w:val="single" w:sz="4" w:space="0" w:color="auto"/>
              <w:bottom w:val="single" w:sz="4" w:space="0" w:color="auto"/>
              <w:right w:val="single" w:sz="4" w:space="0" w:color="auto"/>
            </w:tcBorders>
          </w:tcPr>
          <w:p w14:paraId="467F5010" w14:textId="060D9B7B" w:rsidR="007B3DC8" w:rsidRPr="0019165D" w:rsidRDefault="007B3DC8" w:rsidP="00D8084B">
            <w:pPr>
              <w:spacing w:after="60"/>
              <w:jc w:val="center"/>
            </w:pPr>
            <w:r w:rsidRPr="0019165D">
              <w:t>-</w:t>
            </w:r>
          </w:p>
        </w:tc>
      </w:tr>
      <w:tr w:rsidR="007B3DC8" w:rsidRPr="008F5483" w14:paraId="636A623D" w14:textId="77777777" w:rsidTr="0019165D">
        <w:trPr>
          <w:cantSplit/>
          <w:jc w:val="center"/>
        </w:trPr>
        <w:tc>
          <w:tcPr>
            <w:tcW w:w="992" w:type="dxa"/>
            <w:tcBorders>
              <w:top w:val="single" w:sz="4" w:space="0" w:color="auto"/>
              <w:left w:val="single" w:sz="4" w:space="0" w:color="auto"/>
              <w:bottom w:val="single" w:sz="4" w:space="0" w:color="auto"/>
            </w:tcBorders>
          </w:tcPr>
          <w:p w14:paraId="429E29F0" w14:textId="77777777" w:rsidR="007B3DC8" w:rsidRPr="0019165D" w:rsidRDefault="007B3DC8" w:rsidP="00D8084B">
            <w:pPr>
              <w:spacing w:after="60"/>
              <w:rPr>
                <w:b/>
                <w:bCs/>
              </w:rPr>
            </w:pPr>
            <w:r w:rsidRPr="0019165D">
              <w:rPr>
                <w:rFonts w:cs="Arial"/>
                <w:b/>
                <w:bCs/>
              </w:rPr>
              <w:t>109-344</w:t>
            </w:r>
          </w:p>
        </w:tc>
        <w:tc>
          <w:tcPr>
            <w:tcW w:w="5387" w:type="dxa"/>
            <w:tcBorders>
              <w:top w:val="single" w:sz="4" w:space="0" w:color="auto"/>
              <w:left w:val="nil"/>
              <w:bottom w:val="single" w:sz="4" w:space="0" w:color="auto"/>
              <w:right w:val="single" w:sz="4" w:space="0" w:color="auto"/>
            </w:tcBorders>
          </w:tcPr>
          <w:p w14:paraId="48BBABD6" w14:textId="22E25DE9" w:rsidR="007B3DC8" w:rsidRPr="005B09CE" w:rsidRDefault="00B82989" w:rsidP="00D8084B">
            <w:pPr>
              <w:spacing w:after="60"/>
              <w:rPr>
                <w:rFonts w:cs="Arial"/>
              </w:rPr>
            </w:pPr>
            <w:hyperlink w:anchor="_109-344-_EM_Gestion" w:history="1">
              <w:r w:rsidR="007B3DC8" w:rsidRPr="002962A0">
                <w:rPr>
                  <w:rStyle w:val="Lienhypertexte"/>
                  <w:rFonts w:cs="Arial"/>
                </w:rPr>
                <w:t>Gestion du stress par l’activité physique</w:t>
              </w:r>
            </w:hyperlink>
          </w:p>
        </w:tc>
        <w:tc>
          <w:tcPr>
            <w:tcW w:w="1134" w:type="dxa"/>
            <w:tcBorders>
              <w:top w:val="single" w:sz="4" w:space="0" w:color="auto"/>
              <w:left w:val="single" w:sz="4" w:space="0" w:color="auto"/>
              <w:bottom w:val="single" w:sz="4" w:space="0" w:color="auto"/>
              <w:right w:val="single" w:sz="4" w:space="0" w:color="auto"/>
            </w:tcBorders>
          </w:tcPr>
          <w:p w14:paraId="62BC0DCD" w14:textId="53127AF9" w:rsidR="007B3DC8" w:rsidRPr="0019165D" w:rsidRDefault="007B3DC8" w:rsidP="00D8084B">
            <w:pPr>
              <w:spacing w:after="60"/>
              <w:jc w:val="center"/>
              <w:rPr>
                <w:rFonts w:cs="Arial"/>
                <w:szCs w:val="24"/>
              </w:rPr>
            </w:pPr>
            <w:r w:rsidRPr="0019165D">
              <w:rPr>
                <w:rFonts w:cs="Arial"/>
                <w:szCs w:val="24"/>
              </w:rPr>
              <w:t>-</w:t>
            </w:r>
          </w:p>
        </w:tc>
      </w:tr>
      <w:tr w:rsidR="007B3DC8" w:rsidRPr="008F5483" w14:paraId="0CAA8101" w14:textId="77777777" w:rsidTr="0019165D">
        <w:trPr>
          <w:cantSplit/>
          <w:jc w:val="center"/>
        </w:trPr>
        <w:tc>
          <w:tcPr>
            <w:tcW w:w="992" w:type="dxa"/>
            <w:tcBorders>
              <w:top w:val="single" w:sz="4" w:space="0" w:color="auto"/>
              <w:left w:val="single" w:sz="4" w:space="0" w:color="auto"/>
              <w:bottom w:val="single" w:sz="4" w:space="0" w:color="auto"/>
            </w:tcBorders>
          </w:tcPr>
          <w:p w14:paraId="0347A62A" w14:textId="77777777" w:rsidR="007B3DC8" w:rsidRPr="0019165D" w:rsidRDefault="007B3DC8" w:rsidP="00D8084B">
            <w:pPr>
              <w:spacing w:after="60"/>
              <w:rPr>
                <w:b/>
                <w:bCs/>
              </w:rPr>
            </w:pPr>
            <w:r w:rsidRPr="0019165D">
              <w:rPr>
                <w:rFonts w:cs="Arial"/>
                <w:b/>
                <w:bCs/>
              </w:rPr>
              <w:t>109-351</w:t>
            </w:r>
          </w:p>
        </w:tc>
        <w:tc>
          <w:tcPr>
            <w:tcW w:w="5387" w:type="dxa"/>
            <w:tcBorders>
              <w:top w:val="single" w:sz="4" w:space="0" w:color="auto"/>
              <w:left w:val="nil"/>
              <w:bottom w:val="single" w:sz="4" w:space="0" w:color="auto"/>
              <w:right w:val="single" w:sz="4" w:space="0" w:color="auto"/>
            </w:tcBorders>
          </w:tcPr>
          <w:p w14:paraId="6EBE513A" w14:textId="77070A73" w:rsidR="007B3DC8" w:rsidRPr="005B09CE" w:rsidRDefault="00B82989" w:rsidP="00D8084B">
            <w:pPr>
              <w:spacing w:after="60"/>
              <w:rPr>
                <w:rFonts w:cs="Arial"/>
              </w:rPr>
            </w:pPr>
            <w:hyperlink w:anchor="_109-351-_EM_Volleyball" w:history="1">
              <w:r w:rsidR="007B3DC8" w:rsidRPr="00BA367C">
                <w:rPr>
                  <w:rStyle w:val="Lienhypertexte"/>
                  <w:rFonts w:cs="Arial"/>
                </w:rPr>
                <w:t>Volleyball</w:t>
              </w:r>
            </w:hyperlink>
          </w:p>
        </w:tc>
        <w:tc>
          <w:tcPr>
            <w:tcW w:w="1134" w:type="dxa"/>
            <w:tcBorders>
              <w:top w:val="single" w:sz="4" w:space="0" w:color="auto"/>
              <w:left w:val="single" w:sz="4" w:space="0" w:color="auto"/>
              <w:bottom w:val="single" w:sz="4" w:space="0" w:color="auto"/>
              <w:right w:val="single" w:sz="4" w:space="0" w:color="auto"/>
            </w:tcBorders>
          </w:tcPr>
          <w:p w14:paraId="163F1237" w14:textId="070492A1" w:rsidR="007B3DC8" w:rsidRPr="0019165D" w:rsidRDefault="007B3DC8" w:rsidP="00D8084B">
            <w:pPr>
              <w:spacing w:after="60"/>
              <w:jc w:val="center"/>
              <w:rPr>
                <w:rFonts w:cs="Arial"/>
                <w:szCs w:val="24"/>
              </w:rPr>
            </w:pPr>
            <w:r w:rsidRPr="0019165D">
              <w:rPr>
                <w:rFonts w:cs="Arial"/>
                <w:szCs w:val="24"/>
              </w:rPr>
              <w:t>-</w:t>
            </w:r>
          </w:p>
        </w:tc>
      </w:tr>
      <w:tr w:rsidR="007B3DC8" w:rsidRPr="008F5483" w14:paraId="1ACD6D87" w14:textId="77777777" w:rsidTr="0019165D">
        <w:trPr>
          <w:cantSplit/>
          <w:jc w:val="center"/>
        </w:trPr>
        <w:tc>
          <w:tcPr>
            <w:tcW w:w="992" w:type="dxa"/>
            <w:tcBorders>
              <w:top w:val="single" w:sz="4" w:space="0" w:color="auto"/>
              <w:left w:val="single" w:sz="4" w:space="0" w:color="auto"/>
              <w:bottom w:val="single" w:sz="4" w:space="0" w:color="auto"/>
            </w:tcBorders>
          </w:tcPr>
          <w:p w14:paraId="0423BF9C" w14:textId="77777777" w:rsidR="007B3DC8" w:rsidRPr="0019165D" w:rsidRDefault="007B3DC8" w:rsidP="00D8084B">
            <w:pPr>
              <w:spacing w:after="60"/>
              <w:rPr>
                <w:b/>
                <w:bCs/>
              </w:rPr>
            </w:pPr>
            <w:r w:rsidRPr="0019165D">
              <w:rPr>
                <w:rFonts w:cs="Arial"/>
                <w:b/>
                <w:bCs/>
              </w:rPr>
              <w:t>109-361</w:t>
            </w:r>
          </w:p>
        </w:tc>
        <w:tc>
          <w:tcPr>
            <w:tcW w:w="5387" w:type="dxa"/>
            <w:tcBorders>
              <w:top w:val="single" w:sz="4" w:space="0" w:color="auto"/>
              <w:left w:val="nil"/>
              <w:bottom w:val="single" w:sz="4" w:space="0" w:color="auto"/>
              <w:right w:val="single" w:sz="4" w:space="0" w:color="auto"/>
            </w:tcBorders>
          </w:tcPr>
          <w:p w14:paraId="6A7A78A5" w14:textId="0E4BDE58" w:rsidR="007B3DC8" w:rsidRDefault="00B82989" w:rsidP="00D8084B">
            <w:pPr>
              <w:spacing w:after="60"/>
            </w:pPr>
            <w:hyperlink w:anchor="_109-361-EM_Cyclotourisme_(intensif)" w:history="1">
              <w:r w:rsidR="007B3DC8" w:rsidRPr="00F24785">
                <w:rPr>
                  <w:rStyle w:val="Lienhypertexte"/>
                  <w:rFonts w:cs="Arial"/>
                </w:rPr>
                <w:t>Cyclotourisme (intensif)</w:t>
              </w:r>
            </w:hyperlink>
          </w:p>
        </w:tc>
        <w:tc>
          <w:tcPr>
            <w:tcW w:w="1134" w:type="dxa"/>
            <w:tcBorders>
              <w:top w:val="single" w:sz="4" w:space="0" w:color="auto"/>
              <w:left w:val="single" w:sz="4" w:space="0" w:color="auto"/>
              <w:bottom w:val="single" w:sz="4" w:space="0" w:color="auto"/>
              <w:right w:val="single" w:sz="4" w:space="0" w:color="auto"/>
            </w:tcBorders>
          </w:tcPr>
          <w:p w14:paraId="77733BE3" w14:textId="4DC2B5F5" w:rsidR="007B3DC8" w:rsidRPr="0019165D" w:rsidRDefault="004057BE" w:rsidP="00D8084B">
            <w:pPr>
              <w:spacing w:after="60"/>
              <w:jc w:val="center"/>
              <w:rPr>
                <w:rFonts w:cs="Arial"/>
                <w:szCs w:val="24"/>
              </w:rPr>
            </w:pPr>
            <w:r w:rsidRPr="0019165D">
              <w:rPr>
                <w:rFonts w:cs="Arial"/>
                <w:szCs w:val="24"/>
              </w:rPr>
              <w:t>1</w:t>
            </w:r>
            <w:r w:rsidR="007E412A">
              <w:rPr>
                <w:rFonts w:cs="Arial"/>
                <w:szCs w:val="24"/>
              </w:rPr>
              <w:t>41</w:t>
            </w:r>
            <w:r w:rsidRPr="0019165D">
              <w:rPr>
                <w:rFonts w:cs="Arial"/>
                <w:szCs w:val="24"/>
              </w:rPr>
              <w:t xml:space="preserve"> </w:t>
            </w:r>
            <w:r w:rsidR="007B3DC8" w:rsidRPr="0019165D">
              <w:rPr>
                <w:rFonts w:cs="Arial"/>
                <w:szCs w:val="24"/>
              </w:rPr>
              <w:t>$</w:t>
            </w:r>
          </w:p>
        </w:tc>
      </w:tr>
      <w:tr w:rsidR="006F3545" w:rsidRPr="008F5483" w14:paraId="6240DE3F" w14:textId="77777777" w:rsidTr="0019165D">
        <w:trPr>
          <w:cantSplit/>
          <w:jc w:val="center"/>
        </w:trPr>
        <w:tc>
          <w:tcPr>
            <w:tcW w:w="992" w:type="dxa"/>
            <w:tcBorders>
              <w:top w:val="single" w:sz="4" w:space="0" w:color="auto"/>
              <w:left w:val="single" w:sz="4" w:space="0" w:color="auto"/>
              <w:bottom w:val="single" w:sz="4" w:space="0" w:color="auto"/>
            </w:tcBorders>
          </w:tcPr>
          <w:p w14:paraId="55EF8379" w14:textId="77777777" w:rsidR="006F3545" w:rsidRPr="0019165D" w:rsidRDefault="006F3545" w:rsidP="006F3545">
            <w:pPr>
              <w:spacing w:after="60"/>
              <w:rPr>
                <w:rFonts w:cs="Arial"/>
                <w:b/>
                <w:bCs/>
              </w:rPr>
            </w:pPr>
            <w:r w:rsidRPr="0019165D">
              <w:rPr>
                <w:rFonts w:cs="Arial"/>
                <w:b/>
                <w:bCs/>
              </w:rPr>
              <w:t>109-364</w:t>
            </w:r>
          </w:p>
        </w:tc>
        <w:tc>
          <w:tcPr>
            <w:tcW w:w="5387" w:type="dxa"/>
            <w:tcBorders>
              <w:top w:val="single" w:sz="4" w:space="0" w:color="auto"/>
              <w:left w:val="nil"/>
              <w:bottom w:val="single" w:sz="4" w:space="0" w:color="auto"/>
              <w:right w:val="single" w:sz="4" w:space="0" w:color="auto"/>
            </w:tcBorders>
          </w:tcPr>
          <w:p w14:paraId="609391F8" w14:textId="2D38235A" w:rsidR="006F3545" w:rsidRDefault="00B82989" w:rsidP="006F3545">
            <w:pPr>
              <w:spacing w:after="60"/>
            </w:pPr>
            <w:hyperlink w:anchor="_109-364-EM__Cyclotourisme" w:history="1">
              <w:r w:rsidR="006F3545" w:rsidRPr="00BA367C">
                <w:rPr>
                  <w:rStyle w:val="Lienhypertexte"/>
                </w:rPr>
                <w:t xml:space="preserve">Cyclotourisme </w:t>
              </w:r>
              <w:r w:rsidR="006F3545" w:rsidRPr="004057BE">
                <w:rPr>
                  <w:rStyle w:val="Lienhypertexte"/>
                </w:rPr>
                <w:t>Belgique, Pays-Bas, Allemagne, Danemark</w:t>
              </w:r>
            </w:hyperlink>
          </w:p>
        </w:tc>
        <w:tc>
          <w:tcPr>
            <w:tcW w:w="1134" w:type="dxa"/>
            <w:tcBorders>
              <w:top w:val="single" w:sz="4" w:space="0" w:color="auto"/>
              <w:left w:val="single" w:sz="4" w:space="0" w:color="auto"/>
              <w:bottom w:val="single" w:sz="4" w:space="0" w:color="auto"/>
              <w:right w:val="single" w:sz="4" w:space="0" w:color="auto"/>
            </w:tcBorders>
          </w:tcPr>
          <w:p w14:paraId="1853CF35" w14:textId="2B1DC044" w:rsidR="006F3545" w:rsidRPr="0019165D" w:rsidRDefault="006F3545" w:rsidP="006F3545">
            <w:pPr>
              <w:spacing w:after="60"/>
              <w:jc w:val="center"/>
              <w:rPr>
                <w:rFonts w:cs="Arial"/>
                <w:szCs w:val="24"/>
              </w:rPr>
            </w:pPr>
            <w:r>
              <w:rPr>
                <w:rFonts w:cs="Arial"/>
                <w:szCs w:val="24"/>
              </w:rPr>
              <w:t>À venir</w:t>
            </w:r>
          </w:p>
        </w:tc>
      </w:tr>
      <w:tr w:rsidR="006F3545" w:rsidRPr="008F5483" w14:paraId="0B99DC8C" w14:textId="77777777" w:rsidTr="0019165D">
        <w:trPr>
          <w:cantSplit/>
          <w:jc w:val="center"/>
        </w:trPr>
        <w:tc>
          <w:tcPr>
            <w:tcW w:w="992" w:type="dxa"/>
            <w:tcBorders>
              <w:top w:val="single" w:sz="4" w:space="0" w:color="auto"/>
              <w:left w:val="single" w:sz="4" w:space="0" w:color="auto"/>
              <w:bottom w:val="single" w:sz="4" w:space="0" w:color="auto"/>
            </w:tcBorders>
          </w:tcPr>
          <w:p w14:paraId="6D9B075A" w14:textId="77777777" w:rsidR="006F3545" w:rsidRPr="0019165D" w:rsidRDefault="006F3545" w:rsidP="006F3545">
            <w:pPr>
              <w:spacing w:after="60"/>
              <w:rPr>
                <w:b/>
                <w:bCs/>
              </w:rPr>
            </w:pPr>
            <w:r w:rsidRPr="0019165D">
              <w:rPr>
                <w:rFonts w:cs="Arial"/>
                <w:b/>
                <w:bCs/>
              </w:rPr>
              <w:t>109-368</w:t>
            </w:r>
          </w:p>
        </w:tc>
        <w:tc>
          <w:tcPr>
            <w:tcW w:w="5387" w:type="dxa"/>
            <w:tcBorders>
              <w:top w:val="single" w:sz="4" w:space="0" w:color="auto"/>
              <w:left w:val="nil"/>
              <w:bottom w:val="single" w:sz="4" w:space="0" w:color="auto"/>
              <w:right w:val="single" w:sz="4" w:space="0" w:color="auto"/>
            </w:tcBorders>
          </w:tcPr>
          <w:p w14:paraId="6F75FA2F" w14:textId="677EAAB2" w:rsidR="006F3545" w:rsidRDefault="00B82989" w:rsidP="006F3545">
            <w:pPr>
              <w:spacing w:after="60"/>
            </w:pPr>
            <w:hyperlink w:anchor="_109-368-EM_Randonnée_d’hiver" w:history="1">
              <w:r w:rsidR="006F3545" w:rsidRPr="00BA367C">
                <w:rPr>
                  <w:rStyle w:val="Lienhypertexte"/>
                </w:rPr>
                <w:t>Randonnée d’hiver (intensif)</w:t>
              </w:r>
            </w:hyperlink>
          </w:p>
        </w:tc>
        <w:tc>
          <w:tcPr>
            <w:tcW w:w="1134" w:type="dxa"/>
            <w:tcBorders>
              <w:top w:val="single" w:sz="4" w:space="0" w:color="auto"/>
              <w:left w:val="single" w:sz="4" w:space="0" w:color="auto"/>
              <w:bottom w:val="single" w:sz="4" w:space="0" w:color="auto"/>
              <w:right w:val="single" w:sz="4" w:space="0" w:color="auto"/>
            </w:tcBorders>
          </w:tcPr>
          <w:p w14:paraId="1C0BCBE5" w14:textId="7920242C" w:rsidR="006F3545" w:rsidRPr="0019165D" w:rsidRDefault="006F3545" w:rsidP="006F3545">
            <w:pPr>
              <w:spacing w:after="60"/>
              <w:jc w:val="center"/>
              <w:rPr>
                <w:rFonts w:cs="Arial"/>
                <w:szCs w:val="24"/>
              </w:rPr>
            </w:pPr>
            <w:r>
              <w:rPr>
                <w:rFonts w:cs="Arial"/>
                <w:szCs w:val="24"/>
              </w:rPr>
              <w:t>124</w:t>
            </w:r>
            <w:r w:rsidRPr="0019165D">
              <w:rPr>
                <w:rFonts w:cs="Arial"/>
                <w:szCs w:val="24"/>
              </w:rPr>
              <w:t xml:space="preserve"> $</w:t>
            </w:r>
          </w:p>
        </w:tc>
      </w:tr>
      <w:tr w:rsidR="006F3545" w:rsidRPr="008F5483" w14:paraId="620E28CF" w14:textId="77777777" w:rsidTr="0019165D">
        <w:trPr>
          <w:cantSplit/>
          <w:jc w:val="center"/>
        </w:trPr>
        <w:tc>
          <w:tcPr>
            <w:tcW w:w="992" w:type="dxa"/>
            <w:tcBorders>
              <w:top w:val="single" w:sz="4" w:space="0" w:color="auto"/>
              <w:left w:val="single" w:sz="4" w:space="0" w:color="auto"/>
              <w:bottom w:val="single" w:sz="4" w:space="0" w:color="auto"/>
            </w:tcBorders>
          </w:tcPr>
          <w:p w14:paraId="28AE9DDC" w14:textId="77777777" w:rsidR="006F3545" w:rsidRPr="0019165D" w:rsidRDefault="006F3545" w:rsidP="006F3545">
            <w:pPr>
              <w:spacing w:after="60"/>
              <w:rPr>
                <w:b/>
                <w:bCs/>
              </w:rPr>
            </w:pPr>
            <w:r w:rsidRPr="0019165D">
              <w:rPr>
                <w:rFonts w:cs="Arial"/>
                <w:b/>
                <w:bCs/>
              </w:rPr>
              <w:t>109-3SP</w:t>
            </w:r>
          </w:p>
        </w:tc>
        <w:tc>
          <w:tcPr>
            <w:tcW w:w="5387" w:type="dxa"/>
            <w:tcBorders>
              <w:top w:val="single" w:sz="4" w:space="0" w:color="auto"/>
              <w:left w:val="nil"/>
              <w:bottom w:val="single" w:sz="4" w:space="0" w:color="auto"/>
              <w:right w:val="single" w:sz="4" w:space="0" w:color="auto"/>
            </w:tcBorders>
          </w:tcPr>
          <w:p w14:paraId="4DEAC0D6" w14:textId="76743F12" w:rsidR="006F3545" w:rsidRDefault="00B82989" w:rsidP="006F3545">
            <w:pPr>
              <w:spacing w:after="60"/>
            </w:pPr>
            <w:hyperlink w:anchor="_109-3SP-EM_Développement_de" w:history="1">
              <w:r w:rsidR="006F3545" w:rsidRPr="006E3BA0">
                <w:rPr>
                  <w:rStyle w:val="Lienhypertexte"/>
                </w:rPr>
                <w:t>Développement de l’autonomie chez l’athlète</w:t>
              </w:r>
            </w:hyperlink>
          </w:p>
        </w:tc>
        <w:tc>
          <w:tcPr>
            <w:tcW w:w="1134" w:type="dxa"/>
            <w:tcBorders>
              <w:top w:val="single" w:sz="4" w:space="0" w:color="auto"/>
              <w:left w:val="single" w:sz="4" w:space="0" w:color="auto"/>
              <w:bottom w:val="single" w:sz="4" w:space="0" w:color="auto"/>
              <w:right w:val="single" w:sz="4" w:space="0" w:color="auto"/>
            </w:tcBorders>
          </w:tcPr>
          <w:p w14:paraId="41F4A942" w14:textId="5579DABE" w:rsidR="006F3545" w:rsidRPr="0019165D" w:rsidRDefault="006F3545" w:rsidP="006F3545">
            <w:pPr>
              <w:spacing w:after="60"/>
              <w:jc w:val="center"/>
              <w:rPr>
                <w:rFonts w:cs="Arial"/>
                <w:szCs w:val="24"/>
              </w:rPr>
            </w:pPr>
            <w:r w:rsidRPr="0019165D">
              <w:rPr>
                <w:rFonts w:cs="Arial"/>
                <w:szCs w:val="24"/>
              </w:rPr>
              <w:t>-</w:t>
            </w:r>
          </w:p>
        </w:tc>
      </w:tr>
    </w:tbl>
    <w:p w14:paraId="090B0C0A" w14:textId="77777777" w:rsidR="007B3DC8" w:rsidRPr="00D41A6B" w:rsidRDefault="007B3DC8" w:rsidP="00A00BC8">
      <w:pPr>
        <w:pStyle w:val="Titre"/>
      </w:pPr>
    </w:p>
    <w:p w14:paraId="1D29D0FF" w14:textId="77777777" w:rsidR="00C61851" w:rsidRDefault="00C61851" w:rsidP="0010469A"/>
    <w:p w14:paraId="61B8253B" w14:textId="4983D4BC" w:rsidR="00AD0355" w:rsidRDefault="00AD0355" w:rsidP="00BC08D8">
      <w:pPr>
        <w:pStyle w:val="Titre3"/>
      </w:pPr>
      <w:bookmarkStart w:id="54" w:name="EM109514"/>
      <w:bookmarkStart w:id="55" w:name="_109-314-_EM_Musculation"/>
      <w:bookmarkStart w:id="56" w:name="_Toc146637943"/>
      <w:bookmarkEnd w:id="54"/>
      <w:bookmarkEnd w:id="55"/>
      <w:r w:rsidRPr="00AD0355">
        <w:t>109-314- EM</w:t>
      </w:r>
      <w:r w:rsidRPr="00AD0355">
        <w:tab/>
        <w:t>Musculation (PA Ensemble 1 et 2) (Compétence 4EP2)</w:t>
      </w:r>
      <w:r w:rsidRPr="00AD0355">
        <w:tab/>
        <w:t>1-1-1</w:t>
      </w:r>
      <w:bookmarkEnd w:id="56"/>
    </w:p>
    <w:p w14:paraId="202650D3" w14:textId="77777777" w:rsidR="00BA1B44" w:rsidRDefault="00BA1B44" w:rsidP="00BA1B44">
      <w:bookmarkStart w:id="57" w:name="EM109551"/>
      <w:bookmarkEnd w:id="57"/>
      <w:r>
        <w:t xml:space="preserve">À partir des compétences acquises dans les deux premiers cours d’éducation physique, </w:t>
      </w:r>
      <w:r w:rsidRPr="002743C6">
        <w:t>l’étudiant devra bâtir un programme d’entrainement musculaire dans le but d’optimiser les résultats d’entrainement. De plus, il aura à concevoir</w:t>
      </w:r>
      <w:r>
        <w:t xml:space="preserve"> un programme d’activités physiques hors-cours en développant des stratégies d’organisation et d’autonomie.</w:t>
      </w:r>
    </w:p>
    <w:p w14:paraId="380E3A7D" w14:textId="77777777" w:rsidR="00B4546F" w:rsidRDefault="00B4546F" w:rsidP="0010469A"/>
    <w:p w14:paraId="2AA2C4CB" w14:textId="4EC52F95" w:rsidR="00AD0355" w:rsidRDefault="00AD0355" w:rsidP="00AD0355">
      <w:pPr>
        <w:pStyle w:val="Titre3"/>
      </w:pPr>
      <w:bookmarkStart w:id="58" w:name="_109-344-_EM_Gestion"/>
      <w:bookmarkStart w:id="59" w:name="_Toc146637944"/>
      <w:bookmarkEnd w:id="58"/>
      <w:r w:rsidRPr="00AD0355">
        <w:t>109-344- EM</w:t>
      </w:r>
      <w:r w:rsidRPr="00AD0355">
        <w:tab/>
        <w:t>Gestion du stress par l’activité physique (PA Ensemble 1 et 2) (Compétence 4EP2)</w:t>
      </w:r>
      <w:r w:rsidRPr="00AD0355">
        <w:tab/>
        <w:t>1-1-1</w:t>
      </w:r>
      <w:bookmarkEnd w:id="59"/>
    </w:p>
    <w:p w14:paraId="4B9941DC" w14:textId="77777777" w:rsidR="00BA1B44" w:rsidRPr="004C2B01" w:rsidRDefault="00BA1B44" w:rsidP="00BA1B44">
      <w:bookmarkStart w:id="60" w:name="_Hlk114748168"/>
      <w:r w:rsidRPr="004C2B01">
        <w:t>Ce cours propose à l'étudiant de développer des connaissances et acquérir les outils nécessaires à une gestion efficace et régulière de sa pratique d'activités physiques, dans une perspective de maintien ou d'amélioration de sa santé.  De plus, il explore le thème du stress sous ses différentes facettes et le relie particulièrement à l'activité physique.</w:t>
      </w:r>
    </w:p>
    <w:bookmarkEnd w:id="60"/>
    <w:p w14:paraId="4E64D034" w14:textId="77777777" w:rsidR="0056776E" w:rsidRPr="00D41A6B" w:rsidRDefault="0056776E" w:rsidP="0010469A"/>
    <w:p w14:paraId="2EDB685E" w14:textId="7E110F52" w:rsidR="00AD0355" w:rsidRDefault="00AD0355" w:rsidP="00AD0355">
      <w:pPr>
        <w:pStyle w:val="Titre3"/>
      </w:pPr>
      <w:bookmarkStart w:id="61" w:name="_109-351-_EM_Volleyball"/>
      <w:bookmarkStart w:id="62" w:name="_Toc146637945"/>
      <w:bookmarkEnd w:id="61"/>
      <w:r w:rsidRPr="00AD0355">
        <w:t>109-351- EM</w:t>
      </w:r>
      <w:r w:rsidRPr="00AD0355">
        <w:tab/>
        <w:t>Volleyball (PA Ensemble 1 et 2) (Compétence 4EP2)</w:t>
      </w:r>
      <w:r w:rsidRPr="00AD0355">
        <w:tab/>
        <w:t>1-1-1</w:t>
      </w:r>
      <w:bookmarkEnd w:id="62"/>
    </w:p>
    <w:p w14:paraId="76CFAB32" w14:textId="77777777" w:rsidR="00BA1B44" w:rsidRDefault="00BA1B44" w:rsidP="00BA1B44">
      <w:bookmarkStart w:id="63" w:name="_Hlk114748178"/>
      <w:r w:rsidRPr="008F5483">
        <w:t>Dans ce cours, le participant s'implique dans le développement des habiletés et des capacités de base par la réalisation d'un mini cours présenté à ses partenaires, par l'utilisation d'un cahier de bord et, bien sûr, par le jeu.</w:t>
      </w:r>
      <w:r>
        <w:t xml:space="preserve">  </w:t>
      </w:r>
      <w:r w:rsidRPr="008F5483">
        <w:t>L'étudiant doit aussi intégrer à son emploi du temps personnel un programme d'activité physique qu'il a élaboré dans le but d'améliorer sa condition physique.</w:t>
      </w:r>
    </w:p>
    <w:bookmarkEnd w:id="63"/>
    <w:p w14:paraId="39BF039E" w14:textId="41CC411E" w:rsidR="003B7EE4" w:rsidRDefault="003B7EE4" w:rsidP="0010469A"/>
    <w:p w14:paraId="73BBEAC0" w14:textId="398366B9" w:rsidR="00BB516F" w:rsidRDefault="00AD0355" w:rsidP="00AD0355">
      <w:pPr>
        <w:pStyle w:val="Titre3"/>
      </w:pPr>
      <w:bookmarkStart w:id="64" w:name="_109-361-EM_Cyclotourisme_(intensif)"/>
      <w:bookmarkStart w:id="65" w:name="_Toc146637946"/>
      <w:bookmarkStart w:id="66" w:name="Crx_10956102"/>
      <w:bookmarkStart w:id="67" w:name="_Hlk63935281"/>
      <w:bookmarkEnd w:id="64"/>
      <w:r w:rsidRPr="00AD0355">
        <w:t>109-361-EM</w:t>
      </w:r>
      <w:r w:rsidRPr="00AD0355">
        <w:tab/>
        <w:t xml:space="preserve">Cyclotourisme (intensif) (PA Ensemble 1 et 2) (Compétence </w:t>
      </w:r>
      <w:r w:rsidR="00BC1338" w:rsidRPr="00DD205A">
        <w:t>4EP2</w:t>
      </w:r>
      <w:r w:rsidRPr="00AD0355">
        <w:t>)</w:t>
      </w:r>
      <w:r w:rsidRPr="00AD0355">
        <w:tab/>
        <w:t>1-1-1</w:t>
      </w:r>
      <w:bookmarkEnd w:id="65"/>
    </w:p>
    <w:p w14:paraId="23CDF084" w14:textId="77777777" w:rsidR="00496B0C" w:rsidRPr="00F345C4" w:rsidRDefault="00496B0C" w:rsidP="00496B0C">
      <w:pPr>
        <w:rPr>
          <w:b/>
          <w:bCs/>
          <w:i/>
          <w:iCs/>
        </w:rPr>
      </w:pPr>
      <w:bookmarkStart w:id="68" w:name="_Hlk63791919"/>
      <w:bookmarkEnd w:id="66"/>
      <w:bookmarkEnd w:id="67"/>
      <w:r w:rsidRPr="00F345C4">
        <w:rPr>
          <w:b/>
          <w:bCs/>
          <w:i/>
          <w:iCs/>
        </w:rPr>
        <w:t>Cours intensif : 3 cours de 3 heures, une sortie préparatoire et une sortie de 2 jours</w:t>
      </w:r>
    </w:p>
    <w:p w14:paraId="2E90B5D8" w14:textId="77777777" w:rsidR="00496B0C" w:rsidRDefault="00496B0C" w:rsidP="00496B0C">
      <w:pPr>
        <w:ind w:left="567" w:right="567"/>
        <w:rPr>
          <w:b/>
          <w:bCs/>
          <w:i/>
          <w:iCs/>
        </w:rPr>
      </w:pPr>
    </w:p>
    <w:p w14:paraId="009CFAA9" w14:textId="77777777" w:rsidR="00496B0C" w:rsidRPr="004C7D54" w:rsidRDefault="00496B0C" w:rsidP="00496B0C">
      <w:pPr>
        <w:ind w:left="567" w:right="567"/>
        <w:rPr>
          <w:i/>
          <w:iCs/>
        </w:rPr>
      </w:pPr>
      <w:r w:rsidRPr="004C7D54">
        <w:rPr>
          <w:b/>
          <w:bCs/>
          <w:i/>
          <w:iCs/>
        </w:rPr>
        <w:t>RISQUE DE CONFLIT D’HORAIRE</w:t>
      </w:r>
      <w:r w:rsidRPr="004C7D54">
        <w:rPr>
          <w:i/>
          <w:iCs/>
        </w:rPr>
        <w:t>. Vous devez vous assurer de votre disponibilité, si vous avez l’intention de faire une demande d’admission à l’automne dans un programme universitaire avec entrevue.</w:t>
      </w:r>
    </w:p>
    <w:p w14:paraId="2148DB0C" w14:textId="77777777" w:rsidR="00496B0C" w:rsidRDefault="00496B0C" w:rsidP="00496B0C">
      <w:pPr>
        <w:rPr>
          <w:i/>
          <w:iCs/>
        </w:rPr>
      </w:pPr>
    </w:p>
    <w:p w14:paraId="030810F0" w14:textId="77777777" w:rsidR="00496B0C" w:rsidRPr="00EA0A19" w:rsidRDefault="00496B0C" w:rsidP="00496B0C">
      <w:bookmarkStart w:id="69" w:name="_Hlk63789886"/>
      <w:r>
        <w:t xml:space="preserve">Il s’agit d’une excursion préparatoire d’une journée suivie d’une excursion d’une fin de semaine dans la région de l’Estrie (50 à 80 km/jour) </w:t>
      </w:r>
      <w:r w:rsidRPr="00EA0A19">
        <w:t>avec camping. Le participant devra assister aux trois rencontres préparatoires qui traiteront de sécurité, de mécanique, de préparation physique, du trajet et du matériel.</w:t>
      </w:r>
    </w:p>
    <w:p w14:paraId="677E814B" w14:textId="77777777" w:rsidR="00496B0C" w:rsidRPr="00EA0A19" w:rsidRDefault="00496B0C" w:rsidP="00496B0C"/>
    <w:p w14:paraId="7B3301FC" w14:textId="77777777" w:rsidR="00496B0C" w:rsidRDefault="00496B0C" w:rsidP="00496B0C">
      <w:r w:rsidRPr="00EA0A19">
        <w:t>Ce cours s’adresse aux gens actifs.  La présence à toutes les activités est obligatoire.  Le participant doit disposer d’une bicyclette en bon état (minimum 15 vitesses \ 3 plateaux) et de vêtements appropriés. Il est possible d’emprunter gratuitement un vélo de cyclotourisme si vous n’en avez pas.</w:t>
      </w:r>
    </w:p>
    <w:p w14:paraId="24EB333B" w14:textId="77777777" w:rsidR="00496B0C" w:rsidRDefault="00496B0C" w:rsidP="00496B0C">
      <w:r w:rsidRPr="002602D0">
        <w:rPr>
          <w:b/>
          <w:bCs/>
        </w:rPr>
        <w:lastRenderedPageBreak/>
        <w:t>Matériel fourni par le Cégep</w:t>
      </w:r>
      <w:r>
        <w:t> : p</w:t>
      </w:r>
      <w:r w:rsidRPr="00EE6C4D">
        <w:t>orte-bagages, sacoche de vélo, tente, sac de couchage, matelas de sol, réchaud et chaudrons de camping léger, etc.  Un véhicule de sécurité et de transport pour les gros équipements accompagnera les groupes.</w:t>
      </w:r>
    </w:p>
    <w:p w14:paraId="2CEFA36C" w14:textId="77777777" w:rsidR="00F345C4" w:rsidRDefault="00F345C4" w:rsidP="00496B0C"/>
    <w:tbl>
      <w:tblPr>
        <w:tblStyle w:val="Grilledutableau"/>
        <w:tblW w:w="10493" w:type="dxa"/>
        <w:jc w:val="center"/>
        <w:tblBorders>
          <w:top w:val="dotted" w:sz="6" w:space="0" w:color="7F7F7F" w:themeColor="text1" w:themeTint="80"/>
          <w:left w:val="dotted" w:sz="6" w:space="0" w:color="7F7F7F" w:themeColor="text1" w:themeTint="80"/>
          <w:bottom w:val="dotted" w:sz="6" w:space="0" w:color="7F7F7F" w:themeColor="text1" w:themeTint="80"/>
          <w:right w:val="dotted" w:sz="6" w:space="0" w:color="7F7F7F" w:themeColor="text1" w:themeTint="80"/>
          <w:insideH w:val="none" w:sz="0" w:space="0" w:color="auto"/>
          <w:insideV w:val="none" w:sz="0" w:space="0" w:color="auto"/>
        </w:tblBorders>
        <w:tblLook w:val="04A0" w:firstRow="1" w:lastRow="0" w:firstColumn="1" w:lastColumn="0" w:noHBand="0" w:noVBand="1"/>
      </w:tblPr>
      <w:tblGrid>
        <w:gridCol w:w="1704"/>
        <w:gridCol w:w="3253"/>
        <w:gridCol w:w="4399"/>
        <w:gridCol w:w="1137"/>
      </w:tblGrid>
      <w:tr w:rsidR="00F345C4" w:rsidRPr="00C1639F" w14:paraId="07E0FCD4" w14:textId="77777777" w:rsidTr="00F345C4">
        <w:trPr>
          <w:jc w:val="center"/>
        </w:trPr>
        <w:tc>
          <w:tcPr>
            <w:tcW w:w="1704" w:type="dxa"/>
            <w:tcBorders>
              <w:top w:val="single" w:sz="4" w:space="0" w:color="auto"/>
              <w:left w:val="single" w:sz="4" w:space="0" w:color="auto"/>
              <w:right w:val="single" w:sz="4" w:space="0" w:color="auto"/>
            </w:tcBorders>
          </w:tcPr>
          <w:p w14:paraId="0FE0AF5C" w14:textId="77777777" w:rsidR="00F345C4" w:rsidRPr="004C7D54" w:rsidRDefault="00F345C4" w:rsidP="00B24E96">
            <w:pPr>
              <w:spacing w:before="120"/>
              <w:jc w:val="left"/>
              <w:rPr>
                <w:b/>
                <w:bCs/>
              </w:rPr>
            </w:pPr>
            <w:r w:rsidRPr="004C7D54">
              <w:rPr>
                <w:b/>
                <w:bCs/>
                <w:sz w:val="20"/>
                <w:szCs w:val="20"/>
              </w:rPr>
              <w:t>Inscription au cours</w:t>
            </w:r>
          </w:p>
        </w:tc>
        <w:tc>
          <w:tcPr>
            <w:tcW w:w="8789" w:type="dxa"/>
            <w:gridSpan w:val="3"/>
            <w:tcBorders>
              <w:top w:val="single" w:sz="4" w:space="0" w:color="auto"/>
              <w:left w:val="single" w:sz="4" w:space="0" w:color="auto"/>
              <w:bottom w:val="nil"/>
              <w:right w:val="single" w:sz="4" w:space="0" w:color="auto"/>
            </w:tcBorders>
          </w:tcPr>
          <w:p w14:paraId="39B41A9D" w14:textId="77777777" w:rsidR="00F345C4" w:rsidRDefault="00F345C4" w:rsidP="00B24E96">
            <w:pPr>
              <w:spacing w:before="120" w:after="60"/>
              <w:rPr>
                <w:sz w:val="20"/>
                <w:szCs w:val="20"/>
              </w:rPr>
            </w:pPr>
            <w:r w:rsidRPr="00834153">
              <w:rPr>
                <w:sz w:val="20"/>
                <w:szCs w:val="20"/>
              </w:rPr>
              <w:t>À la suite de la confirmation de votre choix de cours sur Omnivox, vous recevrez un MIO à compter du mardi 21 novembre 2023 à midi vous expliquant comment confirmer votre place. L’inscription au cours se fait via un formulaire Omnivox disponible à compter du mercredi 22 novembre 2023 à midi. Le choix du groupe</w:t>
            </w:r>
            <w:r w:rsidRPr="006627EB">
              <w:rPr>
                <w:sz w:val="20"/>
                <w:szCs w:val="20"/>
              </w:rPr>
              <w:t xml:space="preserve"> se fait au moment de l’inscription.</w:t>
            </w:r>
          </w:p>
          <w:p w14:paraId="4D6DC9BC" w14:textId="77777777" w:rsidR="00F345C4" w:rsidRPr="004C7D54" w:rsidRDefault="00F345C4" w:rsidP="00B24E96">
            <w:pPr>
              <w:spacing w:before="120" w:after="120"/>
              <w:rPr>
                <w:i/>
                <w:iCs/>
                <w:sz w:val="20"/>
                <w:szCs w:val="20"/>
              </w:rPr>
            </w:pPr>
            <w:r w:rsidRPr="004C7D54">
              <w:rPr>
                <w:i/>
                <w:iCs/>
                <w:sz w:val="20"/>
                <w:szCs w:val="20"/>
              </w:rPr>
              <w:t xml:space="preserve">Prendre note que ce cours a une capacité limitée. Par conséquent, le formulaire d’inscription sera accessible en fonction du nombre de places </w:t>
            </w:r>
            <w:r w:rsidRPr="00EA0A19">
              <w:rPr>
                <w:i/>
                <w:iCs/>
                <w:sz w:val="20"/>
                <w:szCs w:val="20"/>
              </w:rPr>
              <w:t xml:space="preserve">disponibles. </w:t>
            </w:r>
            <w:r w:rsidRPr="00A82077">
              <w:rPr>
                <w:i/>
                <w:iCs/>
                <w:sz w:val="20"/>
                <w:szCs w:val="20"/>
              </w:rPr>
              <w:t>Seulement les étudiants ayant choisi ce cours en premier ou deuxième choix seront considérés.</w:t>
            </w:r>
          </w:p>
        </w:tc>
      </w:tr>
      <w:tr w:rsidR="00F345C4" w:rsidRPr="00C1639F" w14:paraId="228D312A" w14:textId="77777777" w:rsidTr="00F345C4">
        <w:trPr>
          <w:jc w:val="center"/>
        </w:trPr>
        <w:tc>
          <w:tcPr>
            <w:tcW w:w="1704" w:type="dxa"/>
            <w:vMerge w:val="restart"/>
            <w:tcBorders>
              <w:top w:val="single" w:sz="4" w:space="0" w:color="auto"/>
              <w:left w:val="single" w:sz="4" w:space="0" w:color="auto"/>
              <w:right w:val="single" w:sz="4" w:space="0" w:color="auto"/>
            </w:tcBorders>
          </w:tcPr>
          <w:p w14:paraId="5D500816" w14:textId="77777777" w:rsidR="00F345C4" w:rsidRDefault="00F345C4" w:rsidP="00B24E96">
            <w:pPr>
              <w:spacing w:before="120"/>
              <w:rPr>
                <w:b/>
                <w:bCs/>
                <w:sz w:val="20"/>
                <w:szCs w:val="20"/>
              </w:rPr>
            </w:pPr>
            <w:r w:rsidRPr="00873D6F">
              <w:rPr>
                <w:b/>
                <w:bCs/>
                <w:sz w:val="20"/>
                <w:szCs w:val="20"/>
              </w:rPr>
              <w:t>Coût </w:t>
            </w:r>
          </w:p>
          <w:p w14:paraId="6253213C" w14:textId="5A4DFCFC" w:rsidR="00F345C4" w:rsidRPr="00894A29" w:rsidRDefault="0019221A" w:rsidP="00B24E96">
            <w:pPr>
              <w:spacing w:before="60"/>
              <w:jc w:val="left"/>
              <w:rPr>
                <w:sz w:val="18"/>
                <w:szCs w:val="18"/>
                <w:u w:val="single"/>
              </w:rPr>
            </w:pPr>
            <w:r w:rsidRPr="00894A29">
              <w:rPr>
                <w:rFonts w:cs="Arial"/>
                <w:bCs/>
                <w:i/>
                <w:iCs/>
                <w:sz w:val="18"/>
                <w:szCs w:val="18"/>
              </w:rPr>
              <w:t xml:space="preserve">Consultez la </w:t>
            </w:r>
            <w:hyperlink w:anchor="_Politique_de_remboursement" w:history="1">
              <w:r w:rsidRPr="00894A29">
                <w:rPr>
                  <w:rStyle w:val="Lienhypertexte"/>
                  <w:rFonts w:cs="Arial"/>
                  <w:bCs/>
                  <w:i/>
                  <w:iCs/>
                  <w:sz w:val="18"/>
                  <w:szCs w:val="18"/>
                </w:rPr>
                <w:t>politique de remboursement</w:t>
              </w:r>
            </w:hyperlink>
            <w:r w:rsidRPr="00894A29">
              <w:rPr>
                <w:rFonts w:cs="Arial"/>
                <w:bCs/>
                <w:i/>
                <w:iCs/>
                <w:sz w:val="18"/>
                <w:szCs w:val="18"/>
              </w:rPr>
              <w:t xml:space="preserve"> à la page </w:t>
            </w:r>
            <w:r>
              <w:rPr>
                <w:rFonts w:cs="Arial"/>
                <w:bCs/>
                <w:i/>
                <w:iCs/>
                <w:sz w:val="18"/>
                <w:szCs w:val="18"/>
              </w:rPr>
              <w:t>3</w:t>
            </w:r>
            <w:r w:rsidRPr="00894A29">
              <w:rPr>
                <w:rFonts w:cs="Arial"/>
                <w:bCs/>
                <w:i/>
                <w:iCs/>
                <w:sz w:val="18"/>
                <w:szCs w:val="18"/>
              </w:rPr>
              <w:t>.</w:t>
            </w:r>
          </w:p>
        </w:tc>
        <w:tc>
          <w:tcPr>
            <w:tcW w:w="7652" w:type="dxa"/>
            <w:gridSpan w:val="2"/>
            <w:tcBorders>
              <w:top w:val="single" w:sz="4" w:space="0" w:color="auto"/>
              <w:left w:val="single" w:sz="4" w:space="0" w:color="auto"/>
              <w:bottom w:val="nil"/>
            </w:tcBorders>
          </w:tcPr>
          <w:p w14:paraId="2A2EF48F" w14:textId="77777777" w:rsidR="00F345C4" w:rsidRDefault="00F345C4" w:rsidP="00B24E96">
            <w:pPr>
              <w:spacing w:before="120"/>
              <w:rPr>
                <w:sz w:val="20"/>
                <w:szCs w:val="20"/>
              </w:rPr>
            </w:pPr>
            <w:r w:rsidRPr="008764A6">
              <w:rPr>
                <w:sz w:val="20"/>
                <w:szCs w:val="20"/>
                <w:u w:val="single"/>
              </w:rPr>
              <w:t>Coût de base</w:t>
            </w:r>
            <w:r w:rsidRPr="00CA77D3">
              <w:rPr>
                <w:sz w:val="20"/>
                <w:szCs w:val="20"/>
              </w:rPr>
              <w:t xml:space="preserve"> </w:t>
            </w:r>
            <w:r>
              <w:rPr>
                <w:sz w:val="20"/>
                <w:szCs w:val="20"/>
              </w:rPr>
              <w:t>p</w:t>
            </w:r>
            <w:r w:rsidRPr="00CA77D3">
              <w:rPr>
                <w:sz w:val="20"/>
                <w:szCs w:val="20"/>
              </w:rPr>
              <w:t>our le camping, l’encadrement, le transport des participants et des vélos :</w:t>
            </w:r>
          </w:p>
          <w:p w14:paraId="6668CBCB" w14:textId="77777777" w:rsidR="00F345C4" w:rsidRPr="008764A6" w:rsidRDefault="00F345C4" w:rsidP="00B24E96">
            <w:pPr>
              <w:spacing w:before="60"/>
              <w:rPr>
                <w:u w:val="single"/>
              </w:rPr>
            </w:pPr>
          </w:p>
        </w:tc>
        <w:tc>
          <w:tcPr>
            <w:tcW w:w="1137" w:type="dxa"/>
            <w:tcBorders>
              <w:top w:val="single" w:sz="4" w:space="0" w:color="auto"/>
              <w:right w:val="single" w:sz="4" w:space="0" w:color="auto"/>
            </w:tcBorders>
          </w:tcPr>
          <w:p w14:paraId="601D58F2" w14:textId="77777777" w:rsidR="00E02BA7" w:rsidRDefault="00E02BA7" w:rsidP="00B24E96">
            <w:pPr>
              <w:spacing w:before="120"/>
              <w:jc w:val="center"/>
              <w:rPr>
                <w:sz w:val="20"/>
                <w:szCs w:val="20"/>
              </w:rPr>
            </w:pPr>
          </w:p>
          <w:p w14:paraId="5D5F0D46" w14:textId="085E6D37" w:rsidR="00F345C4" w:rsidRPr="00834153" w:rsidRDefault="00F345C4" w:rsidP="00E02BA7">
            <w:pPr>
              <w:jc w:val="center"/>
            </w:pPr>
            <w:r w:rsidRPr="00834153">
              <w:rPr>
                <w:sz w:val="20"/>
                <w:szCs w:val="20"/>
              </w:rPr>
              <w:t>1</w:t>
            </w:r>
            <w:r w:rsidR="007E412A">
              <w:rPr>
                <w:sz w:val="20"/>
                <w:szCs w:val="20"/>
              </w:rPr>
              <w:t>41</w:t>
            </w:r>
            <w:r w:rsidRPr="00834153">
              <w:rPr>
                <w:sz w:val="20"/>
                <w:szCs w:val="20"/>
              </w:rPr>
              <w:t xml:space="preserve"> $</w:t>
            </w:r>
          </w:p>
        </w:tc>
      </w:tr>
      <w:tr w:rsidR="00F345C4" w:rsidRPr="00C1639F" w14:paraId="2D296CD0" w14:textId="77777777" w:rsidTr="00F345C4">
        <w:trPr>
          <w:jc w:val="center"/>
        </w:trPr>
        <w:tc>
          <w:tcPr>
            <w:tcW w:w="1704" w:type="dxa"/>
            <w:vMerge/>
            <w:tcBorders>
              <w:left w:val="single" w:sz="4" w:space="0" w:color="auto"/>
              <w:bottom w:val="single" w:sz="4" w:space="0" w:color="auto"/>
              <w:right w:val="single" w:sz="4" w:space="0" w:color="auto"/>
            </w:tcBorders>
          </w:tcPr>
          <w:p w14:paraId="1DA3DFF7" w14:textId="77777777" w:rsidR="00F345C4" w:rsidRPr="008764A6" w:rsidRDefault="00F345C4" w:rsidP="00B24E96">
            <w:pPr>
              <w:rPr>
                <w:u w:val="single"/>
              </w:rPr>
            </w:pPr>
          </w:p>
        </w:tc>
        <w:tc>
          <w:tcPr>
            <w:tcW w:w="7652" w:type="dxa"/>
            <w:gridSpan w:val="2"/>
            <w:tcBorders>
              <w:top w:val="nil"/>
              <w:left w:val="single" w:sz="4" w:space="0" w:color="auto"/>
              <w:bottom w:val="single" w:sz="4" w:space="0" w:color="auto"/>
            </w:tcBorders>
          </w:tcPr>
          <w:p w14:paraId="32D3DA0D" w14:textId="77777777" w:rsidR="00F345C4" w:rsidRPr="00C1639F" w:rsidRDefault="00F345C4" w:rsidP="00B24E96">
            <w:pPr>
              <w:rPr>
                <w:sz w:val="20"/>
                <w:szCs w:val="20"/>
              </w:rPr>
            </w:pPr>
            <w:r w:rsidRPr="008764A6">
              <w:rPr>
                <w:sz w:val="20"/>
                <w:szCs w:val="20"/>
                <w:u w:val="single"/>
              </w:rPr>
              <w:t>Frais supplémentaires</w:t>
            </w:r>
            <w:r w:rsidRPr="005D31C5">
              <w:rPr>
                <w:sz w:val="20"/>
                <w:szCs w:val="20"/>
              </w:rPr>
              <w:t xml:space="preserve"> à prévoir pour la nourriture </w:t>
            </w:r>
            <w:r w:rsidRPr="00171EA1">
              <w:rPr>
                <w:sz w:val="20"/>
                <w:szCs w:val="20"/>
              </w:rPr>
              <w:t>:</w:t>
            </w:r>
          </w:p>
          <w:p w14:paraId="0460FDF7" w14:textId="77777777" w:rsidR="00F345C4" w:rsidRPr="00CA77D3" w:rsidRDefault="00F345C4" w:rsidP="00B24E96">
            <w:pPr>
              <w:spacing w:after="60"/>
              <w:rPr>
                <w:sz w:val="20"/>
                <w:szCs w:val="20"/>
                <w:u w:val="single"/>
              </w:rPr>
            </w:pPr>
          </w:p>
        </w:tc>
        <w:tc>
          <w:tcPr>
            <w:tcW w:w="1137" w:type="dxa"/>
            <w:tcBorders>
              <w:bottom w:val="single" w:sz="4" w:space="0" w:color="auto"/>
              <w:right w:val="single" w:sz="4" w:space="0" w:color="auto"/>
            </w:tcBorders>
          </w:tcPr>
          <w:p w14:paraId="17FBAD06" w14:textId="77777777" w:rsidR="00F345C4" w:rsidRPr="00834153" w:rsidRDefault="00F345C4" w:rsidP="00B24E96">
            <w:pPr>
              <w:jc w:val="center"/>
              <w:rPr>
                <w:sz w:val="20"/>
                <w:szCs w:val="20"/>
              </w:rPr>
            </w:pPr>
            <w:r w:rsidRPr="00834153">
              <w:rPr>
                <w:sz w:val="20"/>
                <w:szCs w:val="20"/>
              </w:rPr>
              <w:t>30 $</w:t>
            </w:r>
          </w:p>
        </w:tc>
      </w:tr>
      <w:tr w:rsidR="00F345C4" w:rsidRPr="00C1639F" w14:paraId="104AE313" w14:textId="77777777" w:rsidTr="00F3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04" w:type="dxa"/>
            <w:tcBorders>
              <w:top w:val="single" w:sz="4" w:space="0" w:color="auto"/>
              <w:left w:val="single" w:sz="4" w:space="0" w:color="auto"/>
              <w:bottom w:val="nil"/>
              <w:right w:val="single" w:sz="4" w:space="0" w:color="auto"/>
            </w:tcBorders>
          </w:tcPr>
          <w:p w14:paraId="294032CB" w14:textId="77777777" w:rsidR="00F345C4" w:rsidRPr="008764A6" w:rsidRDefault="00F345C4" w:rsidP="00B24E96">
            <w:pPr>
              <w:spacing w:before="120"/>
              <w:jc w:val="left"/>
              <w:rPr>
                <w:u w:val="single"/>
              </w:rPr>
            </w:pPr>
            <w:r w:rsidRPr="00DA7DA5">
              <w:rPr>
                <w:b/>
                <w:bCs/>
                <w:sz w:val="20"/>
                <w:szCs w:val="20"/>
              </w:rPr>
              <w:t>Date limite</w:t>
            </w:r>
          </w:p>
        </w:tc>
        <w:tc>
          <w:tcPr>
            <w:tcW w:w="3253" w:type="dxa"/>
            <w:tcBorders>
              <w:top w:val="single" w:sz="4" w:space="0" w:color="auto"/>
              <w:left w:val="single" w:sz="4" w:space="0" w:color="auto"/>
              <w:bottom w:val="nil"/>
              <w:right w:val="nil"/>
            </w:tcBorders>
            <w:vAlign w:val="center"/>
          </w:tcPr>
          <w:p w14:paraId="1EE95750" w14:textId="77777777" w:rsidR="00F345C4" w:rsidRPr="008764A6" w:rsidRDefault="00F345C4" w:rsidP="00B24E96">
            <w:pPr>
              <w:spacing w:before="120"/>
              <w:rPr>
                <w:u w:val="single"/>
              </w:rPr>
            </w:pPr>
            <w:r w:rsidRPr="008764A6">
              <w:rPr>
                <w:sz w:val="20"/>
                <w:szCs w:val="20"/>
              </w:rPr>
              <w:t>Paiement :</w:t>
            </w:r>
          </w:p>
        </w:tc>
        <w:tc>
          <w:tcPr>
            <w:tcW w:w="5536" w:type="dxa"/>
            <w:gridSpan w:val="2"/>
            <w:tcBorders>
              <w:top w:val="single" w:sz="4" w:space="0" w:color="auto"/>
              <w:left w:val="nil"/>
              <w:bottom w:val="nil"/>
              <w:right w:val="single" w:sz="4" w:space="0" w:color="auto"/>
            </w:tcBorders>
          </w:tcPr>
          <w:p w14:paraId="78C74910" w14:textId="09479B24" w:rsidR="00F345C4" w:rsidRPr="00834153" w:rsidRDefault="0020278A" w:rsidP="00B24E96">
            <w:pPr>
              <w:spacing w:before="120"/>
              <w:jc w:val="left"/>
            </w:pPr>
            <w:proofErr w:type="gramStart"/>
            <w:r w:rsidRPr="00834153">
              <w:rPr>
                <w:sz w:val="20"/>
                <w:szCs w:val="20"/>
              </w:rPr>
              <w:t>mercredi</w:t>
            </w:r>
            <w:proofErr w:type="gramEnd"/>
            <w:r w:rsidRPr="00834153">
              <w:rPr>
                <w:sz w:val="20"/>
                <w:szCs w:val="20"/>
              </w:rPr>
              <w:t xml:space="preserve"> 14 février 2024</w:t>
            </w:r>
          </w:p>
        </w:tc>
      </w:tr>
      <w:tr w:rsidR="00F345C4" w:rsidRPr="00C1639F" w14:paraId="3CF9EE2C" w14:textId="77777777" w:rsidTr="00F3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1704" w:type="dxa"/>
            <w:tcBorders>
              <w:top w:val="nil"/>
              <w:left w:val="single" w:sz="4" w:space="0" w:color="auto"/>
              <w:bottom w:val="single" w:sz="4" w:space="0" w:color="auto"/>
              <w:right w:val="single" w:sz="4" w:space="0" w:color="auto"/>
            </w:tcBorders>
          </w:tcPr>
          <w:p w14:paraId="23F617E9" w14:textId="77777777" w:rsidR="00F345C4" w:rsidRPr="008764A6" w:rsidRDefault="00F345C4" w:rsidP="00B24E96">
            <w:pPr>
              <w:rPr>
                <w:u w:val="single"/>
              </w:rPr>
            </w:pPr>
          </w:p>
        </w:tc>
        <w:tc>
          <w:tcPr>
            <w:tcW w:w="3253" w:type="dxa"/>
            <w:tcBorders>
              <w:top w:val="nil"/>
              <w:left w:val="single" w:sz="4" w:space="0" w:color="auto"/>
              <w:bottom w:val="single" w:sz="4" w:space="0" w:color="auto"/>
              <w:right w:val="nil"/>
            </w:tcBorders>
            <w:vAlign w:val="center"/>
          </w:tcPr>
          <w:p w14:paraId="33000E7A" w14:textId="77777777" w:rsidR="00F345C4" w:rsidRPr="007D12D7" w:rsidRDefault="00F345C4" w:rsidP="00B24E96">
            <w:pPr>
              <w:rPr>
                <w:sz w:val="20"/>
                <w:szCs w:val="20"/>
              </w:rPr>
            </w:pPr>
            <w:r w:rsidRPr="007D12D7">
              <w:rPr>
                <w:sz w:val="20"/>
                <w:szCs w:val="20"/>
              </w:rPr>
              <w:t>Annulation avec remboursement :</w:t>
            </w:r>
          </w:p>
          <w:p w14:paraId="24382714" w14:textId="77777777" w:rsidR="00F345C4" w:rsidRPr="00C1639F" w:rsidRDefault="00F345C4" w:rsidP="00B24E96">
            <w:pPr>
              <w:spacing w:after="120"/>
              <w:rPr>
                <w:sz w:val="20"/>
                <w:szCs w:val="20"/>
              </w:rPr>
            </w:pPr>
            <w:r w:rsidRPr="007D12D7">
              <w:rPr>
                <w:sz w:val="20"/>
                <w:szCs w:val="20"/>
              </w:rPr>
              <w:t>Annulation sans remboursement</w:t>
            </w:r>
            <w:r w:rsidRPr="008764A6">
              <w:rPr>
                <w:sz w:val="20"/>
                <w:szCs w:val="20"/>
              </w:rPr>
              <w:t> :</w:t>
            </w:r>
          </w:p>
        </w:tc>
        <w:tc>
          <w:tcPr>
            <w:tcW w:w="5536" w:type="dxa"/>
            <w:gridSpan w:val="2"/>
            <w:tcBorders>
              <w:top w:val="nil"/>
              <w:left w:val="nil"/>
              <w:bottom w:val="single" w:sz="4" w:space="0" w:color="auto"/>
              <w:right w:val="single" w:sz="4" w:space="0" w:color="auto"/>
            </w:tcBorders>
            <w:vAlign w:val="center"/>
          </w:tcPr>
          <w:p w14:paraId="193FEC0E" w14:textId="6D56B3F6" w:rsidR="00F345C4" w:rsidRPr="00834153" w:rsidRDefault="0020278A" w:rsidP="00B24E96">
            <w:pPr>
              <w:jc w:val="left"/>
              <w:rPr>
                <w:sz w:val="20"/>
                <w:szCs w:val="20"/>
              </w:rPr>
            </w:pPr>
            <w:proofErr w:type="gramStart"/>
            <w:r w:rsidRPr="00834153">
              <w:rPr>
                <w:sz w:val="20"/>
                <w:szCs w:val="20"/>
              </w:rPr>
              <w:t>mercredi</w:t>
            </w:r>
            <w:proofErr w:type="gramEnd"/>
            <w:r w:rsidRPr="00834153">
              <w:rPr>
                <w:sz w:val="20"/>
                <w:szCs w:val="20"/>
              </w:rPr>
              <w:t xml:space="preserve"> 14 février 2024</w:t>
            </w:r>
          </w:p>
          <w:p w14:paraId="444F9AFE" w14:textId="4822AAFF" w:rsidR="00F345C4" w:rsidRPr="00834153" w:rsidRDefault="0020278A" w:rsidP="00B24E96">
            <w:pPr>
              <w:spacing w:after="120"/>
              <w:jc w:val="left"/>
              <w:rPr>
                <w:sz w:val="20"/>
                <w:szCs w:val="20"/>
              </w:rPr>
            </w:pPr>
            <w:proofErr w:type="gramStart"/>
            <w:r w:rsidRPr="00834153">
              <w:rPr>
                <w:sz w:val="20"/>
                <w:szCs w:val="20"/>
              </w:rPr>
              <w:t>vendredi</w:t>
            </w:r>
            <w:proofErr w:type="gramEnd"/>
            <w:r w:rsidRPr="00834153">
              <w:rPr>
                <w:sz w:val="20"/>
                <w:szCs w:val="20"/>
              </w:rPr>
              <w:t xml:space="preserve"> 26 avril 2024</w:t>
            </w:r>
          </w:p>
        </w:tc>
      </w:tr>
    </w:tbl>
    <w:p w14:paraId="0FB5C106" w14:textId="77777777" w:rsidR="00F345C4" w:rsidRDefault="00F345C4" w:rsidP="00496B0C"/>
    <w:tbl>
      <w:tblPr>
        <w:tblStyle w:val="Grilledutableau"/>
        <w:tblW w:w="104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8799"/>
      </w:tblGrid>
      <w:tr w:rsidR="00496B0C" w14:paraId="0026471C" w14:textId="77777777" w:rsidTr="00FF2E69">
        <w:trPr>
          <w:trHeight w:val="284"/>
          <w:jc w:val="center"/>
        </w:trPr>
        <w:tc>
          <w:tcPr>
            <w:tcW w:w="10490" w:type="dxa"/>
            <w:gridSpan w:val="2"/>
            <w:shd w:val="clear" w:color="auto" w:fill="000000" w:themeFill="text1"/>
            <w:tcMar>
              <w:top w:w="57" w:type="dxa"/>
              <w:bottom w:w="57" w:type="dxa"/>
            </w:tcMar>
          </w:tcPr>
          <w:p w14:paraId="7231EB8C" w14:textId="77777777" w:rsidR="00496B0C" w:rsidRPr="00CA77D3" w:rsidRDefault="00496B0C" w:rsidP="00750D18">
            <w:pPr>
              <w:rPr>
                <w:rFonts w:cs="Arial"/>
                <w:b/>
                <w:color w:val="FFFFFF" w:themeColor="background1"/>
                <w:sz w:val="18"/>
                <w:szCs w:val="18"/>
              </w:rPr>
            </w:pPr>
            <w:r w:rsidRPr="004C7D54">
              <w:rPr>
                <w:rFonts w:cs="Arial"/>
                <w:b/>
                <w:color w:val="FFFFFF" w:themeColor="background1"/>
                <w:sz w:val="20"/>
                <w:szCs w:val="20"/>
              </w:rPr>
              <w:t>Horaire du cours 109-361-EM</w:t>
            </w:r>
            <w:r w:rsidRPr="00CA77D3">
              <w:rPr>
                <w:rFonts w:cs="Arial"/>
                <w:b/>
                <w:color w:val="FFFFFF" w:themeColor="background1"/>
                <w:sz w:val="20"/>
                <w:szCs w:val="20"/>
              </w:rPr>
              <w:t xml:space="preserve">   Cyclotourisme (intensif)</w:t>
            </w:r>
          </w:p>
        </w:tc>
      </w:tr>
      <w:tr w:rsidR="00496B0C" w14:paraId="629B1CC7" w14:textId="77777777" w:rsidTr="00D27906">
        <w:trPr>
          <w:trHeight w:val="284"/>
          <w:jc w:val="center"/>
        </w:trPr>
        <w:tc>
          <w:tcPr>
            <w:tcW w:w="1691" w:type="dxa"/>
            <w:shd w:val="clear" w:color="auto" w:fill="BFBFBF" w:themeFill="background1" w:themeFillShade="BF"/>
            <w:tcMar>
              <w:top w:w="57" w:type="dxa"/>
              <w:bottom w:w="57" w:type="dxa"/>
            </w:tcMar>
          </w:tcPr>
          <w:p w14:paraId="5782AA5A" w14:textId="77777777" w:rsidR="00496B0C" w:rsidRPr="00CA77D3" w:rsidRDefault="00496B0C" w:rsidP="00F345C4">
            <w:pPr>
              <w:spacing w:before="60"/>
              <w:jc w:val="left"/>
              <w:rPr>
                <w:rFonts w:cs="Arial"/>
                <w:sz w:val="18"/>
                <w:szCs w:val="18"/>
              </w:rPr>
            </w:pPr>
            <w:r w:rsidRPr="00CA77D3">
              <w:rPr>
                <w:rFonts w:cs="Arial"/>
                <w:b/>
                <w:sz w:val="18"/>
                <w:szCs w:val="18"/>
              </w:rPr>
              <w:t>Activités</w:t>
            </w:r>
          </w:p>
        </w:tc>
        <w:tc>
          <w:tcPr>
            <w:tcW w:w="8799" w:type="dxa"/>
            <w:shd w:val="clear" w:color="auto" w:fill="BFBFBF" w:themeFill="background1" w:themeFillShade="BF"/>
            <w:tcMar>
              <w:top w:w="57" w:type="dxa"/>
              <w:bottom w:w="57" w:type="dxa"/>
            </w:tcMar>
          </w:tcPr>
          <w:p w14:paraId="4ACE2CD7" w14:textId="77777777" w:rsidR="00496B0C" w:rsidRPr="00CA77D3" w:rsidRDefault="00496B0C" w:rsidP="00F345C4">
            <w:pPr>
              <w:spacing w:before="60"/>
              <w:rPr>
                <w:rFonts w:cs="Arial"/>
                <w:sz w:val="18"/>
                <w:szCs w:val="18"/>
              </w:rPr>
            </w:pPr>
            <w:r w:rsidRPr="00CA77D3">
              <w:rPr>
                <w:rFonts w:cs="Arial"/>
                <w:b/>
                <w:sz w:val="18"/>
                <w:szCs w:val="18"/>
              </w:rPr>
              <w:t>Dates et heures</w:t>
            </w:r>
            <w:r>
              <w:rPr>
                <w:rFonts w:cs="Arial"/>
                <w:b/>
                <w:sz w:val="18"/>
                <w:szCs w:val="18"/>
              </w:rPr>
              <w:t xml:space="preserve"> </w:t>
            </w:r>
            <w:r w:rsidRPr="00C333F8">
              <w:rPr>
                <w:rFonts w:cs="Arial"/>
                <w:bCs/>
                <w:sz w:val="18"/>
                <w:szCs w:val="18"/>
              </w:rPr>
              <w:t>(L’horaire peut changer en fonction du nombre d’inscriptions.)</w:t>
            </w:r>
          </w:p>
        </w:tc>
      </w:tr>
      <w:tr w:rsidR="00496B0C" w14:paraId="5EFFBF68" w14:textId="77777777" w:rsidTr="00D27906">
        <w:trPr>
          <w:jc w:val="center"/>
        </w:trPr>
        <w:tc>
          <w:tcPr>
            <w:tcW w:w="1691" w:type="dxa"/>
            <w:tcMar>
              <w:top w:w="57" w:type="dxa"/>
              <w:bottom w:w="57" w:type="dxa"/>
            </w:tcMar>
          </w:tcPr>
          <w:p w14:paraId="73ABF4FA" w14:textId="77777777" w:rsidR="00496B0C" w:rsidRPr="005D2B53" w:rsidRDefault="00496B0C" w:rsidP="00750D18">
            <w:pPr>
              <w:jc w:val="left"/>
              <w:rPr>
                <w:rFonts w:cs="Arial"/>
                <w:b/>
                <w:bCs/>
                <w:sz w:val="18"/>
                <w:szCs w:val="18"/>
                <w:highlight w:val="yellow"/>
              </w:rPr>
            </w:pPr>
            <w:r w:rsidRPr="00FE5966">
              <w:rPr>
                <w:rFonts w:cs="Arial"/>
                <w:b/>
                <w:bCs/>
                <w:sz w:val="18"/>
                <w:szCs w:val="18"/>
              </w:rPr>
              <w:t>Cours #1</w:t>
            </w:r>
          </w:p>
        </w:tc>
        <w:tc>
          <w:tcPr>
            <w:tcW w:w="8799" w:type="dxa"/>
            <w:shd w:val="clear" w:color="auto" w:fill="FFFFFF" w:themeFill="background1"/>
            <w:tcMar>
              <w:top w:w="57" w:type="dxa"/>
              <w:bottom w:w="57" w:type="dxa"/>
            </w:tcMar>
          </w:tcPr>
          <w:p w14:paraId="26E2103C" w14:textId="77777777" w:rsidR="00496B0C" w:rsidRPr="000611D1" w:rsidRDefault="00496B0C" w:rsidP="00750D18">
            <w:pPr>
              <w:rPr>
                <w:rFonts w:cs="Arial"/>
                <w:sz w:val="18"/>
                <w:szCs w:val="18"/>
              </w:rPr>
            </w:pPr>
            <w:r>
              <w:rPr>
                <w:rFonts w:cs="Arial"/>
                <w:sz w:val="18"/>
                <w:szCs w:val="18"/>
                <w:shd w:val="clear" w:color="auto" w:fill="FFFFFF" w:themeFill="background1"/>
              </w:rPr>
              <w:t>Lundi 29 janvier 2024</w:t>
            </w:r>
          </w:p>
          <w:p w14:paraId="4995998D" w14:textId="77777777" w:rsidR="00496B0C" w:rsidRPr="000611D1" w:rsidRDefault="00496B0C" w:rsidP="00750D18">
            <w:pPr>
              <w:rPr>
                <w:rFonts w:cs="Arial"/>
                <w:sz w:val="18"/>
                <w:szCs w:val="18"/>
              </w:rPr>
            </w:pPr>
            <w:r w:rsidRPr="000611D1">
              <w:rPr>
                <w:rFonts w:cs="Arial"/>
                <w:sz w:val="18"/>
                <w:szCs w:val="18"/>
              </w:rPr>
              <w:t>19 h à 22 h, local CR-9 (Centre sportif)</w:t>
            </w:r>
          </w:p>
          <w:p w14:paraId="0B308234" w14:textId="77777777" w:rsidR="00496B0C" w:rsidRPr="000611D1" w:rsidRDefault="00496B0C" w:rsidP="00750D18">
            <w:pPr>
              <w:rPr>
                <w:rFonts w:cs="Arial"/>
                <w:sz w:val="18"/>
                <w:szCs w:val="18"/>
              </w:rPr>
            </w:pPr>
            <w:r w:rsidRPr="000611D1">
              <w:rPr>
                <w:rFonts w:cs="Arial"/>
                <w:sz w:val="18"/>
                <w:szCs w:val="18"/>
              </w:rPr>
              <w:t>CEGEP Édouard-Montpetit</w:t>
            </w:r>
          </w:p>
        </w:tc>
      </w:tr>
      <w:tr w:rsidR="00496B0C" w14:paraId="5EEF3D3B" w14:textId="77777777" w:rsidTr="00D27906">
        <w:trPr>
          <w:jc w:val="center"/>
        </w:trPr>
        <w:tc>
          <w:tcPr>
            <w:tcW w:w="1691" w:type="dxa"/>
            <w:tcMar>
              <w:top w:w="57" w:type="dxa"/>
              <w:bottom w:w="57" w:type="dxa"/>
            </w:tcMar>
          </w:tcPr>
          <w:p w14:paraId="145EF3AB" w14:textId="77777777" w:rsidR="00496B0C" w:rsidRPr="00EE2A26" w:rsidRDefault="00496B0C" w:rsidP="00750D18">
            <w:pPr>
              <w:jc w:val="left"/>
              <w:rPr>
                <w:rFonts w:cs="Arial"/>
                <w:b/>
                <w:bCs/>
                <w:sz w:val="18"/>
                <w:szCs w:val="18"/>
              </w:rPr>
            </w:pPr>
            <w:r w:rsidRPr="00EE2A26">
              <w:rPr>
                <w:rFonts w:cs="Arial"/>
                <w:b/>
                <w:bCs/>
                <w:sz w:val="18"/>
                <w:szCs w:val="18"/>
              </w:rPr>
              <w:t>Cours #2</w:t>
            </w:r>
          </w:p>
        </w:tc>
        <w:tc>
          <w:tcPr>
            <w:tcW w:w="8799" w:type="dxa"/>
            <w:shd w:val="clear" w:color="auto" w:fill="FFFFFF" w:themeFill="background1"/>
            <w:tcMar>
              <w:top w:w="57" w:type="dxa"/>
              <w:bottom w:w="57" w:type="dxa"/>
            </w:tcMar>
          </w:tcPr>
          <w:p w14:paraId="19B69667" w14:textId="77777777" w:rsidR="00496B0C" w:rsidRPr="000611D1" w:rsidRDefault="00496B0C" w:rsidP="00750D18">
            <w:pPr>
              <w:rPr>
                <w:rFonts w:cs="Arial"/>
                <w:sz w:val="18"/>
                <w:szCs w:val="18"/>
                <w:shd w:val="clear" w:color="auto" w:fill="FFFFFF" w:themeFill="background1"/>
              </w:rPr>
            </w:pPr>
            <w:r>
              <w:rPr>
                <w:rFonts w:cs="Arial"/>
                <w:sz w:val="18"/>
                <w:szCs w:val="18"/>
                <w:shd w:val="clear" w:color="auto" w:fill="FFFFFF" w:themeFill="background1"/>
              </w:rPr>
              <w:t>Jeudi 25 avril 2024</w:t>
            </w:r>
          </w:p>
          <w:p w14:paraId="0CB4B880" w14:textId="77777777" w:rsidR="00496B0C" w:rsidRPr="000611D1" w:rsidRDefault="00496B0C" w:rsidP="00750D18">
            <w:pPr>
              <w:rPr>
                <w:rFonts w:cs="Arial"/>
                <w:sz w:val="18"/>
                <w:szCs w:val="18"/>
              </w:rPr>
            </w:pPr>
            <w:r w:rsidRPr="000611D1">
              <w:rPr>
                <w:rFonts w:cs="Arial"/>
                <w:sz w:val="18"/>
                <w:szCs w:val="18"/>
              </w:rPr>
              <w:t>19 h à 22 h, local Salle de golf (Centre sportif)</w:t>
            </w:r>
          </w:p>
          <w:p w14:paraId="0C16BA21" w14:textId="77777777" w:rsidR="00496B0C" w:rsidRPr="000611D1" w:rsidRDefault="00496B0C" w:rsidP="00750D18">
            <w:pPr>
              <w:rPr>
                <w:rFonts w:cs="Arial"/>
                <w:sz w:val="18"/>
                <w:szCs w:val="18"/>
              </w:rPr>
            </w:pPr>
            <w:r w:rsidRPr="000611D1">
              <w:rPr>
                <w:rFonts w:cs="Arial"/>
                <w:sz w:val="18"/>
                <w:szCs w:val="18"/>
              </w:rPr>
              <w:t>CEGEP Édouard-Montpetit</w:t>
            </w:r>
          </w:p>
        </w:tc>
      </w:tr>
      <w:tr w:rsidR="00496B0C" w14:paraId="31B23F44" w14:textId="77777777" w:rsidTr="00D27906">
        <w:trPr>
          <w:jc w:val="center"/>
        </w:trPr>
        <w:tc>
          <w:tcPr>
            <w:tcW w:w="1691" w:type="dxa"/>
            <w:tcMar>
              <w:top w:w="57" w:type="dxa"/>
              <w:bottom w:w="57" w:type="dxa"/>
            </w:tcMar>
          </w:tcPr>
          <w:p w14:paraId="1B0CF7F2" w14:textId="77777777" w:rsidR="00496B0C" w:rsidRPr="00EE2A26" w:rsidRDefault="00496B0C" w:rsidP="00750D18">
            <w:pPr>
              <w:jc w:val="left"/>
              <w:rPr>
                <w:rFonts w:cs="Arial"/>
                <w:b/>
                <w:bCs/>
                <w:sz w:val="18"/>
                <w:szCs w:val="18"/>
              </w:rPr>
            </w:pPr>
            <w:r w:rsidRPr="00EE2A26">
              <w:rPr>
                <w:rFonts w:cs="Arial"/>
                <w:b/>
                <w:bCs/>
                <w:sz w:val="18"/>
                <w:szCs w:val="18"/>
              </w:rPr>
              <w:t>Sortie # 1</w:t>
            </w:r>
          </w:p>
        </w:tc>
        <w:tc>
          <w:tcPr>
            <w:tcW w:w="8799" w:type="dxa"/>
            <w:shd w:val="clear" w:color="auto" w:fill="FFFFFF" w:themeFill="background1"/>
            <w:tcMar>
              <w:top w:w="57" w:type="dxa"/>
              <w:bottom w:w="57" w:type="dxa"/>
            </w:tcMar>
          </w:tcPr>
          <w:p w14:paraId="5B90CDE3" w14:textId="77777777" w:rsidR="00496B0C" w:rsidRPr="007F76E9" w:rsidRDefault="00496B0C" w:rsidP="00750D18">
            <w:pPr>
              <w:rPr>
                <w:rFonts w:cs="Arial"/>
                <w:sz w:val="18"/>
                <w:szCs w:val="18"/>
              </w:rPr>
            </w:pPr>
            <w:r w:rsidRPr="007F76E9">
              <w:rPr>
                <w:rFonts w:cs="Arial"/>
                <w:sz w:val="18"/>
                <w:szCs w:val="18"/>
              </w:rPr>
              <w:t xml:space="preserve">Samedi </w:t>
            </w:r>
            <w:r>
              <w:rPr>
                <w:rFonts w:cs="Arial"/>
                <w:sz w:val="18"/>
                <w:szCs w:val="18"/>
              </w:rPr>
              <w:t>27 avril 2024</w:t>
            </w:r>
          </w:p>
          <w:p w14:paraId="5D376889" w14:textId="77777777" w:rsidR="00496B0C" w:rsidRDefault="00496B0C" w:rsidP="00750D18">
            <w:pPr>
              <w:rPr>
                <w:rFonts w:cs="Arial"/>
                <w:sz w:val="18"/>
                <w:szCs w:val="18"/>
                <w:shd w:val="clear" w:color="auto" w:fill="FFFFFF" w:themeFill="background1"/>
              </w:rPr>
            </w:pPr>
            <w:r w:rsidRPr="007F76E9">
              <w:rPr>
                <w:rFonts w:cs="Arial"/>
                <w:sz w:val="18"/>
                <w:szCs w:val="18"/>
              </w:rPr>
              <w:t>8 h à 17 h</w:t>
            </w:r>
          </w:p>
        </w:tc>
      </w:tr>
      <w:tr w:rsidR="00496B0C" w14:paraId="55577242" w14:textId="77777777" w:rsidTr="00D27906">
        <w:trPr>
          <w:jc w:val="center"/>
        </w:trPr>
        <w:tc>
          <w:tcPr>
            <w:tcW w:w="1691" w:type="dxa"/>
            <w:tcMar>
              <w:top w:w="57" w:type="dxa"/>
              <w:bottom w:w="57" w:type="dxa"/>
            </w:tcMar>
          </w:tcPr>
          <w:p w14:paraId="1E31D1F9" w14:textId="77777777" w:rsidR="00496B0C" w:rsidRPr="00EE2A26" w:rsidRDefault="00496B0C" w:rsidP="00750D18">
            <w:pPr>
              <w:jc w:val="left"/>
              <w:rPr>
                <w:rFonts w:cs="Arial"/>
                <w:b/>
                <w:bCs/>
                <w:sz w:val="18"/>
                <w:szCs w:val="18"/>
              </w:rPr>
            </w:pPr>
            <w:r>
              <w:rPr>
                <w:rFonts w:cs="Arial"/>
                <w:b/>
                <w:bCs/>
                <w:sz w:val="18"/>
                <w:szCs w:val="18"/>
              </w:rPr>
              <w:t>Cours #3</w:t>
            </w:r>
          </w:p>
        </w:tc>
        <w:tc>
          <w:tcPr>
            <w:tcW w:w="8799" w:type="dxa"/>
            <w:shd w:val="clear" w:color="auto" w:fill="FFFFFF" w:themeFill="background1"/>
            <w:tcMar>
              <w:top w:w="57" w:type="dxa"/>
              <w:bottom w:w="57" w:type="dxa"/>
            </w:tcMar>
          </w:tcPr>
          <w:p w14:paraId="7850EEC2" w14:textId="77777777" w:rsidR="00496B0C" w:rsidRPr="000611D1" w:rsidRDefault="00496B0C" w:rsidP="00750D18">
            <w:pPr>
              <w:rPr>
                <w:rFonts w:cs="Arial"/>
                <w:sz w:val="18"/>
                <w:szCs w:val="18"/>
              </w:rPr>
            </w:pPr>
            <w:r>
              <w:rPr>
                <w:rFonts w:cs="Arial"/>
                <w:sz w:val="18"/>
                <w:szCs w:val="18"/>
                <w:shd w:val="clear" w:color="auto" w:fill="FFFFFF" w:themeFill="background1"/>
              </w:rPr>
              <w:t>Lundi 29 avril 2024</w:t>
            </w:r>
          </w:p>
          <w:p w14:paraId="53E4763F" w14:textId="77777777" w:rsidR="00496B0C" w:rsidRPr="000611D1" w:rsidRDefault="00496B0C" w:rsidP="00750D18">
            <w:pPr>
              <w:rPr>
                <w:rFonts w:cs="Arial"/>
                <w:sz w:val="18"/>
                <w:szCs w:val="18"/>
              </w:rPr>
            </w:pPr>
            <w:r w:rsidRPr="000611D1">
              <w:rPr>
                <w:rFonts w:cs="Arial"/>
                <w:sz w:val="18"/>
                <w:szCs w:val="18"/>
              </w:rPr>
              <w:t>19 h à 22 h, local CR-9 (Centre sportif)</w:t>
            </w:r>
          </w:p>
          <w:p w14:paraId="7E992CC5" w14:textId="77777777" w:rsidR="00496B0C" w:rsidRDefault="00496B0C" w:rsidP="00750D18">
            <w:pPr>
              <w:rPr>
                <w:rFonts w:cs="Arial"/>
                <w:sz w:val="18"/>
                <w:szCs w:val="18"/>
              </w:rPr>
            </w:pPr>
            <w:r w:rsidRPr="000611D1">
              <w:rPr>
                <w:rFonts w:cs="Arial"/>
                <w:sz w:val="18"/>
                <w:szCs w:val="18"/>
              </w:rPr>
              <w:t>CEGEP Édouard-Montpetit</w:t>
            </w:r>
          </w:p>
        </w:tc>
      </w:tr>
      <w:tr w:rsidR="00496B0C" w14:paraId="64EED279" w14:textId="77777777" w:rsidTr="00D27906">
        <w:trPr>
          <w:jc w:val="center"/>
        </w:trPr>
        <w:tc>
          <w:tcPr>
            <w:tcW w:w="1691" w:type="dxa"/>
            <w:shd w:val="clear" w:color="auto" w:fill="auto"/>
            <w:tcMar>
              <w:top w:w="57" w:type="dxa"/>
              <w:bottom w:w="57" w:type="dxa"/>
            </w:tcMar>
          </w:tcPr>
          <w:p w14:paraId="16C72F03" w14:textId="77777777" w:rsidR="00496B0C" w:rsidRPr="001A6F36" w:rsidRDefault="00496B0C" w:rsidP="00750D18">
            <w:pPr>
              <w:jc w:val="left"/>
              <w:rPr>
                <w:rFonts w:cs="Arial"/>
                <w:sz w:val="18"/>
                <w:szCs w:val="18"/>
              </w:rPr>
            </w:pPr>
            <w:r w:rsidRPr="001A6F36">
              <w:rPr>
                <w:rFonts w:cs="Arial"/>
                <w:b/>
                <w:sz w:val="18"/>
                <w:szCs w:val="18"/>
              </w:rPr>
              <w:t>Sortie # 2</w:t>
            </w:r>
          </w:p>
        </w:tc>
        <w:tc>
          <w:tcPr>
            <w:tcW w:w="8799" w:type="dxa"/>
            <w:shd w:val="clear" w:color="auto" w:fill="FFFFFF" w:themeFill="background1"/>
            <w:tcMar>
              <w:top w:w="57" w:type="dxa"/>
              <w:bottom w:w="57" w:type="dxa"/>
            </w:tcMar>
          </w:tcPr>
          <w:p w14:paraId="7263422E" w14:textId="2E3210CD" w:rsidR="00496B0C" w:rsidRPr="00EA0F0E" w:rsidRDefault="00496B0C" w:rsidP="00750D18">
            <w:pPr>
              <w:spacing w:after="60"/>
              <w:rPr>
                <w:rFonts w:cs="Arial"/>
                <w:sz w:val="18"/>
                <w:szCs w:val="18"/>
              </w:rPr>
            </w:pPr>
            <w:r>
              <w:rPr>
                <w:rFonts w:cs="Arial"/>
                <w:sz w:val="18"/>
                <w:szCs w:val="18"/>
              </w:rPr>
              <w:t xml:space="preserve">Samedi </w:t>
            </w:r>
            <w:r w:rsidR="00265051">
              <w:rPr>
                <w:rFonts w:cs="Arial"/>
                <w:sz w:val="18"/>
                <w:szCs w:val="18"/>
              </w:rPr>
              <w:t>4</w:t>
            </w:r>
            <w:r>
              <w:rPr>
                <w:rFonts w:cs="Arial"/>
                <w:sz w:val="18"/>
                <w:szCs w:val="18"/>
              </w:rPr>
              <w:t xml:space="preserve"> mai 2024</w:t>
            </w:r>
            <w:r w:rsidRPr="0B76FC61">
              <w:rPr>
                <w:rFonts w:cs="Arial"/>
                <w:sz w:val="18"/>
                <w:szCs w:val="18"/>
              </w:rPr>
              <w:t xml:space="preserve"> 8</w:t>
            </w:r>
            <w:r w:rsidRPr="00EA0F0E">
              <w:rPr>
                <w:rFonts w:cs="Arial"/>
                <w:sz w:val="18"/>
                <w:szCs w:val="18"/>
              </w:rPr>
              <w:t xml:space="preserve"> h au </w:t>
            </w:r>
            <w:r>
              <w:rPr>
                <w:rFonts w:cs="Arial"/>
                <w:sz w:val="18"/>
                <w:szCs w:val="18"/>
              </w:rPr>
              <w:t xml:space="preserve">dimanche </w:t>
            </w:r>
            <w:r w:rsidR="00265051">
              <w:rPr>
                <w:rFonts w:cs="Arial"/>
                <w:sz w:val="18"/>
                <w:szCs w:val="18"/>
              </w:rPr>
              <w:t>5</w:t>
            </w:r>
            <w:r>
              <w:rPr>
                <w:rFonts w:cs="Arial"/>
                <w:sz w:val="18"/>
                <w:szCs w:val="18"/>
              </w:rPr>
              <w:t xml:space="preserve"> mai 2024</w:t>
            </w:r>
            <w:r w:rsidRPr="00EA0F0E">
              <w:rPr>
                <w:rFonts w:cs="Arial"/>
                <w:sz w:val="18"/>
                <w:szCs w:val="18"/>
              </w:rPr>
              <w:t xml:space="preserve"> 1</w:t>
            </w:r>
            <w:r>
              <w:rPr>
                <w:rFonts w:cs="Arial"/>
                <w:sz w:val="18"/>
                <w:szCs w:val="18"/>
              </w:rPr>
              <w:t>7</w:t>
            </w:r>
            <w:r w:rsidRPr="00EA0F0E">
              <w:rPr>
                <w:rFonts w:cs="Arial"/>
                <w:sz w:val="18"/>
                <w:szCs w:val="18"/>
              </w:rPr>
              <w:t xml:space="preserve"> h</w:t>
            </w:r>
          </w:p>
        </w:tc>
      </w:tr>
      <w:bookmarkEnd w:id="69"/>
    </w:tbl>
    <w:p w14:paraId="390D5E39" w14:textId="77777777" w:rsidR="00496B0C" w:rsidRDefault="00496B0C" w:rsidP="00496B0C"/>
    <w:p w14:paraId="50E48A9F" w14:textId="77777777" w:rsidR="00496B0C" w:rsidRPr="00CA77D3" w:rsidRDefault="00496B0C" w:rsidP="00496B0C">
      <w:pPr>
        <w:rPr>
          <w:rFonts w:cs="Arial"/>
          <w:b/>
          <w:sz w:val="18"/>
          <w:szCs w:val="18"/>
        </w:rPr>
      </w:pPr>
      <w:r w:rsidRPr="00CA77D3">
        <w:rPr>
          <w:rFonts w:cs="Arial"/>
          <w:b/>
          <w:sz w:val="18"/>
          <w:szCs w:val="18"/>
        </w:rPr>
        <w:t xml:space="preserve">Pour </w:t>
      </w:r>
      <w:r w:rsidRPr="00CA77D3">
        <w:rPr>
          <w:b/>
        </w:rPr>
        <w:t>informations</w:t>
      </w:r>
      <w:r w:rsidRPr="00CA77D3">
        <w:rPr>
          <w:rFonts w:cs="Arial"/>
          <w:b/>
          <w:sz w:val="18"/>
          <w:szCs w:val="18"/>
        </w:rPr>
        <w:t xml:space="preserve"> </w:t>
      </w:r>
      <w:r w:rsidRPr="00CA77D3">
        <w:rPr>
          <w:b/>
        </w:rPr>
        <w:t>supplémentaires</w:t>
      </w:r>
      <w:r w:rsidRPr="00CA77D3">
        <w:rPr>
          <w:rFonts w:cs="Arial"/>
          <w:b/>
          <w:sz w:val="18"/>
          <w:szCs w:val="18"/>
        </w:rPr>
        <w:t xml:space="preserve"> : </w:t>
      </w:r>
    </w:p>
    <w:p w14:paraId="6AA6CE66" w14:textId="2CDC6E42" w:rsidR="00496B0C" w:rsidRDefault="00496B0C" w:rsidP="00496B0C">
      <w:r w:rsidRPr="00A00BC8">
        <w:t xml:space="preserve">Jean-François Collin, poste 6791, courriel : </w:t>
      </w:r>
      <w:hyperlink r:id="rId15" w:history="1">
        <w:r w:rsidRPr="00506C27">
          <w:rPr>
            <w:rStyle w:val="Lienhypertexte"/>
            <w:rFonts w:cs="Arial"/>
            <w:iCs/>
          </w:rPr>
          <w:t>jean-francois.collin@cegepmontpetit.ca</w:t>
        </w:r>
      </w:hyperlink>
      <w:r w:rsidRPr="00A00BC8">
        <w:t xml:space="preserve">  </w:t>
      </w:r>
    </w:p>
    <w:p w14:paraId="52523905" w14:textId="7AD70D82" w:rsidR="0093093C" w:rsidRDefault="0093093C" w:rsidP="00BC08D8"/>
    <w:p w14:paraId="3053CC17" w14:textId="73FD3BBA" w:rsidR="00EF5AF8" w:rsidRDefault="00EF5AF8" w:rsidP="00EF5AF8">
      <w:pPr>
        <w:pStyle w:val="Titre3"/>
      </w:pPr>
      <w:bookmarkStart w:id="70" w:name="_109-364-EM__Cyclotourisme"/>
      <w:bookmarkStart w:id="71" w:name="_Toc115101271"/>
      <w:bookmarkStart w:id="72" w:name="_Toc146637947"/>
      <w:bookmarkEnd w:id="70"/>
      <w:r>
        <w:t>109-364-EM</w:t>
      </w:r>
      <w:r>
        <w:tab/>
        <w:t xml:space="preserve">Cyclotourisme </w:t>
      </w:r>
      <w:r w:rsidR="00A82077" w:rsidRPr="00A82077">
        <w:t>Belgique, Pays-Bas, Allemagne, Danemark</w:t>
      </w:r>
      <w:r>
        <w:t xml:space="preserve"> (PA Ensemble 1 et 2) (Compétence 4EP2)</w:t>
      </w:r>
      <w:r>
        <w:tab/>
      </w:r>
      <w:r w:rsidR="00A82077">
        <w:tab/>
      </w:r>
      <w:r>
        <w:t>1-1-1</w:t>
      </w:r>
      <w:bookmarkEnd w:id="71"/>
      <w:bookmarkEnd w:id="72"/>
    </w:p>
    <w:p w14:paraId="776E3FA7" w14:textId="77777777" w:rsidR="00496B0C" w:rsidRDefault="00496B0C" w:rsidP="00496B0C">
      <w:r w:rsidRPr="00EE2A26">
        <w:t xml:space="preserve">Voyager à vélo est une autre façon de découvrir le monde. Ce cours amène </w:t>
      </w:r>
      <w:r w:rsidRPr="00EA0A19">
        <w:t>l’étudiant à s’entraîner</w:t>
      </w:r>
      <w:r w:rsidRPr="00EE2A26">
        <w:t>, à entretenir et réparer son vélo, à s’organiser et à se préparer pour être autonome à tout moment du voyage (hébergement, nourriture, prévention et premiers soins)</w:t>
      </w:r>
    </w:p>
    <w:p w14:paraId="5B8CD5A3" w14:textId="77777777" w:rsidR="00496B0C" w:rsidRDefault="00496B0C" w:rsidP="00496B0C"/>
    <w:p w14:paraId="44ECC4AD" w14:textId="0121BFFD" w:rsidR="00496B0C" w:rsidRDefault="00496B0C" w:rsidP="00496B0C">
      <w:r>
        <w:t>Si vous souhaitez vous inscrire</w:t>
      </w:r>
      <w:r w:rsidRPr="00535ED3">
        <w:t>,</w:t>
      </w:r>
      <w:r w:rsidRPr="00EE2A26">
        <w:t xml:space="preserve"> vous devez </w:t>
      </w:r>
      <w:r w:rsidR="00A70B1B" w:rsidRPr="008223C3">
        <w:t>obligatoirement</w:t>
      </w:r>
      <w:r w:rsidRPr="008223C3">
        <w:t xml:space="preserve"> </w:t>
      </w:r>
      <w:r w:rsidRPr="00EE2A26">
        <w:t>rencontrer Jérôme Blais ou Yan Deroy au local AR-2 du Centre sportif. Il est aussi possible de s’inscrire au voyage sans être inscrit au cours.</w:t>
      </w:r>
    </w:p>
    <w:p w14:paraId="4A42015B" w14:textId="77777777" w:rsidR="00496B0C" w:rsidRDefault="00496B0C" w:rsidP="00496B0C"/>
    <w:p w14:paraId="613AD819" w14:textId="77777777" w:rsidR="00496B0C" w:rsidRDefault="00496B0C" w:rsidP="00496B0C">
      <w:r w:rsidRPr="00A70102">
        <w:rPr>
          <w:b/>
          <w:bCs/>
        </w:rPr>
        <w:t>Matériel disponible au Cégep</w:t>
      </w:r>
      <w:r>
        <w:t> : p</w:t>
      </w:r>
      <w:r w:rsidRPr="00EE2A26">
        <w:t>orte-bagages, sacoche de vélo, tente, sac de couchage, matelas de sol, réchaud et chaudrons de camping léger, etc.  Un véhicule de sécurité et de transport pour les gros équipements accompagnera les groupes.</w:t>
      </w:r>
      <w:r>
        <w:t xml:space="preserve">  </w:t>
      </w:r>
    </w:p>
    <w:p w14:paraId="3C89D11E" w14:textId="77777777" w:rsidR="00496B0C" w:rsidRDefault="00496B0C" w:rsidP="00496B0C"/>
    <w:tbl>
      <w:tblPr>
        <w:tblStyle w:val="Grilledutableau"/>
        <w:tblW w:w="10493" w:type="dxa"/>
        <w:jc w:val="center"/>
        <w:tblBorders>
          <w:top w:val="dotted" w:sz="6" w:space="0" w:color="7F7F7F" w:themeColor="text1" w:themeTint="80"/>
          <w:left w:val="dotted" w:sz="6" w:space="0" w:color="7F7F7F" w:themeColor="text1" w:themeTint="80"/>
          <w:bottom w:val="dotted" w:sz="6" w:space="0" w:color="7F7F7F" w:themeColor="text1" w:themeTint="80"/>
          <w:right w:val="dotted" w:sz="6" w:space="0" w:color="7F7F7F" w:themeColor="text1" w:themeTint="80"/>
          <w:insideH w:val="none" w:sz="0" w:space="0" w:color="auto"/>
          <w:insideV w:val="none" w:sz="0" w:space="0" w:color="auto"/>
        </w:tblBorders>
        <w:tblLook w:val="04A0" w:firstRow="1" w:lastRow="0" w:firstColumn="1" w:lastColumn="0" w:noHBand="0" w:noVBand="1"/>
      </w:tblPr>
      <w:tblGrid>
        <w:gridCol w:w="1563"/>
        <w:gridCol w:w="1267"/>
        <w:gridCol w:w="6526"/>
        <w:gridCol w:w="1137"/>
      </w:tblGrid>
      <w:tr w:rsidR="00496B0C" w:rsidRPr="00C1639F" w14:paraId="3BE082E3" w14:textId="77777777" w:rsidTr="00F345C4">
        <w:trPr>
          <w:jc w:val="center"/>
        </w:trPr>
        <w:tc>
          <w:tcPr>
            <w:tcW w:w="1563" w:type="dxa"/>
            <w:vMerge w:val="restart"/>
            <w:tcBorders>
              <w:top w:val="single" w:sz="4" w:space="0" w:color="auto"/>
              <w:left w:val="single" w:sz="4" w:space="0" w:color="auto"/>
              <w:right w:val="single" w:sz="4" w:space="0" w:color="auto"/>
            </w:tcBorders>
          </w:tcPr>
          <w:p w14:paraId="0E2852EE" w14:textId="77777777" w:rsidR="00496B0C" w:rsidRDefault="00496B0C" w:rsidP="00750D18">
            <w:pPr>
              <w:spacing w:before="60"/>
              <w:rPr>
                <w:b/>
                <w:bCs/>
                <w:sz w:val="20"/>
                <w:szCs w:val="20"/>
              </w:rPr>
            </w:pPr>
            <w:r w:rsidRPr="00873D6F">
              <w:rPr>
                <w:b/>
                <w:bCs/>
                <w:sz w:val="20"/>
                <w:szCs w:val="20"/>
              </w:rPr>
              <w:lastRenderedPageBreak/>
              <w:t>Coût </w:t>
            </w:r>
          </w:p>
          <w:p w14:paraId="3C021E92" w14:textId="77777777" w:rsidR="00496B0C" w:rsidRPr="00894A29" w:rsidRDefault="00496B0C" w:rsidP="00750D18">
            <w:pPr>
              <w:spacing w:before="60"/>
              <w:jc w:val="left"/>
              <w:rPr>
                <w:sz w:val="18"/>
                <w:szCs w:val="18"/>
                <w:u w:val="single"/>
              </w:rPr>
            </w:pPr>
          </w:p>
        </w:tc>
        <w:tc>
          <w:tcPr>
            <w:tcW w:w="7793" w:type="dxa"/>
            <w:gridSpan w:val="2"/>
            <w:tcBorders>
              <w:top w:val="single" w:sz="4" w:space="0" w:color="auto"/>
              <w:left w:val="single" w:sz="4" w:space="0" w:color="auto"/>
              <w:bottom w:val="nil"/>
            </w:tcBorders>
          </w:tcPr>
          <w:p w14:paraId="385BA407" w14:textId="77777777" w:rsidR="00496B0C" w:rsidRPr="00A3327F" w:rsidRDefault="00496B0C" w:rsidP="00750D18">
            <w:pPr>
              <w:spacing w:before="60" w:after="60"/>
              <w:rPr>
                <w:sz w:val="20"/>
                <w:szCs w:val="20"/>
              </w:rPr>
            </w:pPr>
            <w:r w:rsidRPr="008223C3">
              <w:rPr>
                <w:sz w:val="20"/>
                <w:szCs w:val="20"/>
              </w:rPr>
              <w:t>À venir</w:t>
            </w:r>
            <w:r w:rsidRPr="00A3327F">
              <w:rPr>
                <w:sz w:val="20"/>
                <w:szCs w:val="20"/>
              </w:rPr>
              <w:t xml:space="preserve"> – Le coût de base inclu</w:t>
            </w:r>
            <w:r>
              <w:rPr>
                <w:sz w:val="20"/>
                <w:szCs w:val="20"/>
              </w:rPr>
              <w:t>t</w:t>
            </w:r>
            <w:r w:rsidRPr="00A3327F">
              <w:rPr>
                <w:sz w:val="20"/>
                <w:szCs w:val="20"/>
              </w:rPr>
              <w:t xml:space="preserve"> le transport aérien, l’hébergement, les frais d’inscription, un véhicule de sécurité, l’encadrement et les sorties préparatoires.</w:t>
            </w:r>
          </w:p>
          <w:p w14:paraId="2EB063FB" w14:textId="77777777" w:rsidR="00496B0C" w:rsidRDefault="00496B0C" w:rsidP="00750D18">
            <w:pPr>
              <w:spacing w:before="60"/>
              <w:rPr>
                <w:sz w:val="20"/>
                <w:szCs w:val="20"/>
              </w:rPr>
            </w:pPr>
            <w:r w:rsidRPr="00A3327F">
              <w:rPr>
                <w:sz w:val="20"/>
                <w:szCs w:val="20"/>
              </w:rPr>
              <w:t>Exclus: les assurances, les repas, les dépenses personnelles et le vélo.</w:t>
            </w:r>
          </w:p>
          <w:p w14:paraId="3FF859F1" w14:textId="77777777" w:rsidR="00496B0C" w:rsidRPr="008764A6" w:rsidRDefault="00496B0C" w:rsidP="00750D18">
            <w:pPr>
              <w:rPr>
                <w:u w:val="single"/>
              </w:rPr>
            </w:pPr>
          </w:p>
        </w:tc>
        <w:tc>
          <w:tcPr>
            <w:tcW w:w="1137" w:type="dxa"/>
            <w:tcBorders>
              <w:top w:val="single" w:sz="4" w:space="0" w:color="auto"/>
              <w:right w:val="single" w:sz="4" w:space="0" w:color="auto"/>
            </w:tcBorders>
          </w:tcPr>
          <w:p w14:paraId="359F5083" w14:textId="77777777" w:rsidR="00496B0C" w:rsidRDefault="00496B0C" w:rsidP="00750D18">
            <w:pPr>
              <w:spacing w:before="60"/>
              <w:jc w:val="center"/>
              <w:rPr>
                <w:b/>
                <w:bCs/>
              </w:rPr>
            </w:pPr>
          </w:p>
        </w:tc>
      </w:tr>
      <w:tr w:rsidR="00496B0C" w:rsidRPr="00C1639F" w14:paraId="5BDF7D70" w14:textId="77777777" w:rsidTr="00F345C4">
        <w:trPr>
          <w:jc w:val="center"/>
        </w:trPr>
        <w:tc>
          <w:tcPr>
            <w:tcW w:w="1563" w:type="dxa"/>
            <w:vMerge/>
            <w:tcBorders>
              <w:left w:val="single" w:sz="4" w:space="0" w:color="auto"/>
              <w:bottom w:val="single" w:sz="4" w:space="0" w:color="auto"/>
              <w:right w:val="single" w:sz="4" w:space="0" w:color="auto"/>
            </w:tcBorders>
          </w:tcPr>
          <w:p w14:paraId="2F0A1B61" w14:textId="77777777" w:rsidR="00496B0C" w:rsidRPr="008764A6" w:rsidRDefault="00496B0C" w:rsidP="00750D18">
            <w:pPr>
              <w:rPr>
                <w:u w:val="single"/>
              </w:rPr>
            </w:pPr>
          </w:p>
        </w:tc>
        <w:tc>
          <w:tcPr>
            <w:tcW w:w="7793" w:type="dxa"/>
            <w:gridSpan w:val="2"/>
            <w:tcBorders>
              <w:top w:val="nil"/>
              <w:left w:val="single" w:sz="4" w:space="0" w:color="auto"/>
              <w:bottom w:val="single" w:sz="4" w:space="0" w:color="auto"/>
            </w:tcBorders>
          </w:tcPr>
          <w:p w14:paraId="31C914B5" w14:textId="77777777" w:rsidR="00496B0C" w:rsidRPr="00F345C4" w:rsidRDefault="00496B0C" w:rsidP="00750D18">
            <w:pPr>
              <w:spacing w:after="60"/>
              <w:rPr>
                <w:sz w:val="20"/>
                <w:szCs w:val="20"/>
              </w:rPr>
            </w:pPr>
            <w:r w:rsidRPr="00F345C4">
              <w:rPr>
                <w:sz w:val="20"/>
                <w:szCs w:val="20"/>
              </w:rPr>
              <w:t>Le vélo, ainsi le matériel de vélo et de camping peuvent être loués à la boutique du Cégep (+/- 200$).</w:t>
            </w:r>
          </w:p>
        </w:tc>
        <w:tc>
          <w:tcPr>
            <w:tcW w:w="1137" w:type="dxa"/>
            <w:tcBorders>
              <w:bottom w:val="single" w:sz="4" w:space="0" w:color="auto"/>
              <w:right w:val="single" w:sz="4" w:space="0" w:color="auto"/>
            </w:tcBorders>
          </w:tcPr>
          <w:p w14:paraId="0A2C2DA3" w14:textId="77777777" w:rsidR="00496B0C" w:rsidRPr="00F345C4" w:rsidRDefault="00496B0C" w:rsidP="00750D18">
            <w:pPr>
              <w:rPr>
                <w:sz w:val="20"/>
                <w:szCs w:val="20"/>
              </w:rPr>
            </w:pPr>
          </w:p>
        </w:tc>
      </w:tr>
      <w:tr w:rsidR="00496B0C" w:rsidRPr="00C1639F" w14:paraId="7DC6EFA6" w14:textId="77777777" w:rsidTr="00F3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3" w:type="dxa"/>
            <w:tcBorders>
              <w:top w:val="single" w:sz="4" w:space="0" w:color="auto"/>
              <w:left w:val="single" w:sz="4" w:space="0" w:color="auto"/>
              <w:bottom w:val="single" w:sz="4" w:space="0" w:color="auto"/>
              <w:right w:val="single" w:sz="4" w:space="0" w:color="auto"/>
            </w:tcBorders>
          </w:tcPr>
          <w:p w14:paraId="27DC0682" w14:textId="77777777" w:rsidR="00496B0C" w:rsidRPr="008764A6" w:rsidRDefault="00496B0C" w:rsidP="00750D18">
            <w:pPr>
              <w:spacing w:before="60" w:after="60"/>
              <w:jc w:val="left"/>
              <w:rPr>
                <w:u w:val="single"/>
              </w:rPr>
            </w:pPr>
            <w:r w:rsidRPr="00DA7DA5">
              <w:rPr>
                <w:b/>
                <w:bCs/>
                <w:sz w:val="20"/>
                <w:szCs w:val="20"/>
              </w:rPr>
              <w:t>Date limite</w:t>
            </w:r>
          </w:p>
        </w:tc>
        <w:tc>
          <w:tcPr>
            <w:tcW w:w="1267" w:type="dxa"/>
            <w:tcBorders>
              <w:top w:val="single" w:sz="4" w:space="0" w:color="auto"/>
              <w:left w:val="single" w:sz="4" w:space="0" w:color="auto"/>
              <w:bottom w:val="single" w:sz="4" w:space="0" w:color="auto"/>
              <w:right w:val="nil"/>
            </w:tcBorders>
            <w:vAlign w:val="center"/>
          </w:tcPr>
          <w:p w14:paraId="3EF27461" w14:textId="77777777" w:rsidR="00496B0C" w:rsidRPr="00F345C4" w:rsidRDefault="00496B0C" w:rsidP="00750D18">
            <w:pPr>
              <w:spacing w:before="60" w:after="60"/>
            </w:pPr>
            <w:r w:rsidRPr="00F345C4">
              <w:rPr>
                <w:sz w:val="20"/>
                <w:szCs w:val="20"/>
              </w:rPr>
              <w:t>Inscription :</w:t>
            </w:r>
          </w:p>
        </w:tc>
        <w:tc>
          <w:tcPr>
            <w:tcW w:w="7663" w:type="dxa"/>
            <w:gridSpan w:val="2"/>
            <w:tcBorders>
              <w:top w:val="single" w:sz="4" w:space="0" w:color="auto"/>
              <w:left w:val="nil"/>
              <w:bottom w:val="single" w:sz="4" w:space="0" w:color="auto"/>
              <w:right w:val="single" w:sz="4" w:space="0" w:color="auto"/>
            </w:tcBorders>
          </w:tcPr>
          <w:p w14:paraId="76678E31" w14:textId="216775FE" w:rsidR="00496B0C" w:rsidRPr="00F345C4" w:rsidRDefault="0020278A" w:rsidP="00750D18">
            <w:pPr>
              <w:spacing w:before="60" w:after="60"/>
              <w:jc w:val="left"/>
            </w:pPr>
            <w:proofErr w:type="gramStart"/>
            <w:r w:rsidRPr="00F345C4">
              <w:rPr>
                <w:sz w:val="20"/>
                <w:szCs w:val="20"/>
              </w:rPr>
              <w:t>vendredi</w:t>
            </w:r>
            <w:proofErr w:type="gramEnd"/>
            <w:r w:rsidRPr="00F345C4">
              <w:rPr>
                <w:sz w:val="20"/>
                <w:szCs w:val="20"/>
              </w:rPr>
              <w:t xml:space="preserve"> 13 octobre 2023</w:t>
            </w:r>
          </w:p>
        </w:tc>
      </w:tr>
    </w:tbl>
    <w:p w14:paraId="53E4AB44" w14:textId="77777777" w:rsidR="00496B0C" w:rsidRDefault="00496B0C" w:rsidP="00496B0C"/>
    <w:tbl>
      <w:tblPr>
        <w:tblStyle w:val="Grilledutableau"/>
        <w:tblW w:w="10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4"/>
        <w:gridCol w:w="3902"/>
        <w:gridCol w:w="3903"/>
      </w:tblGrid>
      <w:tr w:rsidR="00496B0C" w:rsidRPr="00EE6C4D" w14:paraId="22ABD7D8" w14:textId="77777777" w:rsidTr="00FF2E69">
        <w:trPr>
          <w:trHeight w:val="284"/>
          <w:jc w:val="center"/>
        </w:trPr>
        <w:tc>
          <w:tcPr>
            <w:tcW w:w="10489" w:type="dxa"/>
            <w:gridSpan w:val="3"/>
            <w:shd w:val="clear" w:color="auto" w:fill="000000" w:themeFill="text1"/>
            <w:tcMar>
              <w:top w:w="57" w:type="dxa"/>
              <w:bottom w:w="57" w:type="dxa"/>
            </w:tcMar>
          </w:tcPr>
          <w:p w14:paraId="068B2234" w14:textId="57182917" w:rsidR="00496B0C" w:rsidRPr="00A3327F" w:rsidRDefault="00496B0C" w:rsidP="00750D18">
            <w:pPr>
              <w:jc w:val="left"/>
              <w:rPr>
                <w:rFonts w:cs="Arial"/>
                <w:b/>
                <w:color w:val="FFFFFF" w:themeColor="background1"/>
                <w:sz w:val="18"/>
                <w:szCs w:val="18"/>
              </w:rPr>
            </w:pPr>
            <w:r w:rsidRPr="00A3327F">
              <w:rPr>
                <w:rFonts w:cs="Arial"/>
                <w:b/>
                <w:color w:val="FFFFFF" w:themeColor="background1"/>
                <w:sz w:val="20"/>
                <w:szCs w:val="20"/>
              </w:rPr>
              <w:t xml:space="preserve">Horaire du cours 109-364-EM   Cyclotourisme </w:t>
            </w:r>
            <w:r w:rsidR="00A82077" w:rsidRPr="00A82077">
              <w:rPr>
                <w:rFonts w:cs="Arial"/>
                <w:b/>
                <w:color w:val="FFFFFF" w:themeColor="background1"/>
                <w:sz w:val="20"/>
                <w:szCs w:val="20"/>
              </w:rPr>
              <w:t>Belgique, Pays-Bas, Allemagne, Danemark</w:t>
            </w:r>
          </w:p>
        </w:tc>
      </w:tr>
      <w:tr w:rsidR="00496B0C" w:rsidRPr="00EE6C4D" w14:paraId="6AF5B404" w14:textId="77777777" w:rsidTr="00D27906">
        <w:trPr>
          <w:trHeight w:val="284"/>
          <w:jc w:val="center"/>
        </w:trPr>
        <w:tc>
          <w:tcPr>
            <w:tcW w:w="2684" w:type="dxa"/>
            <w:shd w:val="clear" w:color="auto" w:fill="D9D9D9" w:themeFill="background1" w:themeFillShade="D9"/>
            <w:tcMar>
              <w:top w:w="57" w:type="dxa"/>
              <w:bottom w:w="57" w:type="dxa"/>
            </w:tcMar>
          </w:tcPr>
          <w:p w14:paraId="358440BA" w14:textId="77777777" w:rsidR="00496B0C" w:rsidRPr="00A3327F" w:rsidRDefault="00496B0C" w:rsidP="00A7042A">
            <w:pPr>
              <w:spacing w:before="60"/>
              <w:jc w:val="left"/>
              <w:rPr>
                <w:rFonts w:cs="Arial"/>
                <w:sz w:val="18"/>
                <w:szCs w:val="18"/>
              </w:rPr>
            </w:pPr>
            <w:r w:rsidRPr="00A3327F">
              <w:rPr>
                <w:rFonts w:cs="Arial"/>
                <w:b/>
                <w:sz w:val="18"/>
                <w:szCs w:val="18"/>
              </w:rPr>
              <w:t>Activités</w:t>
            </w:r>
          </w:p>
        </w:tc>
        <w:tc>
          <w:tcPr>
            <w:tcW w:w="7805" w:type="dxa"/>
            <w:gridSpan w:val="2"/>
            <w:shd w:val="clear" w:color="auto" w:fill="D9D9D9" w:themeFill="background1" w:themeFillShade="D9"/>
            <w:tcMar>
              <w:top w:w="57" w:type="dxa"/>
              <w:bottom w:w="57" w:type="dxa"/>
            </w:tcMar>
          </w:tcPr>
          <w:p w14:paraId="2DB3EF72" w14:textId="77777777" w:rsidR="00496B0C" w:rsidRPr="00A3327F" w:rsidRDefault="00496B0C" w:rsidP="00A7042A">
            <w:pPr>
              <w:spacing w:before="60"/>
              <w:rPr>
                <w:rFonts w:cs="Arial"/>
                <w:sz w:val="18"/>
                <w:szCs w:val="18"/>
              </w:rPr>
            </w:pPr>
            <w:r w:rsidRPr="00A3327F">
              <w:rPr>
                <w:rFonts w:cs="Arial"/>
                <w:b/>
                <w:sz w:val="18"/>
                <w:szCs w:val="18"/>
              </w:rPr>
              <w:t>Dates et heures</w:t>
            </w:r>
            <w:r>
              <w:rPr>
                <w:rFonts w:cs="Arial"/>
                <w:b/>
                <w:sz w:val="18"/>
                <w:szCs w:val="18"/>
              </w:rPr>
              <w:t xml:space="preserve"> </w:t>
            </w:r>
            <w:r w:rsidRPr="009015B7">
              <w:rPr>
                <w:rFonts w:cs="Arial"/>
                <w:bCs/>
                <w:sz w:val="18"/>
                <w:szCs w:val="18"/>
              </w:rPr>
              <w:t>(</w:t>
            </w:r>
            <w:r w:rsidRPr="00C333F8">
              <w:rPr>
                <w:rFonts w:cs="Arial"/>
                <w:bCs/>
                <w:sz w:val="18"/>
                <w:szCs w:val="18"/>
              </w:rPr>
              <w:t>L’horaire peut changer en fonction du nombre d’inscriptions.)</w:t>
            </w:r>
          </w:p>
        </w:tc>
      </w:tr>
      <w:tr w:rsidR="00496B0C" w:rsidRPr="000611D1" w14:paraId="298D7CA0" w14:textId="77777777" w:rsidTr="00D27906">
        <w:trPr>
          <w:jc w:val="center"/>
        </w:trPr>
        <w:tc>
          <w:tcPr>
            <w:tcW w:w="2684" w:type="dxa"/>
            <w:tcMar>
              <w:top w:w="57" w:type="dxa"/>
              <w:bottom w:w="57" w:type="dxa"/>
            </w:tcMar>
          </w:tcPr>
          <w:p w14:paraId="6F07E1DB" w14:textId="77777777" w:rsidR="00496B0C" w:rsidRPr="001843CF" w:rsidRDefault="00496B0C" w:rsidP="00750D18">
            <w:pPr>
              <w:jc w:val="left"/>
              <w:rPr>
                <w:rFonts w:cs="Arial"/>
                <w:b/>
                <w:bCs/>
                <w:sz w:val="18"/>
                <w:szCs w:val="18"/>
              </w:rPr>
            </w:pPr>
            <w:r w:rsidRPr="001843CF">
              <w:rPr>
                <w:rFonts w:cs="Arial"/>
                <w:b/>
                <w:bCs/>
                <w:sz w:val="18"/>
                <w:szCs w:val="18"/>
              </w:rPr>
              <w:t>Rencontre d’information</w:t>
            </w:r>
          </w:p>
        </w:tc>
        <w:tc>
          <w:tcPr>
            <w:tcW w:w="3902" w:type="dxa"/>
            <w:shd w:val="clear" w:color="auto" w:fill="FFFFFF" w:themeFill="background1"/>
            <w:tcMar>
              <w:top w:w="57" w:type="dxa"/>
              <w:bottom w:w="57" w:type="dxa"/>
            </w:tcMar>
          </w:tcPr>
          <w:p w14:paraId="1C7077AF" w14:textId="47FC75B8" w:rsidR="00496B0C" w:rsidRDefault="00496B0C" w:rsidP="0020278A">
            <w:pPr>
              <w:jc w:val="left"/>
              <w:rPr>
                <w:rFonts w:cs="Arial"/>
                <w:sz w:val="18"/>
                <w:szCs w:val="18"/>
              </w:rPr>
            </w:pPr>
            <w:r w:rsidRPr="00BB4104">
              <w:rPr>
                <w:rFonts w:cs="Arial"/>
                <w:sz w:val="18"/>
                <w:szCs w:val="18"/>
              </w:rPr>
              <w:t>Mercredi 2</w:t>
            </w:r>
            <w:r w:rsidR="00A357EB">
              <w:rPr>
                <w:rFonts w:cs="Arial"/>
                <w:sz w:val="18"/>
                <w:szCs w:val="18"/>
              </w:rPr>
              <w:t>7</w:t>
            </w:r>
            <w:r w:rsidRPr="00BB4104">
              <w:rPr>
                <w:rFonts w:cs="Arial"/>
                <w:sz w:val="18"/>
                <w:szCs w:val="18"/>
              </w:rPr>
              <w:t xml:space="preserve"> septembre</w:t>
            </w:r>
            <w:r>
              <w:rPr>
                <w:rFonts w:cs="Arial"/>
                <w:sz w:val="18"/>
                <w:szCs w:val="18"/>
              </w:rPr>
              <w:t xml:space="preserve"> 2023</w:t>
            </w:r>
          </w:p>
          <w:p w14:paraId="21AC486C" w14:textId="77777777" w:rsidR="00496B0C" w:rsidRDefault="00496B0C" w:rsidP="0020278A">
            <w:pPr>
              <w:jc w:val="left"/>
              <w:rPr>
                <w:rFonts w:cs="Arial"/>
                <w:sz w:val="18"/>
                <w:szCs w:val="18"/>
              </w:rPr>
            </w:pPr>
            <w:r>
              <w:rPr>
                <w:rFonts w:cs="Arial"/>
                <w:sz w:val="18"/>
                <w:szCs w:val="18"/>
              </w:rPr>
              <w:t>12 h 30 à 13 h 15</w:t>
            </w:r>
            <w:r w:rsidRPr="000611D1">
              <w:rPr>
                <w:rFonts w:cs="Arial"/>
                <w:sz w:val="18"/>
                <w:szCs w:val="18"/>
              </w:rPr>
              <w:t>, local CR-9 (Centre sportif)</w:t>
            </w:r>
          </w:p>
          <w:p w14:paraId="69631486" w14:textId="77777777" w:rsidR="00496B0C" w:rsidRPr="000611D1" w:rsidRDefault="00496B0C" w:rsidP="0020278A">
            <w:pPr>
              <w:jc w:val="left"/>
              <w:rPr>
                <w:rFonts w:cs="Arial"/>
                <w:sz w:val="18"/>
                <w:szCs w:val="18"/>
              </w:rPr>
            </w:pPr>
            <w:r w:rsidRPr="000611D1">
              <w:rPr>
                <w:rFonts w:cs="Arial"/>
                <w:sz w:val="18"/>
                <w:szCs w:val="18"/>
              </w:rPr>
              <w:t>CEGEP Édouard-Montpetit</w:t>
            </w:r>
          </w:p>
        </w:tc>
        <w:tc>
          <w:tcPr>
            <w:tcW w:w="3903" w:type="dxa"/>
            <w:shd w:val="clear" w:color="auto" w:fill="FFFFFF" w:themeFill="background1"/>
          </w:tcPr>
          <w:p w14:paraId="191748DA" w14:textId="77777777" w:rsidR="00496B0C" w:rsidRDefault="00496B0C" w:rsidP="0020278A">
            <w:pPr>
              <w:jc w:val="left"/>
              <w:rPr>
                <w:rFonts w:cs="Arial"/>
                <w:sz w:val="18"/>
                <w:szCs w:val="18"/>
              </w:rPr>
            </w:pPr>
            <w:r w:rsidRPr="63C6AAED">
              <w:rPr>
                <w:rFonts w:cs="Arial"/>
                <w:sz w:val="18"/>
                <w:szCs w:val="18"/>
              </w:rPr>
              <w:t xml:space="preserve">Mercredi </w:t>
            </w:r>
            <w:r>
              <w:rPr>
                <w:rFonts w:cs="Arial"/>
                <w:sz w:val="18"/>
                <w:szCs w:val="18"/>
              </w:rPr>
              <w:t>4</w:t>
            </w:r>
            <w:r w:rsidRPr="63C6AAED">
              <w:rPr>
                <w:rFonts w:cs="Arial"/>
                <w:sz w:val="18"/>
                <w:szCs w:val="18"/>
              </w:rPr>
              <w:t xml:space="preserve"> octobre</w:t>
            </w:r>
            <w:r>
              <w:rPr>
                <w:rFonts w:cs="Arial"/>
                <w:sz w:val="18"/>
                <w:szCs w:val="18"/>
              </w:rPr>
              <w:t xml:space="preserve"> 2024</w:t>
            </w:r>
          </w:p>
          <w:p w14:paraId="2D528373" w14:textId="77777777" w:rsidR="00496B0C" w:rsidRPr="000611D1" w:rsidRDefault="00496B0C" w:rsidP="0020278A">
            <w:pPr>
              <w:jc w:val="left"/>
              <w:rPr>
                <w:rFonts w:cs="Arial"/>
                <w:sz w:val="18"/>
                <w:szCs w:val="18"/>
              </w:rPr>
            </w:pPr>
            <w:r>
              <w:rPr>
                <w:rFonts w:cs="Arial"/>
                <w:sz w:val="18"/>
                <w:szCs w:val="18"/>
              </w:rPr>
              <w:t>12 h 30 à 13 h 15</w:t>
            </w:r>
            <w:r w:rsidRPr="000611D1">
              <w:rPr>
                <w:rFonts w:cs="Arial"/>
                <w:sz w:val="18"/>
                <w:szCs w:val="18"/>
              </w:rPr>
              <w:t>, local CR-9 (Centre sportif)</w:t>
            </w:r>
          </w:p>
          <w:p w14:paraId="5189ABB7" w14:textId="77777777" w:rsidR="00496B0C" w:rsidRPr="000611D1" w:rsidRDefault="00496B0C" w:rsidP="0020278A">
            <w:pPr>
              <w:jc w:val="left"/>
              <w:rPr>
                <w:rFonts w:cs="Arial"/>
                <w:sz w:val="18"/>
                <w:szCs w:val="18"/>
              </w:rPr>
            </w:pPr>
            <w:r w:rsidRPr="000611D1">
              <w:rPr>
                <w:rFonts w:cs="Arial"/>
                <w:sz w:val="18"/>
                <w:szCs w:val="18"/>
              </w:rPr>
              <w:t>CEGEP Édouard-Montpetit</w:t>
            </w:r>
          </w:p>
        </w:tc>
      </w:tr>
      <w:tr w:rsidR="00496B0C" w:rsidRPr="000611D1" w14:paraId="7963B542" w14:textId="77777777" w:rsidTr="00D27906">
        <w:trPr>
          <w:jc w:val="center"/>
        </w:trPr>
        <w:tc>
          <w:tcPr>
            <w:tcW w:w="2684" w:type="dxa"/>
            <w:tcMar>
              <w:top w:w="57" w:type="dxa"/>
              <w:bottom w:w="57" w:type="dxa"/>
            </w:tcMar>
          </w:tcPr>
          <w:p w14:paraId="33F2C43E" w14:textId="77777777" w:rsidR="00496B0C" w:rsidRDefault="00496B0C" w:rsidP="00750D18">
            <w:pPr>
              <w:jc w:val="left"/>
              <w:rPr>
                <w:rFonts w:cs="Arial"/>
                <w:b/>
                <w:bCs/>
                <w:sz w:val="18"/>
                <w:szCs w:val="18"/>
              </w:rPr>
            </w:pPr>
            <w:r w:rsidRPr="00BB4104">
              <w:rPr>
                <w:rFonts w:cs="Arial"/>
                <w:b/>
                <w:bCs/>
                <w:sz w:val="18"/>
                <w:szCs w:val="18"/>
              </w:rPr>
              <w:t xml:space="preserve">Ateliers pratiques sur la sécurité </w:t>
            </w:r>
            <w:proofErr w:type="gramStart"/>
            <w:r>
              <w:rPr>
                <w:rFonts w:cs="Arial"/>
                <w:b/>
                <w:bCs/>
                <w:sz w:val="18"/>
                <w:szCs w:val="18"/>
              </w:rPr>
              <w:t>en</w:t>
            </w:r>
            <w:proofErr w:type="gramEnd"/>
            <w:r w:rsidRPr="00BB4104">
              <w:rPr>
                <w:rFonts w:cs="Arial"/>
                <w:b/>
                <w:bCs/>
                <w:sz w:val="18"/>
                <w:szCs w:val="18"/>
              </w:rPr>
              <w:t xml:space="preserve"> vélo</w:t>
            </w:r>
          </w:p>
        </w:tc>
        <w:tc>
          <w:tcPr>
            <w:tcW w:w="7805" w:type="dxa"/>
            <w:gridSpan w:val="2"/>
            <w:shd w:val="clear" w:color="auto" w:fill="FFFFFF" w:themeFill="background1"/>
            <w:tcMar>
              <w:top w:w="57" w:type="dxa"/>
              <w:bottom w:w="57" w:type="dxa"/>
            </w:tcMar>
          </w:tcPr>
          <w:p w14:paraId="035F4842" w14:textId="77777777" w:rsidR="00496B0C" w:rsidRPr="63C6AAED" w:rsidRDefault="00496B0C" w:rsidP="00750D18">
            <w:pPr>
              <w:rPr>
                <w:rFonts w:cs="Arial"/>
                <w:sz w:val="18"/>
                <w:szCs w:val="18"/>
              </w:rPr>
            </w:pPr>
            <w:r w:rsidRPr="00BB4104">
              <w:rPr>
                <w:rFonts w:cs="Arial"/>
                <w:sz w:val="18"/>
                <w:szCs w:val="18"/>
              </w:rPr>
              <w:t>Une journée à confirmer en avril</w:t>
            </w:r>
          </w:p>
        </w:tc>
      </w:tr>
      <w:tr w:rsidR="00496B0C" w:rsidRPr="000611D1" w14:paraId="1EC9BD09" w14:textId="77777777" w:rsidTr="00D27906">
        <w:trPr>
          <w:jc w:val="center"/>
        </w:trPr>
        <w:tc>
          <w:tcPr>
            <w:tcW w:w="2684" w:type="dxa"/>
            <w:tcMar>
              <w:top w:w="57" w:type="dxa"/>
              <w:bottom w:w="57" w:type="dxa"/>
            </w:tcMar>
          </w:tcPr>
          <w:p w14:paraId="012DA868" w14:textId="77777777" w:rsidR="00496B0C" w:rsidRPr="00EE2A26" w:rsidRDefault="00496B0C" w:rsidP="00750D18">
            <w:pPr>
              <w:jc w:val="left"/>
              <w:rPr>
                <w:rFonts w:cs="Arial"/>
                <w:b/>
                <w:bCs/>
                <w:sz w:val="18"/>
                <w:szCs w:val="18"/>
              </w:rPr>
            </w:pPr>
            <w:r w:rsidRPr="00EE2A26">
              <w:rPr>
                <w:rFonts w:cs="Arial"/>
                <w:b/>
                <w:bCs/>
                <w:sz w:val="18"/>
                <w:szCs w:val="18"/>
              </w:rPr>
              <w:t xml:space="preserve">Sortie </w:t>
            </w:r>
            <w:r>
              <w:rPr>
                <w:rFonts w:cs="Arial"/>
                <w:b/>
                <w:bCs/>
                <w:sz w:val="18"/>
                <w:szCs w:val="18"/>
              </w:rPr>
              <w:t>préparatoire</w:t>
            </w:r>
          </w:p>
        </w:tc>
        <w:tc>
          <w:tcPr>
            <w:tcW w:w="7805" w:type="dxa"/>
            <w:gridSpan w:val="2"/>
            <w:shd w:val="clear" w:color="auto" w:fill="FFFFFF" w:themeFill="background1"/>
            <w:tcMar>
              <w:top w:w="57" w:type="dxa"/>
              <w:bottom w:w="57" w:type="dxa"/>
            </w:tcMar>
          </w:tcPr>
          <w:p w14:paraId="4FA241F9" w14:textId="26B2C2E4" w:rsidR="00496B0C" w:rsidRPr="000611D1" w:rsidRDefault="00A357EB" w:rsidP="00750D18">
            <w:pPr>
              <w:rPr>
                <w:rFonts w:cs="Arial"/>
                <w:sz w:val="18"/>
                <w:szCs w:val="18"/>
              </w:rPr>
            </w:pPr>
            <w:r w:rsidRPr="63C6AAED">
              <w:rPr>
                <w:rFonts w:cs="Arial"/>
                <w:sz w:val="18"/>
                <w:szCs w:val="18"/>
              </w:rPr>
              <w:t xml:space="preserve">Samedi </w:t>
            </w:r>
            <w:r>
              <w:rPr>
                <w:rFonts w:cs="Arial"/>
                <w:sz w:val="18"/>
                <w:szCs w:val="18"/>
              </w:rPr>
              <w:t>18</w:t>
            </w:r>
            <w:r w:rsidRPr="63C6AAED">
              <w:rPr>
                <w:rFonts w:cs="Arial"/>
                <w:sz w:val="18"/>
                <w:szCs w:val="18"/>
              </w:rPr>
              <w:t xml:space="preserve"> </w:t>
            </w:r>
            <w:r>
              <w:rPr>
                <w:rFonts w:cs="Arial"/>
                <w:sz w:val="18"/>
                <w:szCs w:val="18"/>
              </w:rPr>
              <w:t xml:space="preserve">mai 2024 </w:t>
            </w:r>
            <w:r w:rsidRPr="63C6AAED">
              <w:rPr>
                <w:rFonts w:cs="Arial"/>
                <w:sz w:val="18"/>
                <w:szCs w:val="18"/>
              </w:rPr>
              <w:t xml:space="preserve">et dimanche </w:t>
            </w:r>
            <w:r>
              <w:rPr>
                <w:rFonts w:cs="Arial"/>
                <w:sz w:val="18"/>
                <w:szCs w:val="18"/>
              </w:rPr>
              <w:t>19</w:t>
            </w:r>
            <w:r w:rsidRPr="63C6AAED">
              <w:rPr>
                <w:rFonts w:cs="Arial"/>
                <w:sz w:val="18"/>
                <w:szCs w:val="18"/>
              </w:rPr>
              <w:t xml:space="preserve"> mai </w:t>
            </w:r>
            <w:r>
              <w:rPr>
                <w:rFonts w:cs="Arial"/>
                <w:sz w:val="18"/>
                <w:szCs w:val="18"/>
              </w:rPr>
              <w:t xml:space="preserve">2024 </w:t>
            </w:r>
            <w:r w:rsidRPr="63C6AAED">
              <w:rPr>
                <w:rFonts w:cs="Arial"/>
                <w:sz w:val="18"/>
                <w:szCs w:val="18"/>
              </w:rPr>
              <w:t>(</w:t>
            </w:r>
            <w:r>
              <w:rPr>
                <w:rFonts w:cs="Arial"/>
                <w:sz w:val="18"/>
                <w:szCs w:val="18"/>
              </w:rPr>
              <w:t>à confirmer</w:t>
            </w:r>
            <w:r w:rsidRPr="63C6AAED">
              <w:rPr>
                <w:rFonts w:cs="Arial"/>
                <w:sz w:val="18"/>
                <w:szCs w:val="18"/>
              </w:rPr>
              <w:t>)</w:t>
            </w:r>
          </w:p>
        </w:tc>
      </w:tr>
      <w:tr w:rsidR="00496B0C" w:rsidRPr="00EA0F0E" w14:paraId="0BB3DD95" w14:textId="77777777" w:rsidTr="00D27906">
        <w:trPr>
          <w:jc w:val="center"/>
        </w:trPr>
        <w:tc>
          <w:tcPr>
            <w:tcW w:w="2684" w:type="dxa"/>
            <w:tcMar>
              <w:top w:w="57" w:type="dxa"/>
              <w:bottom w:w="57" w:type="dxa"/>
            </w:tcMar>
          </w:tcPr>
          <w:p w14:paraId="3C65BD77" w14:textId="77777777" w:rsidR="00496B0C" w:rsidRPr="00EE2A26" w:rsidRDefault="00496B0C" w:rsidP="00750D18">
            <w:pPr>
              <w:jc w:val="left"/>
              <w:rPr>
                <w:rFonts w:cs="Arial"/>
                <w:b/>
                <w:bCs/>
                <w:sz w:val="18"/>
                <w:szCs w:val="18"/>
              </w:rPr>
            </w:pPr>
            <w:r>
              <w:rPr>
                <w:rFonts w:cs="Arial"/>
                <w:b/>
                <w:bCs/>
                <w:sz w:val="18"/>
                <w:szCs w:val="18"/>
              </w:rPr>
              <w:t>Voyage</w:t>
            </w:r>
          </w:p>
        </w:tc>
        <w:tc>
          <w:tcPr>
            <w:tcW w:w="7805" w:type="dxa"/>
            <w:gridSpan w:val="2"/>
            <w:shd w:val="clear" w:color="auto" w:fill="FFFFFF" w:themeFill="background1"/>
            <w:tcMar>
              <w:top w:w="57" w:type="dxa"/>
              <w:bottom w:w="57" w:type="dxa"/>
            </w:tcMar>
          </w:tcPr>
          <w:p w14:paraId="262244BD" w14:textId="7AB083EC" w:rsidR="00496B0C" w:rsidRPr="00EA0F0E" w:rsidRDefault="00A357EB" w:rsidP="00750D18">
            <w:pPr>
              <w:rPr>
                <w:rFonts w:cs="Arial"/>
                <w:sz w:val="18"/>
                <w:szCs w:val="18"/>
              </w:rPr>
            </w:pPr>
            <w:r>
              <w:rPr>
                <w:rFonts w:cs="Arial"/>
                <w:sz w:val="18"/>
                <w:szCs w:val="18"/>
              </w:rPr>
              <w:t>D</w:t>
            </w:r>
            <w:r w:rsidRPr="00BB4104">
              <w:rPr>
                <w:rFonts w:cs="Arial"/>
                <w:sz w:val="18"/>
                <w:szCs w:val="18"/>
              </w:rPr>
              <w:t xml:space="preserve">urée d’environ </w:t>
            </w:r>
            <w:r>
              <w:rPr>
                <w:rFonts w:cs="Arial"/>
                <w:sz w:val="18"/>
                <w:szCs w:val="18"/>
              </w:rPr>
              <w:t>21</w:t>
            </w:r>
            <w:r w:rsidRPr="00BB4104">
              <w:rPr>
                <w:rFonts w:cs="Arial"/>
                <w:sz w:val="18"/>
                <w:szCs w:val="18"/>
              </w:rPr>
              <w:t xml:space="preserve"> jours débutant à la </w:t>
            </w:r>
            <w:r w:rsidRPr="007D12D7">
              <w:rPr>
                <w:rFonts w:cs="Arial"/>
                <w:sz w:val="18"/>
                <w:szCs w:val="18"/>
              </w:rPr>
              <w:t>fin mai 2024</w:t>
            </w:r>
          </w:p>
        </w:tc>
      </w:tr>
    </w:tbl>
    <w:p w14:paraId="0E484538" w14:textId="77777777" w:rsidR="00496B0C" w:rsidRDefault="00496B0C" w:rsidP="00496B0C"/>
    <w:p w14:paraId="05942FA4" w14:textId="77777777" w:rsidR="00496B0C" w:rsidRPr="00970266" w:rsidRDefault="00496B0C" w:rsidP="00496B0C">
      <w:pPr>
        <w:rPr>
          <w:b/>
          <w:bCs/>
        </w:rPr>
      </w:pPr>
      <w:r w:rsidRPr="00970266">
        <w:rPr>
          <w:b/>
          <w:bCs/>
        </w:rPr>
        <w:t xml:space="preserve">Pour informations supplémentaires : </w:t>
      </w:r>
    </w:p>
    <w:p w14:paraId="20F46632" w14:textId="58836497" w:rsidR="00496B0C" w:rsidRPr="00506C27" w:rsidRDefault="00496B0C" w:rsidP="00496B0C">
      <w:pPr>
        <w:spacing w:before="60"/>
        <w:rPr>
          <w:b/>
          <w:bCs/>
        </w:rPr>
      </w:pPr>
      <w:r w:rsidRPr="00506C27">
        <w:t xml:space="preserve">Yan Deroy, poste 5680, courriel : </w:t>
      </w:r>
      <w:hyperlink r:id="rId16">
        <w:r w:rsidRPr="00506C27">
          <w:rPr>
            <w:rStyle w:val="Lienhypertexte"/>
            <w:rFonts w:cs="Arial"/>
          </w:rPr>
          <w:t>yan.deroy@cegepmontpetit.ca</w:t>
        </w:r>
      </w:hyperlink>
      <w:r w:rsidRPr="00506C27">
        <w:t xml:space="preserve">  </w:t>
      </w:r>
    </w:p>
    <w:p w14:paraId="5B0147CE" w14:textId="77777777" w:rsidR="00496B0C" w:rsidRPr="00506C27" w:rsidRDefault="00496B0C" w:rsidP="00496B0C">
      <w:pPr>
        <w:rPr>
          <w:color w:val="0000FF"/>
        </w:rPr>
      </w:pPr>
      <w:r w:rsidRPr="00506C27">
        <w:t xml:space="preserve">Jérôme Blais, poste 6826, courriel: </w:t>
      </w:r>
      <w:r w:rsidRPr="00506C27">
        <w:rPr>
          <w:rStyle w:val="Lienhypertexte"/>
          <w:rFonts w:cs="Arial"/>
        </w:rPr>
        <w:t>jerome.blais@cegepmontpetit.ca</w:t>
      </w:r>
      <w:r w:rsidRPr="00506C27">
        <w:rPr>
          <w:color w:val="0000FF"/>
        </w:rPr>
        <w:t> </w:t>
      </w:r>
    </w:p>
    <w:p w14:paraId="28888F26" w14:textId="77777777" w:rsidR="00C90480" w:rsidRPr="00C90480" w:rsidRDefault="00C90480" w:rsidP="00C90480"/>
    <w:p w14:paraId="51D4BDCA" w14:textId="079732B8" w:rsidR="00553FB8" w:rsidRDefault="00553FB8" w:rsidP="00553FB8">
      <w:pPr>
        <w:pStyle w:val="Titre3"/>
      </w:pPr>
      <w:bookmarkStart w:id="73" w:name="_109-366-EM_Randonnée_pédestre"/>
      <w:bookmarkStart w:id="74" w:name="_109-368-EM_Randonnée_d’hiver"/>
      <w:bookmarkStart w:id="75" w:name="_Toc146637948"/>
      <w:bookmarkEnd w:id="73"/>
      <w:bookmarkEnd w:id="74"/>
      <w:r>
        <w:t>109-36</w:t>
      </w:r>
      <w:r w:rsidR="00BC1338">
        <w:t>8</w:t>
      </w:r>
      <w:r>
        <w:t>-EM</w:t>
      </w:r>
      <w:r>
        <w:tab/>
        <w:t xml:space="preserve">Randonnée </w:t>
      </w:r>
      <w:r w:rsidR="00BC08D8">
        <w:t>d’hiver</w:t>
      </w:r>
      <w:r>
        <w:t xml:space="preserve"> (intensif) (PA Ensemble 1 et 2) (Compétence 4EP2)</w:t>
      </w:r>
      <w:r>
        <w:tab/>
        <w:t>1-1-1</w:t>
      </w:r>
      <w:bookmarkEnd w:id="75"/>
    </w:p>
    <w:p w14:paraId="3A583D6C" w14:textId="77777777" w:rsidR="00496B0C" w:rsidRPr="0020278A" w:rsidRDefault="00496B0C" w:rsidP="00496B0C">
      <w:pPr>
        <w:rPr>
          <w:b/>
          <w:bCs/>
          <w:i/>
          <w:iCs/>
        </w:rPr>
      </w:pPr>
      <w:bookmarkStart w:id="76" w:name="cours_athletes"/>
      <w:bookmarkEnd w:id="68"/>
      <w:r w:rsidRPr="0020278A">
        <w:rPr>
          <w:b/>
          <w:bCs/>
          <w:i/>
          <w:iCs/>
        </w:rPr>
        <w:t>Cours intensif : 4 cours et 2 sorties</w:t>
      </w:r>
    </w:p>
    <w:p w14:paraId="66392D20" w14:textId="77777777" w:rsidR="00496B0C" w:rsidRDefault="00496B0C" w:rsidP="00496B0C">
      <w:pPr>
        <w:jc w:val="left"/>
      </w:pPr>
    </w:p>
    <w:p w14:paraId="3A851D1C" w14:textId="77777777" w:rsidR="00496B0C" w:rsidRDefault="00496B0C" w:rsidP="00496B0C">
      <w:r w:rsidRPr="006910DF">
        <w:t xml:space="preserve">Ce cours amène </w:t>
      </w:r>
      <w:r w:rsidRPr="00EA0A19">
        <w:t>l’étudiant à</w:t>
      </w:r>
      <w:r w:rsidRPr="006910DF">
        <w:t xml:space="preserve"> prendre conscience de la possibilité de vivre une expérience de randonnée durant la saison froide. Il apprendra à se protéger du froid, à se nourrir, à se déplacer (soit en raquettes ou en ski de randonnée) et à dormir à l’extérieur ou en refuge.</w:t>
      </w:r>
    </w:p>
    <w:p w14:paraId="1FBA9803" w14:textId="77777777" w:rsidR="00496B0C" w:rsidRDefault="00496B0C" w:rsidP="00496B0C"/>
    <w:p w14:paraId="357A6608" w14:textId="5E12E239" w:rsidR="004B79D5" w:rsidRPr="001843CF" w:rsidRDefault="004B79D5" w:rsidP="004B79D5">
      <w:pPr>
        <w:ind w:left="1378"/>
        <w:rPr>
          <w:i/>
          <w:iCs/>
        </w:rPr>
      </w:pPr>
      <w:bookmarkStart w:id="77" w:name="_Hlk146119049"/>
      <w:r w:rsidRPr="00523B88">
        <w:rPr>
          <w:b/>
          <w:bCs/>
          <w:i/>
          <w:iCs/>
        </w:rPr>
        <w:t>REMARQUE :</w:t>
      </w:r>
      <w:r w:rsidRPr="00523B88">
        <w:rPr>
          <w:i/>
          <w:iCs/>
        </w:rPr>
        <w:t xml:space="preserve"> </w:t>
      </w:r>
      <w:r w:rsidRPr="00523B88">
        <w:rPr>
          <w:i/>
          <w:iCs/>
        </w:rPr>
        <w:tab/>
      </w:r>
      <w:r w:rsidRPr="001843CF">
        <w:rPr>
          <w:i/>
          <w:iCs/>
        </w:rPr>
        <w:t>Groupe A</w:t>
      </w:r>
      <w:r>
        <w:rPr>
          <w:i/>
          <w:iCs/>
        </w:rPr>
        <w:t xml:space="preserve"> </w:t>
      </w:r>
      <w:r w:rsidRPr="001843CF">
        <w:rPr>
          <w:i/>
          <w:iCs/>
        </w:rPr>
        <w:t>: ski de randonnée</w:t>
      </w:r>
    </w:p>
    <w:p w14:paraId="4AC70FDE" w14:textId="77777777" w:rsidR="00E95FFD" w:rsidRPr="001843CF" w:rsidRDefault="004B79D5" w:rsidP="00E95FFD">
      <w:pPr>
        <w:ind w:left="2756"/>
        <w:rPr>
          <w:i/>
          <w:iCs/>
        </w:rPr>
      </w:pPr>
      <w:r w:rsidRPr="001843CF">
        <w:rPr>
          <w:i/>
          <w:iCs/>
        </w:rPr>
        <w:t xml:space="preserve"> </w:t>
      </w:r>
      <w:r>
        <w:rPr>
          <w:i/>
          <w:iCs/>
        </w:rPr>
        <w:t xml:space="preserve"> </w:t>
      </w:r>
      <w:bookmarkEnd w:id="77"/>
      <w:r w:rsidR="00E95FFD" w:rsidRPr="001843CF">
        <w:rPr>
          <w:i/>
          <w:iCs/>
        </w:rPr>
        <w:t xml:space="preserve">Groupe </w:t>
      </w:r>
      <w:r w:rsidR="00E95FFD">
        <w:rPr>
          <w:i/>
          <w:iCs/>
        </w:rPr>
        <w:t>B</w:t>
      </w:r>
      <w:r w:rsidR="00E95FFD" w:rsidRPr="001843CF">
        <w:rPr>
          <w:i/>
          <w:iCs/>
        </w:rPr>
        <w:t xml:space="preserve"> : raquette</w:t>
      </w:r>
      <w:r w:rsidR="00E95FFD" w:rsidRPr="00523B88">
        <w:rPr>
          <w:i/>
          <w:iCs/>
        </w:rPr>
        <w:t xml:space="preserve"> avec nuitées en refuge</w:t>
      </w:r>
    </w:p>
    <w:p w14:paraId="51B8A5B8" w14:textId="65D30092" w:rsidR="00E95FFD" w:rsidRPr="001843CF" w:rsidRDefault="00E95FFD" w:rsidP="00E95FFD">
      <w:pPr>
        <w:ind w:left="2756"/>
        <w:rPr>
          <w:i/>
          <w:iCs/>
        </w:rPr>
      </w:pPr>
      <w:r w:rsidRPr="001843CF">
        <w:rPr>
          <w:i/>
          <w:iCs/>
        </w:rPr>
        <w:t xml:space="preserve"> </w:t>
      </w:r>
      <w:r>
        <w:rPr>
          <w:i/>
          <w:iCs/>
        </w:rPr>
        <w:t xml:space="preserve"> </w:t>
      </w:r>
      <w:r w:rsidRPr="001843CF">
        <w:rPr>
          <w:i/>
          <w:iCs/>
        </w:rPr>
        <w:t xml:space="preserve">Groupe </w:t>
      </w:r>
      <w:r>
        <w:rPr>
          <w:i/>
          <w:iCs/>
        </w:rPr>
        <w:t>C</w:t>
      </w:r>
      <w:r w:rsidRPr="001843CF">
        <w:rPr>
          <w:i/>
          <w:iCs/>
        </w:rPr>
        <w:t xml:space="preserve"> : raquette avec nuitées en camping d’hiver</w:t>
      </w:r>
    </w:p>
    <w:p w14:paraId="0C9DD1E9" w14:textId="33BA572A" w:rsidR="00496B0C" w:rsidRDefault="00496B0C" w:rsidP="00E95FFD">
      <w:pPr>
        <w:ind w:left="2756"/>
      </w:pPr>
    </w:p>
    <w:p w14:paraId="19A49F74" w14:textId="77777777" w:rsidR="00A357EB" w:rsidRPr="00A357EB" w:rsidRDefault="00496B0C" w:rsidP="00A357EB">
      <w:pPr>
        <w:jc w:val="left"/>
        <w:rPr>
          <w:rFonts w:cs="Arial"/>
        </w:rPr>
      </w:pPr>
      <w:r w:rsidRPr="005E5F8A">
        <w:t xml:space="preserve">Ce cours s’adresse </w:t>
      </w:r>
      <w:r w:rsidRPr="00EA0A19">
        <w:t>aux gens actifs. La</w:t>
      </w:r>
      <w:r>
        <w:t xml:space="preserve"> présence à toutes les activités est </w:t>
      </w:r>
      <w:r w:rsidRPr="00C333F8">
        <w:t>obligatoire</w:t>
      </w:r>
      <w:r>
        <w:t xml:space="preserve">. La tenue d’éducation physique est nécessaire au premier cours. </w:t>
      </w:r>
      <w:r w:rsidR="00A357EB" w:rsidRPr="00A357EB">
        <w:rPr>
          <w:rFonts w:cs="Arial"/>
        </w:rPr>
        <w:t>Si vous souffrez d’allergies sévères, veuillez communiquer avec le professeur avant de faire votre choix de cours.</w:t>
      </w:r>
    </w:p>
    <w:p w14:paraId="67EB0BB7" w14:textId="77777777" w:rsidR="00496B0C" w:rsidRDefault="00496B0C" w:rsidP="00496B0C"/>
    <w:p w14:paraId="3F2D5894" w14:textId="77777777" w:rsidR="00496B0C" w:rsidRDefault="00496B0C" w:rsidP="00496B0C">
      <w:r w:rsidRPr="005E5F8A">
        <w:rPr>
          <w:b/>
          <w:bCs/>
        </w:rPr>
        <w:t>Matériel fourni par le Cégep</w:t>
      </w:r>
      <w:r>
        <w:t> : s</w:t>
      </w:r>
      <w:r w:rsidRPr="00C84F49">
        <w:t>ac à dos, sac de couchage, matelas isolant, tente, réchaud, chaudrons, raquettes et équipement de ski de randonnée, etc.</w:t>
      </w:r>
    </w:p>
    <w:p w14:paraId="05F26F3E" w14:textId="77777777" w:rsidR="00A7042A" w:rsidRDefault="00A7042A" w:rsidP="00496B0C">
      <w:pPr>
        <w:jc w:val="center"/>
        <w:rPr>
          <w:rFonts w:cs="Arial"/>
          <w:b/>
          <w:color w:val="FF0000"/>
          <w:sz w:val="18"/>
          <w:szCs w:val="18"/>
        </w:rPr>
      </w:pPr>
    </w:p>
    <w:p w14:paraId="44E708B3" w14:textId="77777777" w:rsidR="00FF2E69" w:rsidRDefault="00FF2E69" w:rsidP="00496B0C">
      <w:pPr>
        <w:jc w:val="center"/>
        <w:rPr>
          <w:rFonts w:cs="Arial"/>
          <w:b/>
          <w:color w:val="FF0000"/>
          <w:sz w:val="18"/>
          <w:szCs w:val="18"/>
        </w:rPr>
      </w:pPr>
    </w:p>
    <w:p w14:paraId="7C8FAFC9" w14:textId="77777777" w:rsidR="00FF2E69" w:rsidRDefault="00FF2E69" w:rsidP="00496B0C">
      <w:pPr>
        <w:jc w:val="center"/>
        <w:rPr>
          <w:rFonts w:cs="Arial"/>
          <w:b/>
          <w:color w:val="FF0000"/>
          <w:sz w:val="18"/>
          <w:szCs w:val="18"/>
        </w:rPr>
      </w:pPr>
    </w:p>
    <w:p w14:paraId="5154925A" w14:textId="77777777" w:rsidR="00FF2E69" w:rsidRDefault="00FF2E69" w:rsidP="00496B0C">
      <w:pPr>
        <w:jc w:val="center"/>
        <w:rPr>
          <w:rFonts w:cs="Arial"/>
          <w:b/>
          <w:color w:val="FF0000"/>
          <w:sz w:val="18"/>
          <w:szCs w:val="18"/>
        </w:rPr>
      </w:pPr>
    </w:p>
    <w:p w14:paraId="15F4D5F4" w14:textId="77777777" w:rsidR="00FF2E69" w:rsidRDefault="00FF2E69" w:rsidP="00496B0C">
      <w:pPr>
        <w:jc w:val="center"/>
        <w:rPr>
          <w:rFonts w:cs="Arial"/>
          <w:b/>
          <w:color w:val="FF0000"/>
          <w:sz w:val="18"/>
          <w:szCs w:val="18"/>
        </w:rPr>
      </w:pPr>
    </w:p>
    <w:p w14:paraId="360C9BC0" w14:textId="77777777" w:rsidR="00FF2E69" w:rsidRDefault="00FF2E69" w:rsidP="00496B0C">
      <w:pPr>
        <w:jc w:val="center"/>
        <w:rPr>
          <w:rFonts w:cs="Arial"/>
          <w:b/>
          <w:color w:val="FF0000"/>
          <w:sz w:val="18"/>
          <w:szCs w:val="18"/>
        </w:rPr>
      </w:pPr>
    </w:p>
    <w:p w14:paraId="0B16DE2F" w14:textId="77777777" w:rsidR="00FF2E69" w:rsidRDefault="00FF2E69" w:rsidP="00496B0C">
      <w:pPr>
        <w:jc w:val="center"/>
        <w:rPr>
          <w:rFonts w:cs="Arial"/>
          <w:b/>
          <w:color w:val="FF0000"/>
          <w:sz w:val="18"/>
          <w:szCs w:val="18"/>
        </w:rPr>
      </w:pPr>
    </w:p>
    <w:p w14:paraId="1AA0ECC6" w14:textId="77777777" w:rsidR="00FF2E69" w:rsidRDefault="00FF2E69" w:rsidP="00496B0C">
      <w:pPr>
        <w:jc w:val="center"/>
        <w:rPr>
          <w:rFonts w:cs="Arial"/>
          <w:b/>
          <w:color w:val="FF0000"/>
          <w:sz w:val="18"/>
          <w:szCs w:val="18"/>
        </w:rPr>
      </w:pPr>
    </w:p>
    <w:p w14:paraId="0FD9A351" w14:textId="77777777" w:rsidR="00FF2E69" w:rsidRDefault="00FF2E69" w:rsidP="00496B0C">
      <w:pPr>
        <w:jc w:val="center"/>
        <w:rPr>
          <w:rFonts w:cs="Arial"/>
          <w:b/>
          <w:color w:val="FF0000"/>
          <w:sz w:val="18"/>
          <w:szCs w:val="18"/>
        </w:rPr>
      </w:pPr>
    </w:p>
    <w:p w14:paraId="5FB562A4" w14:textId="77777777" w:rsidR="00FF2E69" w:rsidRDefault="00FF2E69" w:rsidP="00496B0C">
      <w:pPr>
        <w:jc w:val="center"/>
        <w:rPr>
          <w:rFonts w:cs="Arial"/>
          <w:b/>
          <w:color w:val="FF0000"/>
          <w:sz w:val="18"/>
          <w:szCs w:val="18"/>
        </w:rPr>
      </w:pPr>
    </w:p>
    <w:p w14:paraId="32EC6271" w14:textId="77777777" w:rsidR="00FF2E69" w:rsidRDefault="00FF2E69" w:rsidP="00496B0C">
      <w:pPr>
        <w:jc w:val="center"/>
        <w:rPr>
          <w:rFonts w:cs="Arial"/>
          <w:b/>
          <w:color w:val="FF0000"/>
          <w:sz w:val="18"/>
          <w:szCs w:val="18"/>
        </w:rPr>
      </w:pPr>
    </w:p>
    <w:p w14:paraId="7B3F7D8E" w14:textId="77777777" w:rsidR="00FF2E69" w:rsidRDefault="00FF2E69" w:rsidP="00496B0C">
      <w:pPr>
        <w:jc w:val="center"/>
        <w:rPr>
          <w:rFonts w:cs="Arial"/>
          <w:b/>
          <w:color w:val="FF0000"/>
          <w:sz w:val="18"/>
          <w:szCs w:val="18"/>
        </w:rPr>
      </w:pPr>
    </w:p>
    <w:p w14:paraId="7103ACE4" w14:textId="77777777" w:rsidR="00FF2E69" w:rsidRDefault="00FF2E69" w:rsidP="00496B0C">
      <w:pPr>
        <w:jc w:val="center"/>
        <w:rPr>
          <w:rFonts w:cs="Arial"/>
          <w:b/>
          <w:color w:val="FF0000"/>
          <w:sz w:val="18"/>
          <w:szCs w:val="18"/>
        </w:rPr>
      </w:pPr>
    </w:p>
    <w:p w14:paraId="3EC76E61" w14:textId="77777777" w:rsidR="00FF2E69" w:rsidRDefault="00FF2E69" w:rsidP="00496B0C">
      <w:pPr>
        <w:jc w:val="center"/>
        <w:rPr>
          <w:rFonts w:cs="Arial"/>
          <w:b/>
          <w:color w:val="FF0000"/>
          <w:sz w:val="18"/>
          <w:szCs w:val="18"/>
        </w:rPr>
      </w:pPr>
    </w:p>
    <w:p w14:paraId="1C69527C" w14:textId="77777777" w:rsidR="00FF2E69" w:rsidRDefault="00FF2E69" w:rsidP="00496B0C">
      <w:pPr>
        <w:jc w:val="center"/>
        <w:rPr>
          <w:rFonts w:cs="Arial"/>
          <w:b/>
          <w:color w:val="FF0000"/>
          <w:sz w:val="18"/>
          <w:szCs w:val="18"/>
        </w:rPr>
      </w:pPr>
    </w:p>
    <w:p w14:paraId="5AC23552" w14:textId="77777777" w:rsidR="00FF2E69" w:rsidRDefault="00FF2E69" w:rsidP="00496B0C">
      <w:pPr>
        <w:jc w:val="center"/>
        <w:rPr>
          <w:rFonts w:cs="Arial"/>
          <w:b/>
          <w:color w:val="FF0000"/>
          <w:sz w:val="18"/>
          <w:szCs w:val="18"/>
        </w:rPr>
      </w:pPr>
    </w:p>
    <w:tbl>
      <w:tblPr>
        <w:tblStyle w:val="Grilledutableau"/>
        <w:tblW w:w="10493" w:type="dxa"/>
        <w:jc w:val="center"/>
        <w:tblBorders>
          <w:top w:val="dotted" w:sz="6" w:space="0" w:color="7F7F7F" w:themeColor="text1" w:themeTint="80"/>
          <w:left w:val="dotted" w:sz="6" w:space="0" w:color="7F7F7F" w:themeColor="text1" w:themeTint="80"/>
          <w:bottom w:val="dotted" w:sz="6" w:space="0" w:color="7F7F7F" w:themeColor="text1" w:themeTint="80"/>
          <w:right w:val="dotted"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563"/>
        <w:gridCol w:w="3252"/>
        <w:gridCol w:w="3544"/>
        <w:gridCol w:w="2134"/>
      </w:tblGrid>
      <w:tr w:rsidR="00A7042A" w:rsidRPr="00C1639F" w14:paraId="3266CDA0" w14:textId="77777777" w:rsidTr="00B24E96">
        <w:trPr>
          <w:jc w:val="center"/>
        </w:trPr>
        <w:tc>
          <w:tcPr>
            <w:tcW w:w="1563" w:type="dxa"/>
            <w:tcBorders>
              <w:top w:val="single" w:sz="4" w:space="0" w:color="auto"/>
              <w:left w:val="single" w:sz="4" w:space="0" w:color="auto"/>
              <w:right w:val="single" w:sz="4" w:space="0" w:color="auto"/>
            </w:tcBorders>
          </w:tcPr>
          <w:p w14:paraId="4D446A1B" w14:textId="77777777" w:rsidR="00A7042A" w:rsidRPr="00873D6F" w:rsidRDefault="00A7042A" w:rsidP="00B24E96">
            <w:pPr>
              <w:spacing w:before="120"/>
              <w:jc w:val="left"/>
              <w:rPr>
                <w:b/>
                <w:bCs/>
              </w:rPr>
            </w:pPr>
            <w:r w:rsidRPr="001843CF">
              <w:rPr>
                <w:b/>
                <w:bCs/>
                <w:sz w:val="20"/>
                <w:szCs w:val="20"/>
              </w:rPr>
              <w:lastRenderedPageBreak/>
              <w:t>Inscription au cours</w:t>
            </w:r>
          </w:p>
        </w:tc>
        <w:tc>
          <w:tcPr>
            <w:tcW w:w="8930" w:type="dxa"/>
            <w:gridSpan w:val="3"/>
            <w:tcBorders>
              <w:top w:val="single" w:sz="4" w:space="0" w:color="auto"/>
              <w:left w:val="single" w:sz="4" w:space="0" w:color="auto"/>
              <w:bottom w:val="nil"/>
              <w:right w:val="single" w:sz="4" w:space="0" w:color="auto"/>
            </w:tcBorders>
          </w:tcPr>
          <w:p w14:paraId="54A77462" w14:textId="77777777" w:rsidR="00A7042A" w:rsidRPr="00D37F26" w:rsidRDefault="00A7042A" w:rsidP="00B24E96">
            <w:pPr>
              <w:spacing w:before="120" w:after="60"/>
              <w:rPr>
                <w:sz w:val="20"/>
                <w:szCs w:val="20"/>
              </w:rPr>
            </w:pPr>
            <w:r w:rsidRPr="00D37F26">
              <w:rPr>
                <w:sz w:val="20"/>
                <w:szCs w:val="20"/>
              </w:rPr>
              <w:t>À la suite de la confirmation de votre choix de cours sur Omnivox, vous recevrez un MIO à compter du mardi 21 novembre 2023 à midi vous expliquant comment confirmer votre place. L’inscription au cours se fait via un formulaire Omnivox disponible à compter du mercredi 22 novembre 2023 à midi. Le choix du groupe se fait au moment de l’inscription.</w:t>
            </w:r>
          </w:p>
          <w:p w14:paraId="3728C6FE" w14:textId="77777777" w:rsidR="00A7042A" w:rsidRPr="00D37F26" w:rsidRDefault="00A7042A" w:rsidP="00B24E96">
            <w:pPr>
              <w:spacing w:before="120" w:after="120"/>
              <w:rPr>
                <w:i/>
                <w:iCs/>
                <w:sz w:val="20"/>
                <w:szCs w:val="20"/>
              </w:rPr>
            </w:pPr>
            <w:r w:rsidRPr="00D37F26">
              <w:rPr>
                <w:i/>
                <w:iCs/>
                <w:sz w:val="20"/>
                <w:szCs w:val="20"/>
              </w:rPr>
              <w:t>Prendre note que ce cours a une capacité limitée. Par conséquent, le formulaire d’inscription sera accessible en fonction du nombre de places disponibles. Seulement les étudiants ayant choisi ce cours en premier ou deuxième choix seront considérés.</w:t>
            </w:r>
          </w:p>
        </w:tc>
      </w:tr>
      <w:tr w:rsidR="00A7042A" w:rsidRPr="00C1639F" w14:paraId="3B2D9D74" w14:textId="77777777" w:rsidTr="00B24E96">
        <w:trPr>
          <w:jc w:val="center"/>
        </w:trPr>
        <w:tc>
          <w:tcPr>
            <w:tcW w:w="1563" w:type="dxa"/>
            <w:tcBorders>
              <w:top w:val="single" w:sz="4" w:space="0" w:color="auto"/>
              <w:left w:val="single" w:sz="4" w:space="0" w:color="auto"/>
              <w:bottom w:val="single" w:sz="4" w:space="0" w:color="auto"/>
              <w:right w:val="single" w:sz="4" w:space="0" w:color="auto"/>
            </w:tcBorders>
          </w:tcPr>
          <w:p w14:paraId="2CEB3450" w14:textId="77777777" w:rsidR="00A7042A" w:rsidRDefault="00A7042A" w:rsidP="00B24E96">
            <w:pPr>
              <w:spacing w:before="120"/>
              <w:jc w:val="left"/>
              <w:rPr>
                <w:b/>
                <w:bCs/>
                <w:sz w:val="20"/>
                <w:szCs w:val="20"/>
              </w:rPr>
            </w:pPr>
            <w:r w:rsidRPr="00873D6F">
              <w:rPr>
                <w:b/>
                <w:bCs/>
                <w:sz w:val="20"/>
                <w:szCs w:val="20"/>
              </w:rPr>
              <w:t>Coût </w:t>
            </w:r>
          </w:p>
          <w:p w14:paraId="5642BBF3" w14:textId="5A7A0DED" w:rsidR="00A7042A" w:rsidRPr="00B83E8A" w:rsidRDefault="00A7042A" w:rsidP="00B24E96">
            <w:pPr>
              <w:spacing w:before="60" w:after="120"/>
              <w:jc w:val="left"/>
              <w:rPr>
                <w:rFonts w:cs="Arial"/>
                <w:bCs/>
                <w:i/>
                <w:iCs/>
                <w:sz w:val="18"/>
                <w:szCs w:val="18"/>
              </w:rPr>
            </w:pPr>
            <w:r w:rsidRPr="00894A29">
              <w:rPr>
                <w:rFonts w:cs="Arial"/>
                <w:bCs/>
                <w:i/>
                <w:iCs/>
                <w:sz w:val="18"/>
                <w:szCs w:val="18"/>
              </w:rPr>
              <w:t xml:space="preserve">Consultez la </w:t>
            </w:r>
            <w:hyperlink w:anchor="_Politique_de_remboursement" w:history="1">
              <w:r w:rsidRPr="00894A29">
                <w:rPr>
                  <w:rStyle w:val="Lienhypertexte"/>
                  <w:rFonts w:cs="Arial"/>
                  <w:bCs/>
                  <w:i/>
                  <w:iCs/>
                  <w:sz w:val="18"/>
                  <w:szCs w:val="18"/>
                </w:rPr>
                <w:t>politique de remboursement</w:t>
              </w:r>
            </w:hyperlink>
            <w:r w:rsidRPr="00894A29">
              <w:rPr>
                <w:rFonts w:cs="Arial"/>
                <w:bCs/>
                <w:i/>
                <w:iCs/>
                <w:sz w:val="18"/>
                <w:szCs w:val="18"/>
              </w:rPr>
              <w:t xml:space="preserve"> à la page </w:t>
            </w:r>
            <w:r>
              <w:rPr>
                <w:rFonts w:cs="Arial"/>
                <w:bCs/>
                <w:i/>
                <w:iCs/>
                <w:sz w:val="18"/>
                <w:szCs w:val="18"/>
              </w:rPr>
              <w:t>3</w:t>
            </w:r>
            <w:r w:rsidRPr="00894A29">
              <w:rPr>
                <w:rFonts w:cs="Arial"/>
                <w:bCs/>
                <w:i/>
                <w:iCs/>
                <w:sz w:val="18"/>
                <w:szCs w:val="18"/>
              </w:rPr>
              <w:t>.</w:t>
            </w:r>
          </w:p>
        </w:tc>
        <w:tc>
          <w:tcPr>
            <w:tcW w:w="6796" w:type="dxa"/>
            <w:gridSpan w:val="2"/>
            <w:tcBorders>
              <w:top w:val="single" w:sz="4" w:space="0" w:color="auto"/>
              <w:left w:val="single" w:sz="4" w:space="0" w:color="auto"/>
              <w:bottom w:val="single" w:sz="4" w:space="0" w:color="auto"/>
            </w:tcBorders>
          </w:tcPr>
          <w:p w14:paraId="59313FC7" w14:textId="77777777" w:rsidR="00A7042A" w:rsidRDefault="00A7042A" w:rsidP="00B24E96">
            <w:pPr>
              <w:spacing w:before="120"/>
              <w:rPr>
                <w:sz w:val="20"/>
                <w:szCs w:val="20"/>
              </w:rPr>
            </w:pPr>
            <w:r w:rsidRPr="00D648A8">
              <w:rPr>
                <w:sz w:val="20"/>
                <w:szCs w:val="20"/>
                <w:u w:val="single"/>
              </w:rPr>
              <w:t>Coût de base</w:t>
            </w:r>
            <w:r w:rsidRPr="00FB1D12">
              <w:rPr>
                <w:sz w:val="20"/>
                <w:szCs w:val="20"/>
              </w:rPr>
              <w:t xml:space="preserve"> pour le transport, l’encadrement, le camping et le matériel </w:t>
            </w:r>
            <w:r>
              <w:rPr>
                <w:sz w:val="20"/>
                <w:szCs w:val="20"/>
              </w:rPr>
              <w:t>:</w:t>
            </w:r>
          </w:p>
          <w:p w14:paraId="5168A1B7" w14:textId="77777777" w:rsidR="00A7042A" w:rsidRPr="008764A6" w:rsidRDefault="00A7042A" w:rsidP="00B24E96">
            <w:pPr>
              <w:spacing w:before="120"/>
              <w:rPr>
                <w:u w:val="single"/>
              </w:rPr>
            </w:pPr>
          </w:p>
        </w:tc>
        <w:tc>
          <w:tcPr>
            <w:tcW w:w="2134" w:type="dxa"/>
            <w:tcBorders>
              <w:top w:val="single" w:sz="4" w:space="0" w:color="auto"/>
              <w:bottom w:val="single" w:sz="4" w:space="0" w:color="auto"/>
              <w:right w:val="single" w:sz="4" w:space="0" w:color="auto"/>
            </w:tcBorders>
          </w:tcPr>
          <w:p w14:paraId="3610BCF4" w14:textId="37D04A24" w:rsidR="00A7042A" w:rsidRPr="00D37F26" w:rsidRDefault="007E412A" w:rsidP="00B24E96">
            <w:pPr>
              <w:spacing w:before="120"/>
              <w:jc w:val="left"/>
            </w:pPr>
            <w:r>
              <w:rPr>
                <w:sz w:val="20"/>
                <w:szCs w:val="20"/>
              </w:rPr>
              <w:t>124</w:t>
            </w:r>
            <w:r w:rsidR="00A7042A" w:rsidRPr="00D37F26">
              <w:rPr>
                <w:sz w:val="20"/>
                <w:szCs w:val="20"/>
              </w:rPr>
              <w:t xml:space="preserve"> $</w:t>
            </w:r>
          </w:p>
        </w:tc>
      </w:tr>
      <w:tr w:rsidR="00A7042A" w:rsidRPr="00C1639F" w14:paraId="4418C8DF"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3" w:type="dxa"/>
            <w:tcBorders>
              <w:top w:val="single" w:sz="4" w:space="0" w:color="auto"/>
              <w:left w:val="single" w:sz="4" w:space="0" w:color="auto"/>
              <w:bottom w:val="nil"/>
              <w:right w:val="single" w:sz="4" w:space="0" w:color="auto"/>
            </w:tcBorders>
          </w:tcPr>
          <w:p w14:paraId="5FFE498C" w14:textId="77777777" w:rsidR="00A7042A" w:rsidRPr="008764A6" w:rsidRDefault="00A7042A" w:rsidP="00B24E96">
            <w:pPr>
              <w:spacing w:before="120"/>
              <w:jc w:val="left"/>
              <w:rPr>
                <w:u w:val="single"/>
              </w:rPr>
            </w:pPr>
            <w:bookmarkStart w:id="78" w:name="_Hlk146205413"/>
            <w:r w:rsidRPr="00DA7DA5">
              <w:rPr>
                <w:b/>
                <w:bCs/>
                <w:sz w:val="20"/>
                <w:szCs w:val="20"/>
              </w:rPr>
              <w:t>Date limite</w:t>
            </w:r>
          </w:p>
        </w:tc>
        <w:tc>
          <w:tcPr>
            <w:tcW w:w="3252" w:type="dxa"/>
            <w:tcBorders>
              <w:top w:val="single" w:sz="4" w:space="0" w:color="auto"/>
              <w:left w:val="single" w:sz="4" w:space="0" w:color="auto"/>
              <w:bottom w:val="nil"/>
              <w:right w:val="nil"/>
            </w:tcBorders>
            <w:vAlign w:val="center"/>
          </w:tcPr>
          <w:p w14:paraId="39587AF8" w14:textId="77777777" w:rsidR="00A7042A" w:rsidRPr="008764A6" w:rsidRDefault="00A7042A" w:rsidP="00B24E96">
            <w:pPr>
              <w:spacing w:before="120"/>
              <w:rPr>
                <w:u w:val="single"/>
              </w:rPr>
            </w:pPr>
            <w:r w:rsidRPr="008764A6">
              <w:rPr>
                <w:sz w:val="20"/>
                <w:szCs w:val="20"/>
              </w:rPr>
              <w:t>Paiement :</w:t>
            </w:r>
          </w:p>
        </w:tc>
        <w:tc>
          <w:tcPr>
            <w:tcW w:w="5678" w:type="dxa"/>
            <w:gridSpan w:val="2"/>
            <w:tcBorders>
              <w:top w:val="single" w:sz="4" w:space="0" w:color="auto"/>
              <w:left w:val="nil"/>
              <w:bottom w:val="nil"/>
              <w:right w:val="single" w:sz="4" w:space="0" w:color="auto"/>
            </w:tcBorders>
            <w:vAlign w:val="center"/>
          </w:tcPr>
          <w:p w14:paraId="12724048" w14:textId="6FA08375" w:rsidR="00A7042A" w:rsidRPr="00D37F26" w:rsidRDefault="0020278A" w:rsidP="00B24E96">
            <w:pPr>
              <w:spacing w:before="120"/>
              <w:jc w:val="left"/>
              <w:rPr>
                <w:sz w:val="20"/>
                <w:szCs w:val="20"/>
              </w:rPr>
            </w:pPr>
            <w:proofErr w:type="gramStart"/>
            <w:r w:rsidRPr="00D37F26">
              <w:rPr>
                <w:sz w:val="20"/>
                <w:szCs w:val="20"/>
              </w:rPr>
              <w:t>mercredi</w:t>
            </w:r>
            <w:proofErr w:type="gramEnd"/>
            <w:r w:rsidRPr="00D37F26">
              <w:rPr>
                <w:sz w:val="20"/>
                <w:szCs w:val="20"/>
              </w:rPr>
              <w:t xml:space="preserve"> 13 décembre 2023</w:t>
            </w:r>
          </w:p>
        </w:tc>
      </w:tr>
      <w:tr w:rsidR="00A7042A" w:rsidRPr="00C1639F" w14:paraId="44517F4E"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1563" w:type="dxa"/>
            <w:tcBorders>
              <w:top w:val="nil"/>
              <w:left w:val="single" w:sz="4" w:space="0" w:color="auto"/>
              <w:bottom w:val="nil"/>
              <w:right w:val="single" w:sz="4" w:space="0" w:color="auto"/>
            </w:tcBorders>
          </w:tcPr>
          <w:p w14:paraId="05DEEE21" w14:textId="77777777" w:rsidR="00A7042A" w:rsidRPr="008764A6" w:rsidRDefault="00A7042A" w:rsidP="00B24E96">
            <w:pPr>
              <w:rPr>
                <w:u w:val="single"/>
              </w:rPr>
            </w:pPr>
          </w:p>
        </w:tc>
        <w:tc>
          <w:tcPr>
            <w:tcW w:w="3252" w:type="dxa"/>
            <w:tcBorders>
              <w:top w:val="nil"/>
              <w:left w:val="single" w:sz="4" w:space="0" w:color="auto"/>
              <w:bottom w:val="nil"/>
              <w:right w:val="nil"/>
            </w:tcBorders>
            <w:vAlign w:val="center"/>
          </w:tcPr>
          <w:p w14:paraId="546216AB" w14:textId="77777777" w:rsidR="00A7042A" w:rsidRPr="007D12D7" w:rsidRDefault="00A7042A" w:rsidP="00B24E96">
            <w:pPr>
              <w:rPr>
                <w:sz w:val="20"/>
                <w:szCs w:val="20"/>
              </w:rPr>
            </w:pPr>
            <w:r w:rsidRPr="007D12D7">
              <w:rPr>
                <w:sz w:val="20"/>
                <w:szCs w:val="20"/>
              </w:rPr>
              <w:t>Annulation avec remboursement :</w:t>
            </w:r>
          </w:p>
        </w:tc>
        <w:tc>
          <w:tcPr>
            <w:tcW w:w="5678" w:type="dxa"/>
            <w:gridSpan w:val="2"/>
            <w:tcBorders>
              <w:top w:val="nil"/>
              <w:left w:val="nil"/>
              <w:bottom w:val="nil"/>
              <w:right w:val="single" w:sz="4" w:space="0" w:color="auto"/>
            </w:tcBorders>
            <w:vAlign w:val="center"/>
          </w:tcPr>
          <w:p w14:paraId="520C7E2E" w14:textId="5EFF6227" w:rsidR="00A7042A" w:rsidRPr="00D37F26" w:rsidRDefault="0020278A" w:rsidP="00B24E96">
            <w:pPr>
              <w:jc w:val="left"/>
              <w:rPr>
                <w:sz w:val="20"/>
                <w:szCs w:val="20"/>
              </w:rPr>
            </w:pPr>
            <w:proofErr w:type="gramStart"/>
            <w:r w:rsidRPr="00D37F26">
              <w:rPr>
                <w:sz w:val="20"/>
                <w:szCs w:val="20"/>
              </w:rPr>
              <w:t>mercredi</w:t>
            </w:r>
            <w:proofErr w:type="gramEnd"/>
            <w:r w:rsidRPr="00D37F26">
              <w:rPr>
                <w:sz w:val="20"/>
                <w:szCs w:val="20"/>
              </w:rPr>
              <w:t xml:space="preserve"> 13 décembre 2023</w:t>
            </w:r>
          </w:p>
        </w:tc>
      </w:tr>
      <w:tr w:rsidR="00A7042A" w:rsidRPr="00C1639F" w14:paraId="735B5CFB"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1563" w:type="dxa"/>
            <w:tcBorders>
              <w:top w:val="nil"/>
              <w:left w:val="single" w:sz="4" w:space="0" w:color="auto"/>
              <w:bottom w:val="nil"/>
              <w:right w:val="single" w:sz="4" w:space="0" w:color="auto"/>
            </w:tcBorders>
          </w:tcPr>
          <w:p w14:paraId="058DAFF4" w14:textId="77777777" w:rsidR="00A7042A" w:rsidRDefault="00A7042A" w:rsidP="00B24E96"/>
        </w:tc>
        <w:tc>
          <w:tcPr>
            <w:tcW w:w="3252" w:type="dxa"/>
            <w:tcBorders>
              <w:top w:val="nil"/>
              <w:left w:val="single" w:sz="4" w:space="0" w:color="auto"/>
              <w:bottom w:val="nil"/>
              <w:right w:val="nil"/>
            </w:tcBorders>
            <w:vAlign w:val="center"/>
          </w:tcPr>
          <w:p w14:paraId="27A3C43C" w14:textId="77777777" w:rsidR="00A7042A" w:rsidRPr="007D12D7" w:rsidRDefault="00A7042A" w:rsidP="00B24E96">
            <w:r w:rsidRPr="007D12D7">
              <w:rPr>
                <w:sz w:val="20"/>
                <w:szCs w:val="20"/>
              </w:rPr>
              <w:t>Annulation sans remboursement :</w:t>
            </w:r>
          </w:p>
        </w:tc>
        <w:tc>
          <w:tcPr>
            <w:tcW w:w="5678" w:type="dxa"/>
            <w:gridSpan w:val="2"/>
            <w:tcBorders>
              <w:top w:val="nil"/>
              <w:left w:val="nil"/>
              <w:bottom w:val="nil"/>
              <w:right w:val="single" w:sz="4" w:space="0" w:color="auto"/>
            </w:tcBorders>
            <w:vAlign w:val="center"/>
          </w:tcPr>
          <w:p w14:paraId="50AC0C29" w14:textId="4FF56ED2" w:rsidR="00A7042A" w:rsidRPr="000C5A67" w:rsidRDefault="0020278A" w:rsidP="00B24E96">
            <w:pPr>
              <w:jc w:val="left"/>
            </w:pPr>
            <w:r w:rsidRPr="000C5A67">
              <w:rPr>
                <w:sz w:val="20"/>
                <w:szCs w:val="20"/>
                <w:u w:val="single"/>
              </w:rPr>
              <w:t>Raquette</w:t>
            </w:r>
            <w:r w:rsidRPr="000C5A67">
              <w:rPr>
                <w:sz w:val="20"/>
                <w:szCs w:val="20"/>
              </w:rPr>
              <w:t> : lundi 29 janvier 2024</w:t>
            </w:r>
          </w:p>
        </w:tc>
      </w:tr>
      <w:tr w:rsidR="00A7042A" w:rsidRPr="00C1639F" w14:paraId="2BC44341" w14:textId="77777777" w:rsidTr="00B2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1563" w:type="dxa"/>
            <w:tcBorders>
              <w:top w:val="nil"/>
              <w:left w:val="single" w:sz="4" w:space="0" w:color="auto"/>
              <w:bottom w:val="single" w:sz="4" w:space="0" w:color="auto"/>
              <w:right w:val="single" w:sz="4" w:space="0" w:color="auto"/>
            </w:tcBorders>
          </w:tcPr>
          <w:p w14:paraId="130AEC18" w14:textId="77777777" w:rsidR="00A7042A" w:rsidRDefault="00A7042A" w:rsidP="00B24E96"/>
        </w:tc>
        <w:tc>
          <w:tcPr>
            <w:tcW w:w="3252" w:type="dxa"/>
            <w:tcBorders>
              <w:top w:val="nil"/>
              <w:left w:val="single" w:sz="4" w:space="0" w:color="auto"/>
              <w:bottom w:val="single" w:sz="4" w:space="0" w:color="auto"/>
              <w:right w:val="nil"/>
            </w:tcBorders>
            <w:vAlign w:val="center"/>
          </w:tcPr>
          <w:p w14:paraId="250FFF34" w14:textId="77777777" w:rsidR="00A7042A" w:rsidRPr="007D12D7" w:rsidRDefault="00A7042A" w:rsidP="00B24E96">
            <w:pPr>
              <w:spacing w:after="60"/>
              <w:rPr>
                <w:sz w:val="20"/>
                <w:szCs w:val="20"/>
              </w:rPr>
            </w:pPr>
          </w:p>
        </w:tc>
        <w:tc>
          <w:tcPr>
            <w:tcW w:w="5678" w:type="dxa"/>
            <w:gridSpan w:val="2"/>
            <w:tcBorders>
              <w:top w:val="nil"/>
              <w:left w:val="nil"/>
              <w:bottom w:val="single" w:sz="4" w:space="0" w:color="auto"/>
              <w:right w:val="single" w:sz="4" w:space="0" w:color="auto"/>
            </w:tcBorders>
            <w:vAlign w:val="center"/>
          </w:tcPr>
          <w:p w14:paraId="71BE475A" w14:textId="1B85BD0D" w:rsidR="00A7042A" w:rsidRPr="000C5A67" w:rsidRDefault="0020278A" w:rsidP="00B24E96">
            <w:pPr>
              <w:spacing w:after="120"/>
              <w:jc w:val="left"/>
              <w:rPr>
                <w:sz w:val="20"/>
                <w:szCs w:val="20"/>
              </w:rPr>
            </w:pPr>
            <w:r w:rsidRPr="000C5A67">
              <w:rPr>
                <w:sz w:val="20"/>
                <w:szCs w:val="20"/>
                <w:u w:val="single"/>
              </w:rPr>
              <w:t>Ski</w:t>
            </w:r>
            <w:r w:rsidRPr="000C5A67">
              <w:rPr>
                <w:sz w:val="20"/>
                <w:szCs w:val="20"/>
              </w:rPr>
              <w:t> : lundi 12 février 2024</w:t>
            </w:r>
          </w:p>
        </w:tc>
      </w:tr>
      <w:bookmarkEnd w:id="78"/>
    </w:tbl>
    <w:p w14:paraId="4589072A" w14:textId="77777777" w:rsidR="00C333F8" w:rsidRDefault="00C333F8" w:rsidP="00496B0C">
      <w:pPr>
        <w:jc w:val="left"/>
        <w:rPr>
          <w:rFonts w:cs="Arial"/>
          <w:color w:val="FF0000"/>
        </w:rPr>
      </w:pPr>
    </w:p>
    <w:tbl>
      <w:tblPr>
        <w:tblStyle w:val="Grilledutableau"/>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2976"/>
        <w:gridCol w:w="2835"/>
        <w:gridCol w:w="3119"/>
      </w:tblGrid>
      <w:tr w:rsidR="007F65AF" w:rsidRPr="00CA77D3" w14:paraId="04498871" w14:textId="77777777" w:rsidTr="00A7042A">
        <w:trPr>
          <w:trHeight w:val="284"/>
          <w:jc w:val="center"/>
        </w:trPr>
        <w:tc>
          <w:tcPr>
            <w:tcW w:w="10480" w:type="dxa"/>
            <w:gridSpan w:val="4"/>
            <w:shd w:val="clear" w:color="auto" w:fill="000000" w:themeFill="text1"/>
            <w:tcMar>
              <w:top w:w="57" w:type="dxa"/>
              <w:bottom w:w="57" w:type="dxa"/>
            </w:tcMar>
          </w:tcPr>
          <w:p w14:paraId="688D0018" w14:textId="2A15F831" w:rsidR="00323070" w:rsidRPr="00E1509A" w:rsidRDefault="007F65AF" w:rsidP="00E1509A">
            <w:pPr>
              <w:rPr>
                <w:rFonts w:cs="Arial"/>
                <w:b/>
                <w:color w:val="FFFFFF" w:themeColor="background1"/>
                <w:sz w:val="20"/>
                <w:szCs w:val="20"/>
              </w:rPr>
            </w:pPr>
            <w:bookmarkStart w:id="79" w:name="_Hlk146116890"/>
            <w:r w:rsidRPr="00CA77D3">
              <w:rPr>
                <w:rFonts w:cs="Arial"/>
                <w:b/>
                <w:color w:val="FFFFFF" w:themeColor="background1"/>
                <w:sz w:val="20"/>
                <w:szCs w:val="20"/>
              </w:rPr>
              <w:t>Horaire du cours 109-</w:t>
            </w:r>
            <w:r>
              <w:rPr>
                <w:rFonts w:cs="Arial"/>
                <w:b/>
                <w:color w:val="FFFFFF" w:themeColor="background1"/>
                <w:sz w:val="20"/>
                <w:szCs w:val="20"/>
              </w:rPr>
              <w:t>368</w:t>
            </w:r>
            <w:r w:rsidRPr="00CA77D3">
              <w:rPr>
                <w:rFonts w:cs="Arial"/>
                <w:b/>
                <w:color w:val="FFFFFF" w:themeColor="background1"/>
                <w:sz w:val="20"/>
                <w:szCs w:val="20"/>
              </w:rPr>
              <w:t xml:space="preserve">-EM   </w:t>
            </w:r>
            <w:r>
              <w:rPr>
                <w:rFonts w:cs="Arial"/>
                <w:b/>
                <w:color w:val="FFFFFF" w:themeColor="background1"/>
                <w:sz w:val="20"/>
                <w:szCs w:val="20"/>
              </w:rPr>
              <w:t>Randonnée d’hiver</w:t>
            </w:r>
            <w:r w:rsidRPr="00CA77D3">
              <w:rPr>
                <w:rFonts w:cs="Arial"/>
                <w:b/>
                <w:color w:val="FFFFFF" w:themeColor="background1"/>
                <w:sz w:val="20"/>
                <w:szCs w:val="20"/>
              </w:rPr>
              <w:t xml:space="preserve"> (intensif)</w:t>
            </w:r>
          </w:p>
        </w:tc>
      </w:tr>
      <w:tr w:rsidR="007F65AF" w:rsidRPr="00CA77D3" w14:paraId="3004AB9A" w14:textId="77777777" w:rsidTr="00FF2E69">
        <w:trPr>
          <w:trHeight w:val="284"/>
          <w:jc w:val="center"/>
        </w:trPr>
        <w:tc>
          <w:tcPr>
            <w:tcW w:w="1550" w:type="dxa"/>
            <w:vMerge w:val="restart"/>
            <w:shd w:val="clear" w:color="auto" w:fill="BFBFBF" w:themeFill="background1" w:themeFillShade="BF"/>
            <w:tcMar>
              <w:top w:w="57" w:type="dxa"/>
              <w:bottom w:w="57" w:type="dxa"/>
            </w:tcMar>
          </w:tcPr>
          <w:p w14:paraId="140403DC" w14:textId="77777777" w:rsidR="007F65AF" w:rsidRPr="00CA77D3" w:rsidRDefault="007F65AF" w:rsidP="0050273E">
            <w:pPr>
              <w:jc w:val="left"/>
              <w:rPr>
                <w:rFonts w:cs="Arial"/>
                <w:sz w:val="18"/>
                <w:szCs w:val="18"/>
              </w:rPr>
            </w:pPr>
            <w:r w:rsidRPr="00CA77D3">
              <w:rPr>
                <w:rFonts w:cs="Arial"/>
                <w:b/>
                <w:sz w:val="18"/>
                <w:szCs w:val="18"/>
              </w:rPr>
              <w:t>Activités</w:t>
            </w:r>
          </w:p>
        </w:tc>
        <w:tc>
          <w:tcPr>
            <w:tcW w:w="8930" w:type="dxa"/>
            <w:gridSpan w:val="3"/>
            <w:shd w:val="clear" w:color="auto" w:fill="BFBFBF" w:themeFill="background1" w:themeFillShade="BF"/>
            <w:tcMar>
              <w:top w:w="57" w:type="dxa"/>
              <w:bottom w:w="57" w:type="dxa"/>
            </w:tcMar>
          </w:tcPr>
          <w:p w14:paraId="7914DA39" w14:textId="77777777" w:rsidR="007F65AF" w:rsidRPr="00CA77D3" w:rsidRDefault="007F65AF" w:rsidP="00A7042A">
            <w:pPr>
              <w:spacing w:before="60" w:after="60"/>
              <w:jc w:val="left"/>
              <w:rPr>
                <w:rFonts w:cs="Arial"/>
                <w:b/>
                <w:sz w:val="18"/>
                <w:szCs w:val="18"/>
              </w:rPr>
            </w:pPr>
            <w:r w:rsidRPr="00CA77D3">
              <w:rPr>
                <w:rFonts w:cs="Arial"/>
                <w:b/>
                <w:sz w:val="18"/>
                <w:szCs w:val="18"/>
              </w:rPr>
              <w:t>Dates et heures</w:t>
            </w:r>
            <w:r>
              <w:rPr>
                <w:rFonts w:cs="Arial"/>
                <w:b/>
                <w:sz w:val="18"/>
                <w:szCs w:val="18"/>
              </w:rPr>
              <w:t xml:space="preserve"> </w:t>
            </w:r>
            <w:r w:rsidRPr="009015B7">
              <w:rPr>
                <w:rFonts w:cs="Arial"/>
                <w:bCs/>
                <w:sz w:val="18"/>
                <w:szCs w:val="18"/>
              </w:rPr>
              <w:t>(</w:t>
            </w:r>
            <w:r w:rsidRPr="007D12D7">
              <w:rPr>
                <w:rFonts w:cs="Arial"/>
                <w:bCs/>
                <w:sz w:val="18"/>
                <w:szCs w:val="18"/>
              </w:rPr>
              <w:t>L’horaire peut changer en fonction du nombre d’inscriptions.)</w:t>
            </w:r>
          </w:p>
        </w:tc>
      </w:tr>
      <w:tr w:rsidR="007F65AF" w:rsidRPr="00CA77D3" w14:paraId="07919554" w14:textId="77777777" w:rsidTr="00FF2E69">
        <w:trPr>
          <w:trHeight w:val="284"/>
          <w:jc w:val="center"/>
        </w:trPr>
        <w:tc>
          <w:tcPr>
            <w:tcW w:w="1550" w:type="dxa"/>
            <w:vMerge/>
            <w:shd w:val="clear" w:color="auto" w:fill="BFBFBF" w:themeFill="background1" w:themeFillShade="BF"/>
            <w:tcMar>
              <w:top w:w="57" w:type="dxa"/>
              <w:bottom w:w="57" w:type="dxa"/>
            </w:tcMar>
          </w:tcPr>
          <w:p w14:paraId="3E380631" w14:textId="77777777" w:rsidR="007F65AF" w:rsidRPr="00CA77D3" w:rsidRDefault="007F65AF" w:rsidP="0050273E">
            <w:pPr>
              <w:jc w:val="left"/>
              <w:rPr>
                <w:rFonts w:cs="Arial"/>
                <w:b/>
                <w:sz w:val="18"/>
                <w:szCs w:val="18"/>
              </w:rPr>
            </w:pPr>
          </w:p>
        </w:tc>
        <w:tc>
          <w:tcPr>
            <w:tcW w:w="2976" w:type="dxa"/>
            <w:shd w:val="clear" w:color="auto" w:fill="BFBFBF" w:themeFill="background1" w:themeFillShade="BF"/>
            <w:tcMar>
              <w:top w:w="57" w:type="dxa"/>
              <w:bottom w:w="57" w:type="dxa"/>
            </w:tcMar>
          </w:tcPr>
          <w:p w14:paraId="06525813" w14:textId="77777777" w:rsidR="007F65AF" w:rsidRPr="00CA77D3" w:rsidRDefault="007F65AF" w:rsidP="0050273E">
            <w:pPr>
              <w:jc w:val="left"/>
              <w:rPr>
                <w:rFonts w:cs="Arial"/>
                <w:b/>
                <w:sz w:val="18"/>
                <w:szCs w:val="18"/>
              </w:rPr>
            </w:pPr>
            <w:r>
              <w:rPr>
                <w:rFonts w:cs="Arial"/>
                <w:b/>
                <w:sz w:val="18"/>
                <w:szCs w:val="18"/>
              </w:rPr>
              <w:t>S</w:t>
            </w:r>
            <w:r w:rsidRPr="00D44C2E">
              <w:rPr>
                <w:rFonts w:cs="Arial"/>
                <w:b/>
                <w:sz w:val="18"/>
                <w:szCs w:val="18"/>
              </w:rPr>
              <w:t>ki de randonnée</w:t>
            </w:r>
          </w:p>
        </w:tc>
        <w:tc>
          <w:tcPr>
            <w:tcW w:w="2835" w:type="dxa"/>
            <w:shd w:val="clear" w:color="auto" w:fill="BFBFBF" w:themeFill="background1" w:themeFillShade="BF"/>
          </w:tcPr>
          <w:p w14:paraId="20099550" w14:textId="77777777" w:rsidR="007F65AF" w:rsidRPr="00CA77D3" w:rsidRDefault="007F65AF" w:rsidP="0050273E">
            <w:pPr>
              <w:jc w:val="left"/>
              <w:rPr>
                <w:rFonts w:cs="Arial"/>
                <w:b/>
                <w:sz w:val="18"/>
                <w:szCs w:val="18"/>
              </w:rPr>
            </w:pPr>
            <w:r>
              <w:rPr>
                <w:rFonts w:cs="Arial"/>
                <w:b/>
                <w:sz w:val="18"/>
                <w:szCs w:val="18"/>
              </w:rPr>
              <w:t>R</w:t>
            </w:r>
            <w:r w:rsidRPr="00D44C2E">
              <w:rPr>
                <w:rFonts w:cs="Arial"/>
                <w:b/>
                <w:sz w:val="18"/>
                <w:szCs w:val="18"/>
              </w:rPr>
              <w:t>aquette avec nuitées en refuge</w:t>
            </w:r>
          </w:p>
        </w:tc>
        <w:tc>
          <w:tcPr>
            <w:tcW w:w="3119" w:type="dxa"/>
            <w:shd w:val="clear" w:color="auto" w:fill="BFBFBF" w:themeFill="background1" w:themeFillShade="BF"/>
          </w:tcPr>
          <w:p w14:paraId="2AB1F1AF" w14:textId="77777777" w:rsidR="007F65AF" w:rsidRPr="00CA77D3" w:rsidRDefault="007F65AF" w:rsidP="0050273E">
            <w:pPr>
              <w:jc w:val="left"/>
              <w:rPr>
                <w:rFonts w:cs="Arial"/>
                <w:b/>
                <w:sz w:val="18"/>
                <w:szCs w:val="18"/>
              </w:rPr>
            </w:pPr>
            <w:r>
              <w:rPr>
                <w:rFonts w:cs="Arial"/>
                <w:b/>
                <w:sz w:val="18"/>
                <w:szCs w:val="18"/>
              </w:rPr>
              <w:t>R</w:t>
            </w:r>
            <w:r w:rsidRPr="00D44C2E">
              <w:rPr>
                <w:rFonts w:cs="Arial"/>
                <w:b/>
                <w:sz w:val="18"/>
                <w:szCs w:val="18"/>
              </w:rPr>
              <w:t>aquette avec nuitées en camping d’hiver</w:t>
            </w:r>
            <w:r>
              <w:rPr>
                <w:rFonts w:cs="Arial"/>
                <w:b/>
                <w:sz w:val="18"/>
                <w:szCs w:val="18"/>
              </w:rPr>
              <w:t xml:space="preserve"> </w:t>
            </w:r>
          </w:p>
        </w:tc>
      </w:tr>
      <w:tr w:rsidR="007F65AF" w:rsidRPr="00CA77D3" w14:paraId="562F0AE0" w14:textId="77777777" w:rsidTr="00FF2E69">
        <w:trPr>
          <w:trHeight w:val="284"/>
          <w:jc w:val="center"/>
        </w:trPr>
        <w:tc>
          <w:tcPr>
            <w:tcW w:w="1550" w:type="dxa"/>
            <w:vMerge/>
            <w:shd w:val="clear" w:color="auto" w:fill="BFBFBF" w:themeFill="background1" w:themeFillShade="BF"/>
            <w:tcMar>
              <w:top w:w="57" w:type="dxa"/>
              <w:bottom w:w="57" w:type="dxa"/>
            </w:tcMar>
          </w:tcPr>
          <w:p w14:paraId="771A6751" w14:textId="77777777" w:rsidR="007F65AF" w:rsidRPr="00CA77D3" w:rsidRDefault="007F65AF" w:rsidP="0050273E">
            <w:pPr>
              <w:jc w:val="left"/>
              <w:rPr>
                <w:rFonts w:cs="Arial"/>
                <w:b/>
                <w:sz w:val="18"/>
                <w:szCs w:val="18"/>
              </w:rPr>
            </w:pPr>
          </w:p>
        </w:tc>
        <w:tc>
          <w:tcPr>
            <w:tcW w:w="2976" w:type="dxa"/>
            <w:shd w:val="clear" w:color="auto" w:fill="D9D9D9" w:themeFill="background1" w:themeFillShade="D9"/>
            <w:tcMar>
              <w:top w:w="57" w:type="dxa"/>
              <w:bottom w:w="57" w:type="dxa"/>
            </w:tcMar>
          </w:tcPr>
          <w:p w14:paraId="4AFA8A48" w14:textId="77777777" w:rsidR="007F65AF" w:rsidRPr="00CA77D3" w:rsidRDefault="007F65AF" w:rsidP="0050273E">
            <w:pPr>
              <w:jc w:val="left"/>
              <w:rPr>
                <w:rFonts w:cs="Arial"/>
                <w:b/>
                <w:sz w:val="18"/>
                <w:szCs w:val="18"/>
              </w:rPr>
            </w:pPr>
            <w:r>
              <w:rPr>
                <w:rFonts w:cs="Arial"/>
                <w:b/>
                <w:sz w:val="18"/>
                <w:szCs w:val="18"/>
              </w:rPr>
              <w:t>Groupe A</w:t>
            </w:r>
          </w:p>
        </w:tc>
        <w:tc>
          <w:tcPr>
            <w:tcW w:w="2835" w:type="dxa"/>
            <w:shd w:val="clear" w:color="auto" w:fill="D9D9D9" w:themeFill="background1" w:themeFillShade="D9"/>
          </w:tcPr>
          <w:p w14:paraId="0897CFBD" w14:textId="77777777" w:rsidR="007F65AF" w:rsidRDefault="007F65AF" w:rsidP="0050273E">
            <w:pPr>
              <w:jc w:val="left"/>
              <w:rPr>
                <w:rFonts w:cs="Arial"/>
                <w:b/>
                <w:sz w:val="18"/>
                <w:szCs w:val="18"/>
              </w:rPr>
            </w:pPr>
            <w:r>
              <w:rPr>
                <w:rFonts w:cs="Arial"/>
                <w:b/>
                <w:sz w:val="18"/>
                <w:szCs w:val="18"/>
              </w:rPr>
              <w:t>Groupe B</w:t>
            </w:r>
          </w:p>
        </w:tc>
        <w:tc>
          <w:tcPr>
            <w:tcW w:w="3119" w:type="dxa"/>
            <w:shd w:val="clear" w:color="auto" w:fill="D9D9D9" w:themeFill="background1" w:themeFillShade="D9"/>
          </w:tcPr>
          <w:p w14:paraId="4309487F" w14:textId="77777777" w:rsidR="007F65AF" w:rsidRDefault="007F65AF" w:rsidP="0050273E">
            <w:pPr>
              <w:jc w:val="left"/>
              <w:rPr>
                <w:rFonts w:cs="Arial"/>
                <w:b/>
                <w:sz w:val="18"/>
                <w:szCs w:val="18"/>
              </w:rPr>
            </w:pPr>
            <w:r>
              <w:rPr>
                <w:rFonts w:cs="Arial"/>
                <w:b/>
                <w:sz w:val="18"/>
                <w:szCs w:val="18"/>
              </w:rPr>
              <w:t>Groupe C</w:t>
            </w:r>
          </w:p>
        </w:tc>
      </w:tr>
      <w:tr w:rsidR="007F65AF" w:rsidRPr="000611D1" w14:paraId="344FC03A" w14:textId="77777777" w:rsidTr="00FF2E69">
        <w:trPr>
          <w:jc w:val="center"/>
        </w:trPr>
        <w:tc>
          <w:tcPr>
            <w:tcW w:w="1550" w:type="dxa"/>
            <w:tcMar>
              <w:top w:w="57" w:type="dxa"/>
              <w:bottom w:w="57" w:type="dxa"/>
            </w:tcMar>
          </w:tcPr>
          <w:p w14:paraId="65C10BF0" w14:textId="77777777" w:rsidR="007F65AF" w:rsidRPr="00EE2A26" w:rsidRDefault="007F65AF" w:rsidP="0050273E">
            <w:pPr>
              <w:jc w:val="left"/>
              <w:rPr>
                <w:rFonts w:cs="Arial"/>
                <w:b/>
                <w:bCs/>
                <w:sz w:val="18"/>
                <w:szCs w:val="18"/>
              </w:rPr>
            </w:pPr>
            <w:r w:rsidRPr="00EE2A26">
              <w:rPr>
                <w:rFonts w:cs="Arial"/>
                <w:b/>
                <w:bCs/>
                <w:sz w:val="18"/>
                <w:szCs w:val="18"/>
              </w:rPr>
              <w:t>Cours #1</w:t>
            </w:r>
          </w:p>
        </w:tc>
        <w:tc>
          <w:tcPr>
            <w:tcW w:w="2976" w:type="dxa"/>
            <w:shd w:val="clear" w:color="auto" w:fill="FFFFFF" w:themeFill="background1"/>
            <w:tcMar>
              <w:top w:w="57" w:type="dxa"/>
              <w:bottom w:w="57" w:type="dxa"/>
            </w:tcMar>
          </w:tcPr>
          <w:p w14:paraId="39F3EADA" w14:textId="77777777" w:rsidR="007F65AF" w:rsidRPr="001843CF" w:rsidRDefault="007F65AF" w:rsidP="0050273E">
            <w:pPr>
              <w:jc w:val="left"/>
              <w:rPr>
                <w:rFonts w:eastAsia="Calibri" w:cs="Arial"/>
                <w:sz w:val="18"/>
                <w:szCs w:val="18"/>
              </w:rPr>
            </w:pPr>
            <w:r w:rsidRPr="001843CF">
              <w:rPr>
                <w:rFonts w:eastAsia="Calibri" w:cs="Arial"/>
                <w:sz w:val="18"/>
                <w:szCs w:val="18"/>
              </w:rPr>
              <w:t xml:space="preserve">Jeudi </w:t>
            </w:r>
            <w:r>
              <w:rPr>
                <w:rFonts w:eastAsia="Calibri" w:cs="Arial"/>
                <w:sz w:val="18"/>
                <w:szCs w:val="18"/>
              </w:rPr>
              <w:t>30 novembre 2023</w:t>
            </w:r>
          </w:p>
          <w:p w14:paraId="5D857FEA" w14:textId="77777777" w:rsidR="007F65AF" w:rsidRPr="00A13693" w:rsidRDefault="007F65AF" w:rsidP="0050273E">
            <w:pPr>
              <w:jc w:val="left"/>
              <w:rPr>
                <w:rFonts w:cs="Arial"/>
                <w:sz w:val="18"/>
                <w:szCs w:val="18"/>
              </w:rPr>
            </w:pPr>
            <w:r w:rsidRPr="001843CF">
              <w:rPr>
                <w:rFonts w:eastAsia="Calibri" w:cs="Arial"/>
                <w:sz w:val="18"/>
                <w:szCs w:val="18"/>
              </w:rPr>
              <w:t>18 h 30 à 21 h 30, local C-250</w:t>
            </w:r>
            <w:r w:rsidRPr="00A13693">
              <w:rPr>
                <w:rFonts w:cs="Arial"/>
                <w:sz w:val="18"/>
                <w:szCs w:val="18"/>
              </w:rPr>
              <w:t xml:space="preserve"> </w:t>
            </w:r>
          </w:p>
          <w:p w14:paraId="6589223A" w14:textId="77777777" w:rsidR="007F65AF" w:rsidRPr="001843CF" w:rsidRDefault="007F65AF" w:rsidP="0050273E">
            <w:pPr>
              <w:jc w:val="left"/>
              <w:rPr>
                <w:rFonts w:eastAsia="Calibri" w:cs="Arial"/>
                <w:sz w:val="18"/>
                <w:szCs w:val="18"/>
              </w:rPr>
            </w:pPr>
            <w:r w:rsidRPr="001843CF">
              <w:rPr>
                <w:rFonts w:cs="Arial"/>
                <w:sz w:val="18"/>
                <w:szCs w:val="18"/>
                <w:lang w:val="en-CA"/>
              </w:rPr>
              <w:t>CEGEP Édouard-Montpetit</w:t>
            </w:r>
          </w:p>
        </w:tc>
        <w:tc>
          <w:tcPr>
            <w:tcW w:w="5954" w:type="dxa"/>
            <w:gridSpan w:val="2"/>
            <w:shd w:val="clear" w:color="auto" w:fill="FFFFFF" w:themeFill="background1"/>
          </w:tcPr>
          <w:p w14:paraId="58F2EC53" w14:textId="77777777" w:rsidR="007F65AF" w:rsidRPr="001843CF" w:rsidRDefault="007F65AF" w:rsidP="0050273E">
            <w:pPr>
              <w:jc w:val="left"/>
              <w:rPr>
                <w:rFonts w:eastAsia="Calibri" w:cs="Arial"/>
                <w:sz w:val="18"/>
                <w:szCs w:val="18"/>
              </w:rPr>
            </w:pPr>
            <w:r w:rsidRPr="001843CF">
              <w:rPr>
                <w:rFonts w:eastAsia="Calibri" w:cs="Arial"/>
                <w:sz w:val="18"/>
                <w:szCs w:val="18"/>
              </w:rPr>
              <w:t xml:space="preserve">Jeudi </w:t>
            </w:r>
            <w:r>
              <w:rPr>
                <w:rFonts w:eastAsia="Calibri" w:cs="Arial"/>
                <w:sz w:val="18"/>
                <w:szCs w:val="18"/>
              </w:rPr>
              <w:t>30 novembre 2023</w:t>
            </w:r>
          </w:p>
          <w:p w14:paraId="7A612383" w14:textId="77777777" w:rsidR="007F65AF" w:rsidRPr="001843CF" w:rsidRDefault="007F65AF" w:rsidP="0050273E">
            <w:pPr>
              <w:jc w:val="left"/>
              <w:rPr>
                <w:rFonts w:eastAsia="Calibri" w:cs="Arial"/>
                <w:sz w:val="18"/>
                <w:szCs w:val="18"/>
              </w:rPr>
            </w:pPr>
            <w:r w:rsidRPr="001843CF">
              <w:rPr>
                <w:rFonts w:eastAsia="Calibri" w:cs="Arial"/>
                <w:sz w:val="18"/>
                <w:szCs w:val="18"/>
              </w:rPr>
              <w:t>18 h 30 à 21 h 30, local C-251</w:t>
            </w:r>
          </w:p>
          <w:p w14:paraId="7B9C3FFD" w14:textId="77777777" w:rsidR="007F65AF" w:rsidRPr="006627EB" w:rsidRDefault="007F65AF" w:rsidP="0050273E">
            <w:pPr>
              <w:jc w:val="left"/>
              <w:rPr>
                <w:rFonts w:cs="Arial"/>
                <w:sz w:val="18"/>
                <w:szCs w:val="18"/>
                <w:shd w:val="clear" w:color="auto" w:fill="FFFFFF" w:themeFill="background1"/>
              </w:rPr>
            </w:pPr>
            <w:r w:rsidRPr="001843CF">
              <w:rPr>
                <w:rFonts w:cs="Arial"/>
                <w:sz w:val="18"/>
                <w:szCs w:val="18"/>
              </w:rPr>
              <w:t>CEGEP Édouard-Montpetit</w:t>
            </w:r>
          </w:p>
        </w:tc>
      </w:tr>
      <w:tr w:rsidR="007F65AF" w:rsidRPr="000611D1" w14:paraId="676468D2" w14:textId="77777777" w:rsidTr="00FF2E69">
        <w:trPr>
          <w:jc w:val="center"/>
        </w:trPr>
        <w:tc>
          <w:tcPr>
            <w:tcW w:w="1550" w:type="dxa"/>
            <w:tcMar>
              <w:top w:w="57" w:type="dxa"/>
              <w:bottom w:w="57" w:type="dxa"/>
            </w:tcMar>
          </w:tcPr>
          <w:p w14:paraId="728E3986" w14:textId="77777777" w:rsidR="007F65AF" w:rsidRPr="00EE2A26" w:rsidRDefault="007F65AF" w:rsidP="0050273E">
            <w:pPr>
              <w:jc w:val="left"/>
              <w:rPr>
                <w:rFonts w:cs="Arial"/>
                <w:b/>
                <w:bCs/>
                <w:sz w:val="18"/>
                <w:szCs w:val="18"/>
              </w:rPr>
            </w:pPr>
            <w:r w:rsidRPr="00EE2A26">
              <w:rPr>
                <w:rFonts w:cs="Arial"/>
                <w:b/>
                <w:bCs/>
                <w:sz w:val="18"/>
                <w:szCs w:val="18"/>
              </w:rPr>
              <w:t>Cours #2</w:t>
            </w:r>
          </w:p>
        </w:tc>
        <w:tc>
          <w:tcPr>
            <w:tcW w:w="2976" w:type="dxa"/>
            <w:shd w:val="clear" w:color="auto" w:fill="FFFFFF" w:themeFill="background1"/>
            <w:tcMar>
              <w:top w:w="57" w:type="dxa"/>
              <w:bottom w:w="57" w:type="dxa"/>
            </w:tcMar>
          </w:tcPr>
          <w:p w14:paraId="5541BC52" w14:textId="77777777" w:rsidR="007F65AF" w:rsidRPr="001843CF" w:rsidRDefault="007F65AF" w:rsidP="0050273E">
            <w:pPr>
              <w:jc w:val="left"/>
              <w:rPr>
                <w:rFonts w:eastAsia="Calibri" w:cs="Arial"/>
                <w:sz w:val="18"/>
                <w:szCs w:val="18"/>
              </w:rPr>
            </w:pPr>
            <w:r w:rsidRPr="001843CF">
              <w:rPr>
                <w:rFonts w:eastAsia="Calibri" w:cs="Arial"/>
                <w:sz w:val="18"/>
                <w:szCs w:val="18"/>
              </w:rPr>
              <w:t>Mardi 3</w:t>
            </w:r>
            <w:r>
              <w:rPr>
                <w:rFonts w:eastAsia="Calibri" w:cs="Arial"/>
                <w:sz w:val="18"/>
                <w:szCs w:val="18"/>
              </w:rPr>
              <w:t>0</w:t>
            </w:r>
            <w:r w:rsidRPr="001843CF">
              <w:rPr>
                <w:rFonts w:eastAsia="Calibri" w:cs="Arial"/>
                <w:sz w:val="18"/>
                <w:szCs w:val="18"/>
              </w:rPr>
              <w:t xml:space="preserve"> janvier</w:t>
            </w:r>
            <w:r>
              <w:rPr>
                <w:rFonts w:eastAsia="Calibri" w:cs="Arial"/>
                <w:sz w:val="18"/>
                <w:szCs w:val="18"/>
              </w:rPr>
              <w:t xml:space="preserve"> 2024</w:t>
            </w:r>
          </w:p>
          <w:p w14:paraId="55E26C55" w14:textId="77777777" w:rsidR="007F65AF" w:rsidRPr="001843CF" w:rsidRDefault="007F65AF" w:rsidP="0050273E">
            <w:pPr>
              <w:jc w:val="left"/>
              <w:rPr>
                <w:rFonts w:eastAsia="Calibri" w:cs="Arial"/>
                <w:sz w:val="18"/>
                <w:szCs w:val="18"/>
              </w:rPr>
            </w:pPr>
            <w:r w:rsidRPr="001843CF">
              <w:rPr>
                <w:rFonts w:eastAsia="Calibri" w:cs="Arial"/>
                <w:sz w:val="18"/>
                <w:szCs w:val="18"/>
              </w:rPr>
              <w:t>18 h 30 à 21 h 30</w:t>
            </w:r>
          </w:p>
        </w:tc>
        <w:tc>
          <w:tcPr>
            <w:tcW w:w="5954" w:type="dxa"/>
            <w:gridSpan w:val="2"/>
            <w:shd w:val="clear" w:color="auto" w:fill="FFFFFF" w:themeFill="background1"/>
          </w:tcPr>
          <w:p w14:paraId="6A62CAD9" w14:textId="77777777" w:rsidR="007F65AF" w:rsidRDefault="007F65AF" w:rsidP="0050273E">
            <w:pPr>
              <w:jc w:val="left"/>
              <w:rPr>
                <w:rFonts w:eastAsia="Calibri" w:cs="Arial"/>
                <w:sz w:val="18"/>
                <w:szCs w:val="18"/>
              </w:rPr>
            </w:pPr>
            <w:r w:rsidRPr="001843CF">
              <w:rPr>
                <w:rFonts w:eastAsia="Calibri" w:cs="Arial"/>
                <w:sz w:val="18"/>
                <w:szCs w:val="18"/>
              </w:rPr>
              <w:t>Mardi 2</w:t>
            </w:r>
            <w:r>
              <w:rPr>
                <w:rFonts w:eastAsia="Calibri" w:cs="Arial"/>
                <w:sz w:val="18"/>
                <w:szCs w:val="18"/>
              </w:rPr>
              <w:t>3</w:t>
            </w:r>
            <w:r w:rsidRPr="001843CF">
              <w:rPr>
                <w:rFonts w:eastAsia="Calibri" w:cs="Arial"/>
                <w:sz w:val="18"/>
                <w:szCs w:val="18"/>
              </w:rPr>
              <w:t xml:space="preserve"> janvier</w:t>
            </w:r>
            <w:r>
              <w:rPr>
                <w:rFonts w:eastAsia="Calibri" w:cs="Arial"/>
                <w:sz w:val="18"/>
                <w:szCs w:val="18"/>
              </w:rPr>
              <w:t xml:space="preserve"> 2024</w:t>
            </w:r>
          </w:p>
          <w:p w14:paraId="6B0CDC18" w14:textId="77777777" w:rsidR="007F65AF" w:rsidRPr="000611D1" w:rsidRDefault="007F65AF" w:rsidP="0050273E">
            <w:pPr>
              <w:jc w:val="left"/>
              <w:rPr>
                <w:rFonts w:cs="Arial"/>
                <w:sz w:val="18"/>
                <w:szCs w:val="18"/>
              </w:rPr>
            </w:pPr>
            <w:r w:rsidRPr="001843CF">
              <w:rPr>
                <w:rFonts w:eastAsia="Calibri" w:cs="Arial"/>
                <w:sz w:val="18"/>
                <w:szCs w:val="18"/>
              </w:rPr>
              <w:t>18 h 30 à 21 h 30</w:t>
            </w:r>
          </w:p>
        </w:tc>
      </w:tr>
      <w:tr w:rsidR="007F65AF" w:rsidRPr="000611D1" w14:paraId="6501B607" w14:textId="77777777" w:rsidTr="00FF2E69">
        <w:trPr>
          <w:jc w:val="center"/>
        </w:trPr>
        <w:tc>
          <w:tcPr>
            <w:tcW w:w="1550" w:type="dxa"/>
            <w:tcMar>
              <w:top w:w="57" w:type="dxa"/>
              <w:bottom w:w="57" w:type="dxa"/>
            </w:tcMar>
          </w:tcPr>
          <w:p w14:paraId="121633E8" w14:textId="77777777" w:rsidR="007F65AF" w:rsidRPr="00EE2A26" w:rsidRDefault="007F65AF" w:rsidP="0050273E">
            <w:pPr>
              <w:jc w:val="left"/>
              <w:rPr>
                <w:rFonts w:cs="Arial"/>
                <w:b/>
                <w:bCs/>
                <w:sz w:val="18"/>
                <w:szCs w:val="18"/>
              </w:rPr>
            </w:pPr>
            <w:r w:rsidRPr="00EE2A26">
              <w:rPr>
                <w:rFonts w:cs="Arial"/>
                <w:b/>
                <w:bCs/>
                <w:sz w:val="18"/>
                <w:szCs w:val="18"/>
              </w:rPr>
              <w:t>Sortie # 1</w:t>
            </w:r>
          </w:p>
        </w:tc>
        <w:tc>
          <w:tcPr>
            <w:tcW w:w="2976" w:type="dxa"/>
            <w:shd w:val="clear" w:color="auto" w:fill="FFFFFF" w:themeFill="background1"/>
            <w:tcMar>
              <w:top w:w="57" w:type="dxa"/>
              <w:bottom w:w="57" w:type="dxa"/>
            </w:tcMar>
          </w:tcPr>
          <w:p w14:paraId="78D2092B" w14:textId="77777777" w:rsidR="007F65AF" w:rsidRPr="001843CF" w:rsidRDefault="007F65AF" w:rsidP="0050273E">
            <w:pPr>
              <w:jc w:val="left"/>
              <w:rPr>
                <w:rFonts w:eastAsia="Calibri" w:cs="Arial"/>
                <w:sz w:val="18"/>
                <w:szCs w:val="18"/>
              </w:rPr>
            </w:pPr>
            <w:r w:rsidRPr="001843CF">
              <w:rPr>
                <w:rFonts w:eastAsia="Calibri" w:cs="Arial"/>
                <w:sz w:val="18"/>
                <w:szCs w:val="18"/>
              </w:rPr>
              <w:t xml:space="preserve">Samedi </w:t>
            </w:r>
            <w:r>
              <w:rPr>
                <w:rFonts w:eastAsia="Calibri" w:cs="Arial"/>
                <w:sz w:val="18"/>
                <w:szCs w:val="18"/>
              </w:rPr>
              <w:t>10</w:t>
            </w:r>
            <w:r w:rsidRPr="001843CF">
              <w:rPr>
                <w:rFonts w:eastAsia="Calibri" w:cs="Arial"/>
                <w:sz w:val="18"/>
                <w:szCs w:val="18"/>
              </w:rPr>
              <w:t xml:space="preserve"> février</w:t>
            </w:r>
            <w:r>
              <w:rPr>
                <w:rFonts w:eastAsia="Calibri" w:cs="Arial"/>
                <w:sz w:val="18"/>
                <w:szCs w:val="18"/>
              </w:rPr>
              <w:t xml:space="preserve"> 2024</w:t>
            </w:r>
          </w:p>
          <w:p w14:paraId="2CB6B82C" w14:textId="77777777" w:rsidR="007F65AF" w:rsidRPr="006B7DCB" w:rsidRDefault="007F65AF" w:rsidP="0050273E">
            <w:pPr>
              <w:jc w:val="left"/>
              <w:rPr>
                <w:rFonts w:cs="Arial"/>
                <w:sz w:val="18"/>
                <w:szCs w:val="18"/>
              </w:rPr>
            </w:pPr>
            <w:r w:rsidRPr="63C6AAED">
              <w:rPr>
                <w:rFonts w:eastAsia="Arial" w:cs="Arial"/>
                <w:sz w:val="18"/>
                <w:szCs w:val="18"/>
              </w:rPr>
              <w:t>7</w:t>
            </w:r>
            <w:r>
              <w:rPr>
                <w:rFonts w:eastAsia="Arial" w:cs="Arial"/>
                <w:sz w:val="18"/>
                <w:szCs w:val="18"/>
              </w:rPr>
              <w:t xml:space="preserve"> </w:t>
            </w:r>
            <w:r w:rsidRPr="63C6AAED">
              <w:rPr>
                <w:rFonts w:eastAsia="Arial" w:cs="Arial"/>
                <w:sz w:val="18"/>
                <w:szCs w:val="18"/>
              </w:rPr>
              <w:t>h</w:t>
            </w:r>
            <w:r>
              <w:rPr>
                <w:rFonts w:eastAsia="Arial" w:cs="Arial"/>
                <w:sz w:val="18"/>
                <w:szCs w:val="18"/>
              </w:rPr>
              <w:t xml:space="preserve"> </w:t>
            </w:r>
            <w:r w:rsidRPr="63C6AAED">
              <w:rPr>
                <w:rFonts w:eastAsia="Arial" w:cs="Arial"/>
                <w:sz w:val="18"/>
                <w:szCs w:val="18"/>
              </w:rPr>
              <w:t>30 à 17 h</w:t>
            </w:r>
          </w:p>
        </w:tc>
        <w:tc>
          <w:tcPr>
            <w:tcW w:w="2835" w:type="dxa"/>
            <w:shd w:val="clear" w:color="auto" w:fill="FFFFFF" w:themeFill="background1"/>
          </w:tcPr>
          <w:p w14:paraId="78C44C11" w14:textId="77777777" w:rsidR="007F65AF" w:rsidRPr="00996AE2" w:rsidRDefault="007F65AF" w:rsidP="0050273E">
            <w:pPr>
              <w:jc w:val="left"/>
            </w:pPr>
            <w:r w:rsidRPr="63C6AAED">
              <w:rPr>
                <w:rFonts w:eastAsia="Arial" w:cs="Arial"/>
                <w:sz w:val="18"/>
                <w:szCs w:val="18"/>
              </w:rPr>
              <w:t>Samedi 2</w:t>
            </w:r>
            <w:r>
              <w:rPr>
                <w:rFonts w:eastAsia="Arial" w:cs="Arial"/>
                <w:sz w:val="18"/>
                <w:szCs w:val="18"/>
              </w:rPr>
              <w:t>7</w:t>
            </w:r>
            <w:r w:rsidRPr="63C6AAED">
              <w:rPr>
                <w:rFonts w:eastAsia="Arial" w:cs="Arial"/>
                <w:sz w:val="18"/>
                <w:szCs w:val="18"/>
              </w:rPr>
              <w:t xml:space="preserve"> janvier</w:t>
            </w:r>
            <w:r>
              <w:rPr>
                <w:rFonts w:eastAsia="Arial" w:cs="Arial"/>
                <w:sz w:val="18"/>
                <w:szCs w:val="18"/>
              </w:rPr>
              <w:t xml:space="preserve"> 2024</w:t>
            </w:r>
          </w:p>
          <w:p w14:paraId="1DA73172" w14:textId="77777777" w:rsidR="007F65AF" w:rsidRPr="00EA0F0E" w:rsidRDefault="007F65AF" w:rsidP="0050273E">
            <w:pPr>
              <w:jc w:val="left"/>
              <w:rPr>
                <w:rFonts w:cs="Arial"/>
                <w:sz w:val="18"/>
                <w:szCs w:val="18"/>
              </w:rPr>
            </w:pPr>
            <w:r w:rsidRPr="001843CF">
              <w:rPr>
                <w:rFonts w:eastAsia="Calibri" w:cs="Arial"/>
                <w:sz w:val="18"/>
                <w:szCs w:val="18"/>
              </w:rPr>
              <w:t>7 h 30 à 17h</w:t>
            </w:r>
          </w:p>
        </w:tc>
        <w:tc>
          <w:tcPr>
            <w:tcW w:w="3119" w:type="dxa"/>
            <w:shd w:val="clear" w:color="auto" w:fill="FFFFFF" w:themeFill="background1"/>
          </w:tcPr>
          <w:p w14:paraId="3220B343" w14:textId="77777777" w:rsidR="007F65AF" w:rsidRPr="001843CF" w:rsidRDefault="007F65AF" w:rsidP="0050273E">
            <w:pPr>
              <w:spacing w:line="259" w:lineRule="auto"/>
              <w:jc w:val="left"/>
              <w:rPr>
                <w:rFonts w:cs="Arial"/>
                <w:sz w:val="18"/>
                <w:szCs w:val="18"/>
              </w:rPr>
            </w:pPr>
            <w:r w:rsidRPr="001843CF">
              <w:rPr>
                <w:rFonts w:cs="Arial"/>
                <w:sz w:val="18"/>
                <w:szCs w:val="18"/>
              </w:rPr>
              <w:t xml:space="preserve">Dimanche </w:t>
            </w:r>
            <w:r w:rsidRPr="63C6AAED">
              <w:rPr>
                <w:rFonts w:eastAsia="Arial" w:cs="Arial"/>
                <w:sz w:val="18"/>
                <w:szCs w:val="18"/>
              </w:rPr>
              <w:t>2</w:t>
            </w:r>
            <w:r>
              <w:rPr>
                <w:rFonts w:eastAsia="Arial" w:cs="Arial"/>
                <w:sz w:val="18"/>
                <w:szCs w:val="18"/>
              </w:rPr>
              <w:t>8</w:t>
            </w:r>
            <w:r w:rsidRPr="63C6AAED">
              <w:rPr>
                <w:rFonts w:eastAsia="Arial" w:cs="Arial"/>
                <w:sz w:val="18"/>
                <w:szCs w:val="18"/>
              </w:rPr>
              <w:t xml:space="preserve"> janvier</w:t>
            </w:r>
            <w:r>
              <w:rPr>
                <w:rFonts w:eastAsia="Arial" w:cs="Arial"/>
                <w:sz w:val="18"/>
                <w:szCs w:val="18"/>
              </w:rPr>
              <w:t xml:space="preserve"> </w:t>
            </w:r>
            <w:r>
              <w:rPr>
                <w:rFonts w:cs="Arial"/>
                <w:sz w:val="18"/>
                <w:szCs w:val="18"/>
              </w:rPr>
              <w:t>2024</w:t>
            </w:r>
          </w:p>
          <w:p w14:paraId="2B89EACE" w14:textId="77777777" w:rsidR="007F65AF" w:rsidRDefault="007F65AF" w:rsidP="0050273E">
            <w:pPr>
              <w:jc w:val="left"/>
              <w:rPr>
                <w:rFonts w:cs="Arial"/>
                <w:sz w:val="18"/>
                <w:szCs w:val="18"/>
              </w:rPr>
            </w:pPr>
            <w:r w:rsidRPr="001843CF">
              <w:rPr>
                <w:rFonts w:cs="Arial"/>
                <w:sz w:val="18"/>
                <w:szCs w:val="18"/>
              </w:rPr>
              <w:t>7 h 30 à 17 h</w:t>
            </w:r>
          </w:p>
        </w:tc>
      </w:tr>
      <w:tr w:rsidR="007F65AF" w:rsidRPr="006B7DCB" w14:paraId="5C4B5BB4" w14:textId="77777777" w:rsidTr="00FF2E69">
        <w:trPr>
          <w:jc w:val="center"/>
        </w:trPr>
        <w:tc>
          <w:tcPr>
            <w:tcW w:w="1550" w:type="dxa"/>
            <w:tcMar>
              <w:top w:w="57" w:type="dxa"/>
              <w:bottom w:w="57" w:type="dxa"/>
            </w:tcMar>
          </w:tcPr>
          <w:p w14:paraId="0DB1188B" w14:textId="77777777" w:rsidR="007F65AF" w:rsidRPr="00EE2A26" w:rsidRDefault="007F65AF" w:rsidP="0050273E">
            <w:pPr>
              <w:jc w:val="left"/>
              <w:rPr>
                <w:rFonts w:cs="Arial"/>
                <w:b/>
                <w:bCs/>
                <w:sz w:val="18"/>
                <w:szCs w:val="18"/>
              </w:rPr>
            </w:pPr>
            <w:r>
              <w:rPr>
                <w:rFonts w:cs="Arial"/>
                <w:b/>
                <w:bCs/>
                <w:sz w:val="18"/>
                <w:szCs w:val="18"/>
              </w:rPr>
              <w:t>Cours #3</w:t>
            </w:r>
          </w:p>
        </w:tc>
        <w:tc>
          <w:tcPr>
            <w:tcW w:w="2976" w:type="dxa"/>
            <w:shd w:val="clear" w:color="auto" w:fill="FFFFFF" w:themeFill="background1"/>
            <w:tcMar>
              <w:top w:w="57" w:type="dxa"/>
              <w:bottom w:w="57" w:type="dxa"/>
            </w:tcMar>
          </w:tcPr>
          <w:p w14:paraId="5E07327C" w14:textId="2B1CB07F" w:rsidR="007F65AF" w:rsidRDefault="007F65AF" w:rsidP="0050273E">
            <w:pPr>
              <w:jc w:val="left"/>
              <w:rPr>
                <w:rFonts w:eastAsia="Calibri" w:cs="Arial"/>
                <w:sz w:val="18"/>
                <w:szCs w:val="18"/>
              </w:rPr>
            </w:pPr>
            <w:r>
              <w:rPr>
                <w:rFonts w:eastAsia="Calibri" w:cs="Arial"/>
                <w:sz w:val="18"/>
                <w:szCs w:val="18"/>
              </w:rPr>
              <w:t xml:space="preserve">Mercredi </w:t>
            </w:r>
            <w:r w:rsidR="00436D5C">
              <w:rPr>
                <w:rFonts w:eastAsia="Calibri" w:cs="Arial"/>
                <w:sz w:val="18"/>
                <w:szCs w:val="18"/>
              </w:rPr>
              <w:t>21</w:t>
            </w:r>
            <w:r w:rsidRPr="63C6AAED">
              <w:rPr>
                <w:rFonts w:eastAsia="Calibri" w:cs="Arial"/>
                <w:sz w:val="18"/>
                <w:szCs w:val="18"/>
              </w:rPr>
              <w:t xml:space="preserve"> février</w:t>
            </w:r>
            <w:r>
              <w:rPr>
                <w:rFonts w:eastAsia="Calibri" w:cs="Arial"/>
                <w:sz w:val="18"/>
                <w:szCs w:val="18"/>
              </w:rPr>
              <w:t xml:space="preserve"> 2024</w:t>
            </w:r>
          </w:p>
          <w:p w14:paraId="55289C68" w14:textId="77777777" w:rsidR="007F65AF" w:rsidRPr="00EA0F0E" w:rsidRDefault="007F65AF" w:rsidP="0050273E">
            <w:pPr>
              <w:jc w:val="left"/>
              <w:rPr>
                <w:rFonts w:cs="Arial"/>
                <w:sz w:val="18"/>
                <w:szCs w:val="18"/>
              </w:rPr>
            </w:pPr>
            <w:r w:rsidRPr="63C6AAED">
              <w:rPr>
                <w:rFonts w:eastAsia="Calibri" w:cs="Arial"/>
                <w:sz w:val="18"/>
                <w:szCs w:val="18"/>
              </w:rPr>
              <w:t>18</w:t>
            </w:r>
            <w:r>
              <w:rPr>
                <w:rFonts w:eastAsia="Calibri" w:cs="Arial"/>
                <w:sz w:val="18"/>
                <w:szCs w:val="18"/>
              </w:rPr>
              <w:t xml:space="preserve"> </w:t>
            </w:r>
            <w:r w:rsidRPr="63C6AAED">
              <w:rPr>
                <w:rFonts w:eastAsia="Calibri" w:cs="Arial"/>
                <w:sz w:val="18"/>
                <w:szCs w:val="18"/>
              </w:rPr>
              <w:t>h</w:t>
            </w:r>
            <w:r>
              <w:rPr>
                <w:rFonts w:eastAsia="Calibri" w:cs="Arial"/>
                <w:sz w:val="18"/>
                <w:szCs w:val="18"/>
              </w:rPr>
              <w:t xml:space="preserve"> 30</w:t>
            </w:r>
            <w:r w:rsidRPr="63C6AAED">
              <w:rPr>
                <w:rFonts w:eastAsia="Calibri" w:cs="Arial"/>
                <w:sz w:val="18"/>
                <w:szCs w:val="18"/>
              </w:rPr>
              <w:t xml:space="preserve"> à 21</w:t>
            </w:r>
            <w:r>
              <w:rPr>
                <w:rFonts w:eastAsia="Calibri" w:cs="Arial"/>
                <w:sz w:val="18"/>
                <w:szCs w:val="18"/>
              </w:rPr>
              <w:t xml:space="preserve"> </w:t>
            </w:r>
            <w:r w:rsidRPr="63C6AAED">
              <w:rPr>
                <w:rFonts w:eastAsia="Calibri" w:cs="Arial"/>
                <w:sz w:val="18"/>
                <w:szCs w:val="18"/>
              </w:rPr>
              <w:t>h</w:t>
            </w:r>
            <w:r>
              <w:rPr>
                <w:rFonts w:eastAsia="Calibri" w:cs="Arial"/>
                <w:sz w:val="18"/>
                <w:szCs w:val="18"/>
              </w:rPr>
              <w:t xml:space="preserve"> 30</w:t>
            </w:r>
          </w:p>
        </w:tc>
        <w:tc>
          <w:tcPr>
            <w:tcW w:w="2835" w:type="dxa"/>
            <w:shd w:val="clear" w:color="auto" w:fill="FFFFFF" w:themeFill="background1"/>
          </w:tcPr>
          <w:p w14:paraId="12052810" w14:textId="77777777" w:rsidR="007F65AF" w:rsidRPr="001843CF" w:rsidRDefault="007F65AF" w:rsidP="0050273E">
            <w:pPr>
              <w:jc w:val="left"/>
              <w:rPr>
                <w:rFonts w:eastAsia="Calibri" w:cs="Arial"/>
                <w:sz w:val="18"/>
                <w:szCs w:val="18"/>
              </w:rPr>
            </w:pPr>
            <w:r w:rsidRPr="001843CF">
              <w:rPr>
                <w:rFonts w:eastAsia="Calibri" w:cs="Arial"/>
                <w:sz w:val="18"/>
                <w:szCs w:val="18"/>
              </w:rPr>
              <w:t xml:space="preserve">Mercredi </w:t>
            </w:r>
            <w:r>
              <w:rPr>
                <w:rFonts w:eastAsia="Calibri" w:cs="Arial"/>
                <w:sz w:val="18"/>
                <w:szCs w:val="18"/>
              </w:rPr>
              <w:t>31 janvier 2024</w:t>
            </w:r>
          </w:p>
          <w:p w14:paraId="6ADE9EF7" w14:textId="77777777" w:rsidR="007F65AF" w:rsidRPr="0066180E" w:rsidRDefault="007F65AF" w:rsidP="0050273E">
            <w:pPr>
              <w:jc w:val="left"/>
              <w:rPr>
                <w:rFonts w:cs="Arial"/>
                <w:sz w:val="18"/>
                <w:szCs w:val="18"/>
              </w:rPr>
            </w:pPr>
            <w:r w:rsidRPr="001843CF">
              <w:rPr>
                <w:rFonts w:eastAsia="Calibri" w:cs="Arial"/>
                <w:sz w:val="18"/>
                <w:szCs w:val="18"/>
              </w:rPr>
              <w:t>18 h 30 à 21 h 30</w:t>
            </w:r>
          </w:p>
        </w:tc>
        <w:tc>
          <w:tcPr>
            <w:tcW w:w="3119" w:type="dxa"/>
            <w:shd w:val="clear" w:color="auto" w:fill="FFFFFF" w:themeFill="background1"/>
          </w:tcPr>
          <w:p w14:paraId="79854990" w14:textId="567532A6" w:rsidR="007F65AF" w:rsidRPr="001843CF" w:rsidRDefault="007F65AF" w:rsidP="0050273E">
            <w:pPr>
              <w:jc w:val="left"/>
              <w:rPr>
                <w:rFonts w:cs="Arial"/>
                <w:sz w:val="18"/>
                <w:szCs w:val="18"/>
              </w:rPr>
            </w:pPr>
            <w:r w:rsidRPr="001843CF">
              <w:rPr>
                <w:rFonts w:cs="Arial"/>
                <w:sz w:val="18"/>
                <w:szCs w:val="18"/>
              </w:rPr>
              <w:t xml:space="preserve">Mercredi </w:t>
            </w:r>
            <w:r w:rsidR="00436D5C">
              <w:rPr>
                <w:rFonts w:cs="Arial"/>
                <w:sz w:val="18"/>
                <w:szCs w:val="18"/>
              </w:rPr>
              <w:t>14</w:t>
            </w:r>
            <w:r>
              <w:rPr>
                <w:rFonts w:cs="Arial"/>
                <w:sz w:val="18"/>
                <w:szCs w:val="18"/>
              </w:rPr>
              <w:t xml:space="preserve"> février 2024</w:t>
            </w:r>
          </w:p>
          <w:p w14:paraId="0963FF72" w14:textId="77777777" w:rsidR="007F65AF" w:rsidRPr="0066180E" w:rsidRDefault="007F65AF" w:rsidP="0050273E">
            <w:pPr>
              <w:jc w:val="left"/>
              <w:rPr>
                <w:rFonts w:cs="Arial"/>
                <w:sz w:val="18"/>
                <w:szCs w:val="18"/>
              </w:rPr>
            </w:pPr>
            <w:r w:rsidRPr="001843CF">
              <w:rPr>
                <w:rFonts w:cs="Arial"/>
                <w:sz w:val="18"/>
                <w:szCs w:val="18"/>
              </w:rPr>
              <w:t>18 h 30 à 21 h 30</w:t>
            </w:r>
          </w:p>
        </w:tc>
      </w:tr>
      <w:tr w:rsidR="007F65AF" w:rsidRPr="000611D1" w14:paraId="2C641A7C" w14:textId="77777777" w:rsidTr="00FF2E69">
        <w:trPr>
          <w:jc w:val="center"/>
        </w:trPr>
        <w:tc>
          <w:tcPr>
            <w:tcW w:w="1550" w:type="dxa"/>
            <w:tcMar>
              <w:top w:w="57" w:type="dxa"/>
              <w:bottom w:w="57" w:type="dxa"/>
            </w:tcMar>
          </w:tcPr>
          <w:p w14:paraId="5209F76F" w14:textId="5B11294D" w:rsidR="007F65AF" w:rsidRPr="00EE2A26" w:rsidRDefault="007F65AF" w:rsidP="0050273E">
            <w:pPr>
              <w:jc w:val="left"/>
              <w:rPr>
                <w:rFonts w:cs="Arial"/>
                <w:b/>
                <w:bCs/>
                <w:sz w:val="18"/>
                <w:szCs w:val="18"/>
              </w:rPr>
            </w:pPr>
            <w:r w:rsidRPr="00FB1D12">
              <w:rPr>
                <w:rFonts w:cs="Arial"/>
                <w:b/>
                <w:bCs/>
                <w:sz w:val="18"/>
                <w:szCs w:val="18"/>
              </w:rPr>
              <w:t xml:space="preserve">Sortie </w:t>
            </w:r>
            <w:r w:rsidR="00FF2E69">
              <w:rPr>
                <w:rFonts w:cs="Arial"/>
                <w:b/>
                <w:bCs/>
                <w:sz w:val="18"/>
                <w:szCs w:val="18"/>
              </w:rPr>
              <w:t>#</w:t>
            </w:r>
            <w:r w:rsidRPr="00FB1D12">
              <w:rPr>
                <w:rFonts w:cs="Arial"/>
                <w:b/>
                <w:bCs/>
                <w:sz w:val="18"/>
                <w:szCs w:val="18"/>
              </w:rPr>
              <w:t>2</w:t>
            </w:r>
          </w:p>
        </w:tc>
        <w:tc>
          <w:tcPr>
            <w:tcW w:w="2976" w:type="dxa"/>
            <w:shd w:val="clear" w:color="auto" w:fill="FFFFFF" w:themeFill="background1"/>
            <w:tcMar>
              <w:top w:w="57" w:type="dxa"/>
              <w:bottom w:w="57" w:type="dxa"/>
            </w:tcMar>
          </w:tcPr>
          <w:p w14:paraId="63663E81" w14:textId="689661C1" w:rsidR="007F65AF" w:rsidRDefault="007F65AF" w:rsidP="0050273E">
            <w:pPr>
              <w:jc w:val="left"/>
              <w:rPr>
                <w:rFonts w:eastAsia="Calibri" w:cs="Arial"/>
                <w:sz w:val="18"/>
                <w:szCs w:val="18"/>
              </w:rPr>
            </w:pPr>
            <w:r w:rsidRPr="63C6AAED">
              <w:rPr>
                <w:rFonts w:eastAsia="Calibri" w:cs="Arial"/>
                <w:sz w:val="18"/>
                <w:szCs w:val="18"/>
              </w:rPr>
              <w:t xml:space="preserve">Samedi </w:t>
            </w:r>
            <w:r w:rsidR="00436D5C">
              <w:rPr>
                <w:rFonts w:eastAsia="Calibri" w:cs="Arial"/>
                <w:sz w:val="18"/>
                <w:szCs w:val="18"/>
              </w:rPr>
              <w:t>24</w:t>
            </w:r>
            <w:r w:rsidRPr="63C6AAED">
              <w:rPr>
                <w:rFonts w:eastAsia="Calibri" w:cs="Arial"/>
                <w:sz w:val="18"/>
                <w:szCs w:val="18"/>
              </w:rPr>
              <w:t xml:space="preserve"> février </w:t>
            </w:r>
            <w:r>
              <w:rPr>
                <w:rFonts w:eastAsia="Calibri" w:cs="Arial"/>
                <w:sz w:val="18"/>
                <w:szCs w:val="18"/>
              </w:rPr>
              <w:t xml:space="preserve">2024 </w:t>
            </w:r>
            <w:r w:rsidRPr="63C6AAED">
              <w:rPr>
                <w:rFonts w:eastAsia="Calibri" w:cs="Arial"/>
                <w:sz w:val="18"/>
                <w:szCs w:val="18"/>
              </w:rPr>
              <w:t>7</w:t>
            </w:r>
            <w:r>
              <w:rPr>
                <w:rFonts w:eastAsia="Calibri" w:cs="Arial"/>
                <w:sz w:val="18"/>
                <w:szCs w:val="18"/>
              </w:rPr>
              <w:t xml:space="preserve"> </w:t>
            </w:r>
            <w:r w:rsidRPr="63C6AAED">
              <w:rPr>
                <w:rFonts w:eastAsia="Calibri" w:cs="Arial"/>
                <w:sz w:val="18"/>
                <w:szCs w:val="18"/>
              </w:rPr>
              <w:t xml:space="preserve">h </w:t>
            </w:r>
          </w:p>
          <w:p w14:paraId="6478CB41" w14:textId="620B8673" w:rsidR="007F65AF" w:rsidRPr="00EA0F0E" w:rsidRDefault="007F65AF" w:rsidP="0050273E">
            <w:pPr>
              <w:jc w:val="left"/>
              <w:rPr>
                <w:rFonts w:cs="Arial"/>
                <w:sz w:val="18"/>
                <w:szCs w:val="18"/>
              </w:rPr>
            </w:pPr>
            <w:proofErr w:type="gramStart"/>
            <w:r w:rsidRPr="63C6AAED">
              <w:rPr>
                <w:rFonts w:eastAsia="Calibri" w:cs="Arial"/>
                <w:sz w:val="18"/>
                <w:szCs w:val="18"/>
              </w:rPr>
              <w:t>au</w:t>
            </w:r>
            <w:proofErr w:type="gramEnd"/>
            <w:r w:rsidRPr="63C6AAED">
              <w:rPr>
                <w:rFonts w:eastAsia="Calibri" w:cs="Arial"/>
                <w:sz w:val="18"/>
                <w:szCs w:val="18"/>
              </w:rPr>
              <w:t xml:space="preserve"> dimanche </w:t>
            </w:r>
            <w:r w:rsidR="00436D5C">
              <w:rPr>
                <w:rFonts w:eastAsia="Calibri" w:cs="Arial"/>
                <w:sz w:val="18"/>
                <w:szCs w:val="18"/>
              </w:rPr>
              <w:t xml:space="preserve">25 </w:t>
            </w:r>
            <w:r w:rsidRPr="63C6AAED">
              <w:rPr>
                <w:rFonts w:eastAsia="Calibri" w:cs="Arial"/>
                <w:sz w:val="18"/>
                <w:szCs w:val="18"/>
              </w:rPr>
              <w:t>février</w:t>
            </w:r>
            <w:r>
              <w:rPr>
                <w:rFonts w:eastAsia="Calibri" w:cs="Arial"/>
                <w:sz w:val="18"/>
                <w:szCs w:val="18"/>
              </w:rPr>
              <w:t xml:space="preserve"> 2024</w:t>
            </w:r>
            <w:r w:rsidRPr="63C6AAED">
              <w:rPr>
                <w:rFonts w:eastAsia="Calibri" w:cs="Arial"/>
                <w:sz w:val="18"/>
                <w:szCs w:val="18"/>
              </w:rPr>
              <w:t xml:space="preserve"> 18</w:t>
            </w:r>
            <w:r>
              <w:rPr>
                <w:rFonts w:eastAsia="Calibri" w:cs="Arial"/>
                <w:sz w:val="18"/>
                <w:szCs w:val="18"/>
              </w:rPr>
              <w:t xml:space="preserve"> </w:t>
            </w:r>
            <w:r w:rsidRPr="63C6AAED">
              <w:rPr>
                <w:rFonts w:eastAsia="Calibri" w:cs="Arial"/>
                <w:sz w:val="18"/>
                <w:szCs w:val="18"/>
              </w:rPr>
              <w:t>h</w:t>
            </w:r>
          </w:p>
        </w:tc>
        <w:tc>
          <w:tcPr>
            <w:tcW w:w="2835" w:type="dxa"/>
            <w:shd w:val="clear" w:color="auto" w:fill="FFFFFF" w:themeFill="background1"/>
          </w:tcPr>
          <w:p w14:paraId="091A6824" w14:textId="77777777" w:rsidR="007F65AF" w:rsidRDefault="007F65AF" w:rsidP="0050273E">
            <w:pPr>
              <w:jc w:val="left"/>
              <w:rPr>
                <w:rFonts w:eastAsia="Arial" w:cs="Arial"/>
                <w:sz w:val="18"/>
                <w:szCs w:val="18"/>
              </w:rPr>
            </w:pPr>
            <w:r w:rsidRPr="001843CF">
              <w:rPr>
                <w:rFonts w:eastAsia="Arial" w:cs="Arial"/>
                <w:sz w:val="18"/>
                <w:szCs w:val="18"/>
              </w:rPr>
              <w:t xml:space="preserve">Samedi </w:t>
            </w:r>
            <w:r>
              <w:rPr>
                <w:rFonts w:eastAsia="Arial" w:cs="Arial"/>
                <w:sz w:val="18"/>
                <w:szCs w:val="18"/>
              </w:rPr>
              <w:t>3</w:t>
            </w:r>
            <w:r w:rsidRPr="001843CF">
              <w:rPr>
                <w:rFonts w:eastAsia="Arial" w:cs="Arial"/>
                <w:sz w:val="18"/>
                <w:szCs w:val="18"/>
              </w:rPr>
              <w:t xml:space="preserve"> février </w:t>
            </w:r>
            <w:r>
              <w:rPr>
                <w:rFonts w:eastAsia="Arial" w:cs="Arial"/>
                <w:sz w:val="18"/>
                <w:szCs w:val="18"/>
              </w:rPr>
              <w:t xml:space="preserve">2024 </w:t>
            </w:r>
            <w:r w:rsidRPr="001843CF">
              <w:rPr>
                <w:rFonts w:eastAsia="Arial" w:cs="Arial"/>
                <w:sz w:val="18"/>
                <w:szCs w:val="18"/>
              </w:rPr>
              <w:t>7 h</w:t>
            </w:r>
          </w:p>
          <w:p w14:paraId="5519D34A" w14:textId="77777777" w:rsidR="007F65AF" w:rsidRPr="00EA0F0E" w:rsidRDefault="007F65AF" w:rsidP="0050273E">
            <w:pPr>
              <w:jc w:val="left"/>
              <w:rPr>
                <w:rFonts w:cs="Arial"/>
                <w:sz w:val="18"/>
                <w:szCs w:val="18"/>
              </w:rPr>
            </w:pPr>
            <w:proofErr w:type="gramStart"/>
            <w:r w:rsidRPr="001843CF">
              <w:rPr>
                <w:rFonts w:eastAsia="Arial" w:cs="Arial"/>
                <w:sz w:val="18"/>
                <w:szCs w:val="18"/>
              </w:rPr>
              <w:t>au</w:t>
            </w:r>
            <w:proofErr w:type="gramEnd"/>
            <w:r w:rsidRPr="001843CF">
              <w:rPr>
                <w:rFonts w:eastAsia="Arial" w:cs="Arial"/>
                <w:sz w:val="18"/>
                <w:szCs w:val="18"/>
              </w:rPr>
              <w:t xml:space="preserve"> dimanche </w:t>
            </w:r>
            <w:r>
              <w:rPr>
                <w:rFonts w:eastAsia="Arial" w:cs="Arial"/>
                <w:sz w:val="18"/>
                <w:szCs w:val="18"/>
              </w:rPr>
              <w:t>4</w:t>
            </w:r>
            <w:r w:rsidRPr="001843CF">
              <w:rPr>
                <w:rFonts w:eastAsia="Arial" w:cs="Arial"/>
                <w:sz w:val="18"/>
                <w:szCs w:val="18"/>
              </w:rPr>
              <w:t xml:space="preserve"> février 18 h</w:t>
            </w:r>
          </w:p>
        </w:tc>
        <w:tc>
          <w:tcPr>
            <w:tcW w:w="3119" w:type="dxa"/>
            <w:shd w:val="clear" w:color="auto" w:fill="FFFFFF" w:themeFill="background1"/>
          </w:tcPr>
          <w:p w14:paraId="5ACBB026" w14:textId="6C24074E" w:rsidR="007F65AF" w:rsidRDefault="007F65AF" w:rsidP="0050273E">
            <w:pPr>
              <w:jc w:val="left"/>
              <w:rPr>
                <w:rFonts w:eastAsia="Arial" w:cs="Arial"/>
                <w:sz w:val="18"/>
                <w:szCs w:val="18"/>
              </w:rPr>
            </w:pPr>
            <w:r w:rsidRPr="001843CF">
              <w:rPr>
                <w:rFonts w:eastAsia="Arial" w:cs="Arial"/>
                <w:sz w:val="18"/>
                <w:szCs w:val="18"/>
              </w:rPr>
              <w:t xml:space="preserve">Samedi </w:t>
            </w:r>
            <w:r w:rsidR="00436D5C">
              <w:rPr>
                <w:rFonts w:eastAsia="Arial" w:cs="Arial"/>
                <w:sz w:val="18"/>
                <w:szCs w:val="18"/>
              </w:rPr>
              <w:t>17</w:t>
            </w:r>
            <w:r>
              <w:rPr>
                <w:rFonts w:eastAsia="Arial" w:cs="Arial"/>
                <w:sz w:val="18"/>
                <w:szCs w:val="18"/>
              </w:rPr>
              <w:t xml:space="preserve"> février 2024</w:t>
            </w:r>
            <w:r w:rsidRPr="001843CF">
              <w:rPr>
                <w:rFonts w:eastAsia="Arial" w:cs="Arial"/>
                <w:sz w:val="18"/>
                <w:szCs w:val="18"/>
              </w:rPr>
              <w:t xml:space="preserve"> 7 h </w:t>
            </w:r>
          </w:p>
          <w:p w14:paraId="53317BB8" w14:textId="411CC29B" w:rsidR="007F65AF" w:rsidRPr="00454202" w:rsidRDefault="007F65AF" w:rsidP="0050273E">
            <w:pPr>
              <w:jc w:val="left"/>
              <w:rPr>
                <w:rFonts w:cs="Arial"/>
                <w:sz w:val="18"/>
                <w:szCs w:val="18"/>
              </w:rPr>
            </w:pPr>
            <w:proofErr w:type="gramStart"/>
            <w:r w:rsidRPr="001843CF">
              <w:rPr>
                <w:rFonts w:eastAsia="Arial" w:cs="Arial"/>
                <w:sz w:val="18"/>
                <w:szCs w:val="18"/>
              </w:rPr>
              <w:t>au</w:t>
            </w:r>
            <w:proofErr w:type="gramEnd"/>
            <w:r w:rsidRPr="001843CF">
              <w:rPr>
                <w:rFonts w:eastAsia="Arial" w:cs="Arial"/>
                <w:sz w:val="18"/>
                <w:szCs w:val="18"/>
              </w:rPr>
              <w:t xml:space="preserve"> dimanche</w:t>
            </w:r>
            <w:r>
              <w:rPr>
                <w:rFonts w:eastAsia="Arial" w:cs="Arial"/>
                <w:sz w:val="18"/>
                <w:szCs w:val="18"/>
              </w:rPr>
              <w:t xml:space="preserve"> </w:t>
            </w:r>
            <w:r w:rsidR="00436D5C">
              <w:rPr>
                <w:rFonts w:eastAsia="Arial" w:cs="Arial"/>
                <w:sz w:val="18"/>
                <w:szCs w:val="18"/>
              </w:rPr>
              <w:t>18</w:t>
            </w:r>
            <w:r>
              <w:rPr>
                <w:rFonts w:eastAsia="Arial" w:cs="Arial"/>
                <w:sz w:val="18"/>
                <w:szCs w:val="18"/>
              </w:rPr>
              <w:t xml:space="preserve"> février 2024</w:t>
            </w:r>
            <w:r w:rsidRPr="001843CF">
              <w:rPr>
                <w:rFonts w:eastAsia="Arial" w:cs="Arial"/>
                <w:sz w:val="18"/>
                <w:szCs w:val="18"/>
              </w:rPr>
              <w:t xml:space="preserve"> 18 h</w:t>
            </w:r>
          </w:p>
        </w:tc>
      </w:tr>
      <w:tr w:rsidR="007F65AF" w:rsidRPr="000611D1" w14:paraId="77F14CA5" w14:textId="77777777" w:rsidTr="00FF2E69">
        <w:trPr>
          <w:jc w:val="center"/>
        </w:trPr>
        <w:tc>
          <w:tcPr>
            <w:tcW w:w="1550" w:type="dxa"/>
            <w:tcMar>
              <w:top w:w="57" w:type="dxa"/>
              <w:bottom w:w="57" w:type="dxa"/>
            </w:tcMar>
          </w:tcPr>
          <w:p w14:paraId="1758DC51" w14:textId="77777777" w:rsidR="007F65AF" w:rsidRPr="00EE2A26" w:rsidRDefault="007F65AF" w:rsidP="0050273E">
            <w:pPr>
              <w:jc w:val="left"/>
              <w:rPr>
                <w:rFonts w:cs="Arial"/>
                <w:b/>
                <w:bCs/>
                <w:sz w:val="18"/>
                <w:szCs w:val="18"/>
              </w:rPr>
            </w:pPr>
            <w:r w:rsidRPr="00FB1D12">
              <w:rPr>
                <w:rFonts w:cs="Arial"/>
                <w:b/>
                <w:bCs/>
                <w:sz w:val="18"/>
                <w:szCs w:val="18"/>
              </w:rPr>
              <w:t>Cours # 4</w:t>
            </w:r>
          </w:p>
        </w:tc>
        <w:tc>
          <w:tcPr>
            <w:tcW w:w="2976" w:type="dxa"/>
            <w:shd w:val="clear" w:color="auto" w:fill="FFFFFF" w:themeFill="background1"/>
            <w:tcMar>
              <w:top w:w="57" w:type="dxa"/>
              <w:bottom w:w="57" w:type="dxa"/>
            </w:tcMar>
          </w:tcPr>
          <w:p w14:paraId="4708DE07" w14:textId="77777777" w:rsidR="007F65AF" w:rsidRDefault="007F65AF" w:rsidP="0050273E">
            <w:pPr>
              <w:jc w:val="left"/>
              <w:rPr>
                <w:rFonts w:eastAsia="Calibri" w:cs="Arial"/>
                <w:sz w:val="18"/>
                <w:szCs w:val="18"/>
              </w:rPr>
            </w:pPr>
            <w:r>
              <w:rPr>
                <w:rFonts w:eastAsia="Calibri" w:cs="Arial"/>
                <w:sz w:val="18"/>
                <w:szCs w:val="18"/>
              </w:rPr>
              <w:t>Mercredi 21</w:t>
            </w:r>
            <w:r w:rsidRPr="00E65C35">
              <w:rPr>
                <w:rFonts w:eastAsia="Calibri" w:cs="Arial"/>
                <w:sz w:val="18"/>
                <w:szCs w:val="18"/>
              </w:rPr>
              <w:t xml:space="preserve"> février</w:t>
            </w:r>
            <w:r>
              <w:rPr>
                <w:rFonts w:eastAsia="Calibri" w:cs="Arial"/>
                <w:sz w:val="18"/>
                <w:szCs w:val="18"/>
              </w:rPr>
              <w:t xml:space="preserve"> 2024</w:t>
            </w:r>
          </w:p>
          <w:p w14:paraId="3A3A7AC6" w14:textId="77777777" w:rsidR="007F65AF" w:rsidRPr="00EA0F0E" w:rsidRDefault="007F65AF" w:rsidP="0050273E">
            <w:pPr>
              <w:jc w:val="left"/>
              <w:rPr>
                <w:rFonts w:cs="Arial"/>
                <w:sz w:val="18"/>
                <w:szCs w:val="18"/>
              </w:rPr>
            </w:pPr>
            <w:r w:rsidRPr="00E65C35">
              <w:rPr>
                <w:rFonts w:eastAsia="Calibri" w:cs="Arial"/>
                <w:sz w:val="18"/>
                <w:szCs w:val="18"/>
              </w:rPr>
              <w:t>18</w:t>
            </w:r>
            <w:r>
              <w:rPr>
                <w:rFonts w:eastAsia="Calibri" w:cs="Arial"/>
                <w:sz w:val="18"/>
                <w:szCs w:val="18"/>
              </w:rPr>
              <w:t xml:space="preserve"> </w:t>
            </w:r>
            <w:r w:rsidRPr="00E65C35">
              <w:rPr>
                <w:rFonts w:eastAsia="Calibri" w:cs="Arial"/>
                <w:sz w:val="18"/>
                <w:szCs w:val="18"/>
              </w:rPr>
              <w:t>h</w:t>
            </w:r>
            <w:r>
              <w:rPr>
                <w:rFonts w:eastAsia="Calibri" w:cs="Arial"/>
                <w:sz w:val="18"/>
                <w:szCs w:val="18"/>
              </w:rPr>
              <w:t xml:space="preserve"> </w:t>
            </w:r>
            <w:r w:rsidRPr="00E65C35">
              <w:rPr>
                <w:rFonts w:eastAsia="Calibri" w:cs="Arial"/>
                <w:sz w:val="18"/>
                <w:szCs w:val="18"/>
              </w:rPr>
              <w:t>30 à 20</w:t>
            </w:r>
            <w:r>
              <w:rPr>
                <w:rFonts w:eastAsia="Calibri" w:cs="Arial"/>
                <w:sz w:val="18"/>
                <w:szCs w:val="18"/>
              </w:rPr>
              <w:t xml:space="preserve"> </w:t>
            </w:r>
            <w:r w:rsidRPr="00E65C35">
              <w:rPr>
                <w:rFonts w:eastAsia="Calibri" w:cs="Arial"/>
                <w:sz w:val="18"/>
                <w:szCs w:val="18"/>
              </w:rPr>
              <w:t>h</w:t>
            </w:r>
          </w:p>
        </w:tc>
        <w:tc>
          <w:tcPr>
            <w:tcW w:w="2835" w:type="dxa"/>
            <w:shd w:val="clear" w:color="auto" w:fill="FFFFFF" w:themeFill="background1"/>
          </w:tcPr>
          <w:p w14:paraId="7084DBAA" w14:textId="77777777" w:rsidR="007F65AF" w:rsidRPr="001843CF" w:rsidRDefault="007F65AF" w:rsidP="0050273E">
            <w:pPr>
              <w:jc w:val="left"/>
              <w:rPr>
                <w:rFonts w:eastAsia="Arial" w:cs="Arial"/>
                <w:sz w:val="18"/>
                <w:szCs w:val="18"/>
              </w:rPr>
            </w:pPr>
            <w:r w:rsidRPr="001843CF">
              <w:rPr>
                <w:rFonts w:eastAsia="Arial" w:cs="Arial"/>
                <w:sz w:val="18"/>
                <w:szCs w:val="18"/>
              </w:rPr>
              <w:t xml:space="preserve">Lundi </w:t>
            </w:r>
            <w:r>
              <w:rPr>
                <w:rFonts w:eastAsia="Arial" w:cs="Arial"/>
                <w:sz w:val="18"/>
                <w:szCs w:val="18"/>
              </w:rPr>
              <w:t xml:space="preserve">12 </w:t>
            </w:r>
            <w:r w:rsidRPr="001843CF">
              <w:rPr>
                <w:rFonts w:eastAsia="Arial" w:cs="Arial"/>
                <w:sz w:val="18"/>
                <w:szCs w:val="18"/>
              </w:rPr>
              <w:t>février</w:t>
            </w:r>
            <w:r>
              <w:rPr>
                <w:rFonts w:eastAsia="Arial" w:cs="Arial"/>
                <w:sz w:val="18"/>
                <w:szCs w:val="18"/>
              </w:rPr>
              <w:t xml:space="preserve"> 2024</w:t>
            </w:r>
          </w:p>
          <w:p w14:paraId="33EBEB84" w14:textId="77777777" w:rsidR="007F65AF" w:rsidRPr="00F83831" w:rsidRDefault="007F65AF" w:rsidP="0050273E">
            <w:pPr>
              <w:jc w:val="left"/>
              <w:rPr>
                <w:rFonts w:cs="Arial"/>
                <w:sz w:val="18"/>
                <w:szCs w:val="18"/>
              </w:rPr>
            </w:pPr>
            <w:r w:rsidRPr="001843CF">
              <w:rPr>
                <w:rFonts w:eastAsia="Arial" w:cs="Arial"/>
                <w:sz w:val="18"/>
                <w:szCs w:val="18"/>
              </w:rPr>
              <w:t>18 h 30 à 20 h</w:t>
            </w:r>
          </w:p>
        </w:tc>
        <w:tc>
          <w:tcPr>
            <w:tcW w:w="3119" w:type="dxa"/>
            <w:shd w:val="clear" w:color="auto" w:fill="FFFFFF" w:themeFill="background1"/>
          </w:tcPr>
          <w:p w14:paraId="7CB6EA03" w14:textId="77777777" w:rsidR="007F65AF" w:rsidRPr="001843CF" w:rsidRDefault="007F65AF" w:rsidP="0050273E">
            <w:pPr>
              <w:jc w:val="left"/>
              <w:rPr>
                <w:rFonts w:eastAsia="Arial" w:cs="Arial"/>
                <w:sz w:val="18"/>
                <w:szCs w:val="18"/>
              </w:rPr>
            </w:pPr>
            <w:r>
              <w:rPr>
                <w:rFonts w:eastAsia="Arial" w:cs="Arial"/>
                <w:sz w:val="18"/>
                <w:szCs w:val="18"/>
              </w:rPr>
              <w:t>Mercredi 28 février 2024</w:t>
            </w:r>
          </w:p>
          <w:p w14:paraId="103C64BC" w14:textId="77777777" w:rsidR="007F65AF" w:rsidRPr="00454202" w:rsidRDefault="007F65AF" w:rsidP="0050273E">
            <w:pPr>
              <w:jc w:val="left"/>
              <w:rPr>
                <w:rFonts w:cs="Arial"/>
                <w:sz w:val="18"/>
                <w:szCs w:val="18"/>
              </w:rPr>
            </w:pPr>
            <w:r w:rsidRPr="001843CF">
              <w:rPr>
                <w:rFonts w:eastAsia="Arial" w:cs="Arial"/>
                <w:sz w:val="18"/>
                <w:szCs w:val="18"/>
              </w:rPr>
              <w:t>18 h 30 à 20 h</w:t>
            </w:r>
          </w:p>
        </w:tc>
      </w:tr>
      <w:bookmarkEnd w:id="79"/>
    </w:tbl>
    <w:p w14:paraId="7F1659A9" w14:textId="77777777" w:rsidR="007F65AF" w:rsidRDefault="007F65AF" w:rsidP="007F65AF"/>
    <w:p w14:paraId="177AB530" w14:textId="77777777" w:rsidR="007F65AF" w:rsidRPr="00CA77D3" w:rsidRDefault="007F65AF" w:rsidP="007F65AF">
      <w:pPr>
        <w:rPr>
          <w:rFonts w:cs="Arial"/>
          <w:b/>
          <w:sz w:val="18"/>
          <w:szCs w:val="18"/>
        </w:rPr>
      </w:pPr>
      <w:r w:rsidRPr="00CA77D3">
        <w:rPr>
          <w:rFonts w:cs="Arial"/>
          <w:b/>
          <w:sz w:val="18"/>
          <w:szCs w:val="18"/>
        </w:rPr>
        <w:t xml:space="preserve">Pour </w:t>
      </w:r>
      <w:r w:rsidRPr="00CA77D3">
        <w:rPr>
          <w:b/>
        </w:rPr>
        <w:t>informations</w:t>
      </w:r>
      <w:r w:rsidRPr="00CA77D3">
        <w:rPr>
          <w:rFonts w:cs="Arial"/>
          <w:b/>
          <w:sz w:val="18"/>
          <w:szCs w:val="18"/>
        </w:rPr>
        <w:t xml:space="preserve"> </w:t>
      </w:r>
      <w:r w:rsidRPr="00CA77D3">
        <w:rPr>
          <w:b/>
        </w:rPr>
        <w:t>supplémentaires</w:t>
      </w:r>
      <w:r w:rsidRPr="00CA77D3">
        <w:rPr>
          <w:rFonts w:cs="Arial"/>
          <w:b/>
          <w:sz w:val="18"/>
          <w:szCs w:val="18"/>
        </w:rPr>
        <w:t xml:space="preserve"> : </w:t>
      </w:r>
    </w:p>
    <w:p w14:paraId="5985B19A" w14:textId="0279614D" w:rsidR="007F65AF" w:rsidRPr="007B7945" w:rsidRDefault="007F65AF" w:rsidP="007F65AF">
      <w:pPr>
        <w:rPr>
          <w:rFonts w:cs="Arial"/>
        </w:rPr>
      </w:pPr>
      <w:r w:rsidRPr="007B7945">
        <w:rPr>
          <w:rFonts w:cs="Arial"/>
          <w:iCs/>
        </w:rPr>
        <w:t>Yan Deroy, poste 5680,</w:t>
      </w:r>
      <w:r w:rsidRPr="007B7945">
        <w:rPr>
          <w:rFonts w:cs="Arial"/>
        </w:rPr>
        <w:t xml:space="preserve"> courriel : </w:t>
      </w:r>
      <w:hyperlink r:id="rId17" w:history="1">
        <w:r w:rsidRPr="007B7945">
          <w:rPr>
            <w:rStyle w:val="Lienhypertexte"/>
            <w:rFonts w:cs="Arial"/>
          </w:rPr>
          <w:t>yan.deroy@cegepmontpetit.ca</w:t>
        </w:r>
      </w:hyperlink>
      <w:r w:rsidRPr="007B7945">
        <w:rPr>
          <w:rFonts w:cs="Arial"/>
        </w:rPr>
        <w:t xml:space="preserve">  </w:t>
      </w:r>
    </w:p>
    <w:p w14:paraId="78FB3F80" w14:textId="77777777" w:rsidR="007F65AF" w:rsidRPr="007B7945" w:rsidRDefault="007F65AF" w:rsidP="007F65AF">
      <w:pPr>
        <w:rPr>
          <w:rFonts w:cs="Arial"/>
        </w:rPr>
      </w:pPr>
      <w:r>
        <w:rPr>
          <w:rStyle w:val="Lienhypertexte"/>
          <w:rFonts w:cs="Arial"/>
          <w:color w:val="auto"/>
          <w:u w:val="none"/>
        </w:rPr>
        <w:t>Renaud Duguay-Lefebvre</w:t>
      </w:r>
      <w:r w:rsidRPr="007B7945">
        <w:rPr>
          <w:rStyle w:val="Lienhypertexte"/>
          <w:rFonts w:cs="Arial"/>
          <w:color w:val="auto"/>
          <w:u w:val="none"/>
        </w:rPr>
        <w:t xml:space="preserve">, poste </w:t>
      </w:r>
      <w:r>
        <w:rPr>
          <w:rStyle w:val="Lienhypertexte"/>
          <w:rFonts w:cs="Arial"/>
          <w:color w:val="auto"/>
          <w:u w:val="none"/>
        </w:rPr>
        <w:t>6711</w:t>
      </w:r>
      <w:r w:rsidRPr="007B7945">
        <w:rPr>
          <w:rStyle w:val="Lienhypertexte"/>
          <w:rFonts w:cs="Arial"/>
          <w:color w:val="auto"/>
          <w:u w:val="none"/>
        </w:rPr>
        <w:t xml:space="preserve">, courriel : </w:t>
      </w:r>
      <w:r w:rsidRPr="0028542E">
        <w:rPr>
          <w:rStyle w:val="Lienhypertexte"/>
          <w:rFonts w:cs="Arial"/>
        </w:rPr>
        <w:t>r.duguay-lefebvre@cegepmontpetit.ca</w:t>
      </w:r>
      <w:r w:rsidRPr="007B7945">
        <w:rPr>
          <w:rFonts w:cs="Arial"/>
          <w:color w:val="0000FF"/>
        </w:rPr>
        <w:t> </w:t>
      </w:r>
    </w:p>
    <w:p w14:paraId="19310EEA" w14:textId="77777777" w:rsidR="00496B0C" w:rsidRDefault="00496B0C" w:rsidP="00496B0C">
      <w:pPr>
        <w:jc w:val="left"/>
        <w:rPr>
          <w:b/>
          <w:caps/>
          <w:sz w:val="22"/>
        </w:rPr>
      </w:pPr>
    </w:p>
    <w:p w14:paraId="230428B4" w14:textId="77777777" w:rsidR="00EF5AF8" w:rsidRDefault="00EF5AF8" w:rsidP="005373C7"/>
    <w:p w14:paraId="03C8D13B" w14:textId="77777777" w:rsidR="00C90480" w:rsidRDefault="00C90480">
      <w:pPr>
        <w:jc w:val="left"/>
        <w:rPr>
          <w:b/>
          <w:caps/>
          <w:sz w:val="22"/>
        </w:rPr>
      </w:pPr>
      <w:r>
        <w:br w:type="page"/>
      </w:r>
    </w:p>
    <w:p w14:paraId="74B1BE7E" w14:textId="19E8671F" w:rsidR="0027770D" w:rsidRDefault="00E341EE" w:rsidP="00AF0D81">
      <w:pPr>
        <w:pStyle w:val="Titre2"/>
        <w:jc w:val="center"/>
      </w:pPr>
      <w:bookmarkStart w:id="80" w:name="_Toc146637949"/>
      <w:r w:rsidRPr="00E341EE">
        <w:lastRenderedPageBreak/>
        <w:t>Cours réservé aux étudiants et étudiantes athlète (</w:t>
      </w:r>
      <w:r>
        <w:t>L</w:t>
      </w:r>
      <w:r w:rsidRPr="00E341EE">
        <w:t xml:space="preserve">ynx ou </w:t>
      </w:r>
      <w:r>
        <w:t>S</w:t>
      </w:r>
      <w:r w:rsidRPr="00E341EE">
        <w:t>port-études</w:t>
      </w:r>
      <w:r w:rsidR="0027770D" w:rsidRPr="00E341EE">
        <w:t>)</w:t>
      </w:r>
      <w:bookmarkEnd w:id="76"/>
      <w:bookmarkEnd w:id="80"/>
    </w:p>
    <w:p w14:paraId="23F4B0B0" w14:textId="77777777" w:rsidR="00B03C37" w:rsidRDefault="00B03C37" w:rsidP="00B03C37"/>
    <w:p w14:paraId="61E5D2D8" w14:textId="77777777" w:rsidR="0027770D" w:rsidRDefault="0027770D" w:rsidP="0010469A"/>
    <w:tbl>
      <w:tblPr>
        <w:tblStyle w:val="Grilledutableau1"/>
        <w:tblW w:w="106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2"/>
        <w:gridCol w:w="7655"/>
      </w:tblGrid>
      <w:tr w:rsidR="0027770D" w:rsidRPr="002323FE" w14:paraId="65723B04" w14:textId="77777777" w:rsidTr="00A974E7">
        <w:tc>
          <w:tcPr>
            <w:tcW w:w="2972" w:type="dxa"/>
          </w:tcPr>
          <w:p w14:paraId="48D69809" w14:textId="77777777" w:rsidR="0027770D" w:rsidRPr="00BB516F" w:rsidRDefault="0027770D" w:rsidP="00FB3203">
            <w:pPr>
              <w:spacing w:before="120"/>
              <w:rPr>
                <w:rFonts w:cs="Arial"/>
                <w:b/>
                <w:bCs/>
                <w:sz w:val="18"/>
                <w:szCs w:val="18"/>
              </w:rPr>
            </w:pPr>
            <w:r w:rsidRPr="00BB516F">
              <w:rPr>
                <w:rFonts w:cs="Arial"/>
                <w:b/>
                <w:bCs/>
                <w:sz w:val="18"/>
                <w:szCs w:val="18"/>
              </w:rPr>
              <w:t>Qui peut choisir ces cours ?</w:t>
            </w:r>
          </w:p>
        </w:tc>
        <w:tc>
          <w:tcPr>
            <w:tcW w:w="7655" w:type="dxa"/>
          </w:tcPr>
          <w:p w14:paraId="6B937CDD" w14:textId="77777777" w:rsidR="0027770D" w:rsidRPr="00BB516F" w:rsidRDefault="0027770D" w:rsidP="00FB3203">
            <w:pPr>
              <w:spacing w:before="120"/>
              <w:rPr>
                <w:rFonts w:cs="Arial"/>
                <w:sz w:val="18"/>
                <w:szCs w:val="18"/>
              </w:rPr>
            </w:pPr>
            <w:r w:rsidRPr="00BB516F">
              <w:rPr>
                <w:rFonts w:cs="Arial"/>
                <w:sz w:val="18"/>
                <w:szCs w:val="18"/>
              </w:rPr>
              <w:t xml:space="preserve">Au moment de faire votre choix de cours pour la prochaine session, vous devez respecter l’une des deux conditions suivantes : </w:t>
            </w:r>
          </w:p>
          <w:p w14:paraId="142A2432" w14:textId="77777777" w:rsidR="0027770D" w:rsidRPr="00BB516F" w:rsidRDefault="0027770D" w:rsidP="007916F7">
            <w:pPr>
              <w:pStyle w:val="Paragraphedeliste"/>
              <w:numPr>
                <w:ilvl w:val="0"/>
                <w:numId w:val="15"/>
              </w:numPr>
              <w:spacing w:before="60"/>
              <w:contextualSpacing w:val="0"/>
              <w:rPr>
                <w:rFonts w:cs="Arial"/>
                <w:sz w:val="18"/>
                <w:szCs w:val="18"/>
              </w:rPr>
            </w:pPr>
            <w:r w:rsidRPr="00BB516F">
              <w:rPr>
                <w:rFonts w:cs="Arial"/>
                <w:sz w:val="18"/>
                <w:szCs w:val="18"/>
              </w:rPr>
              <w:t>Être membre de l’Alliance Sport-Études;</w:t>
            </w:r>
          </w:p>
          <w:p w14:paraId="2FBB5A06" w14:textId="63C4A232" w:rsidR="0027770D" w:rsidRPr="00BB516F" w:rsidRDefault="0027770D" w:rsidP="007916F7">
            <w:pPr>
              <w:pStyle w:val="Paragraphedeliste"/>
              <w:numPr>
                <w:ilvl w:val="0"/>
                <w:numId w:val="15"/>
              </w:numPr>
              <w:spacing w:before="60"/>
              <w:contextualSpacing w:val="0"/>
              <w:rPr>
                <w:rFonts w:cs="Arial"/>
                <w:sz w:val="18"/>
                <w:szCs w:val="18"/>
              </w:rPr>
            </w:pPr>
            <w:r w:rsidRPr="007E17B5">
              <w:rPr>
                <w:rFonts w:cs="Arial"/>
                <w:sz w:val="18"/>
                <w:szCs w:val="18"/>
              </w:rPr>
              <w:t>Être sélectionné</w:t>
            </w:r>
            <w:r w:rsidRPr="00BB516F">
              <w:rPr>
                <w:rFonts w:cs="Arial"/>
                <w:sz w:val="18"/>
                <w:szCs w:val="18"/>
              </w:rPr>
              <w:t xml:space="preserve"> (ou en processus de sélection) pour l’une des 5 équipes de ligue provinciale des « Lynx du Cégep Édouard-Montpetit », c’est-à-dire : </w:t>
            </w:r>
          </w:p>
          <w:p w14:paraId="41795313" w14:textId="77777777" w:rsidR="0027770D" w:rsidRPr="00BB516F" w:rsidRDefault="0027770D" w:rsidP="007916F7">
            <w:pPr>
              <w:pStyle w:val="Paragraphedeliste"/>
              <w:numPr>
                <w:ilvl w:val="1"/>
                <w:numId w:val="12"/>
              </w:numPr>
              <w:spacing w:before="60"/>
              <w:ind w:hanging="357"/>
              <w:contextualSpacing w:val="0"/>
              <w:rPr>
                <w:rFonts w:cs="Arial"/>
                <w:sz w:val="18"/>
                <w:szCs w:val="18"/>
              </w:rPr>
            </w:pPr>
            <w:proofErr w:type="gramStart"/>
            <w:r w:rsidRPr="00BB516F">
              <w:rPr>
                <w:rFonts w:cs="Arial"/>
                <w:sz w:val="18"/>
                <w:szCs w:val="18"/>
              </w:rPr>
              <w:t>basketball</w:t>
            </w:r>
            <w:proofErr w:type="gramEnd"/>
            <w:r w:rsidRPr="00BB516F">
              <w:rPr>
                <w:rFonts w:cs="Arial"/>
                <w:sz w:val="18"/>
                <w:szCs w:val="18"/>
              </w:rPr>
              <w:t xml:space="preserve"> féminin division 1,</w:t>
            </w:r>
          </w:p>
          <w:p w14:paraId="6674D0E6" w14:textId="77777777" w:rsidR="0027770D" w:rsidRPr="00BB516F" w:rsidRDefault="0027770D" w:rsidP="007916F7">
            <w:pPr>
              <w:pStyle w:val="Paragraphedeliste"/>
              <w:numPr>
                <w:ilvl w:val="1"/>
                <w:numId w:val="12"/>
              </w:numPr>
              <w:spacing w:before="60"/>
              <w:ind w:hanging="357"/>
              <w:contextualSpacing w:val="0"/>
              <w:rPr>
                <w:rFonts w:cs="Arial"/>
                <w:sz w:val="18"/>
                <w:szCs w:val="18"/>
              </w:rPr>
            </w:pPr>
            <w:proofErr w:type="gramStart"/>
            <w:r w:rsidRPr="00BB516F">
              <w:rPr>
                <w:rFonts w:cs="Arial"/>
                <w:sz w:val="18"/>
                <w:szCs w:val="18"/>
              </w:rPr>
              <w:t>basketball</w:t>
            </w:r>
            <w:proofErr w:type="gramEnd"/>
            <w:r w:rsidRPr="00BB516F">
              <w:rPr>
                <w:rFonts w:cs="Arial"/>
                <w:sz w:val="18"/>
                <w:szCs w:val="18"/>
              </w:rPr>
              <w:t xml:space="preserve"> masculin division 1, </w:t>
            </w:r>
          </w:p>
          <w:p w14:paraId="2A7EEEF5" w14:textId="77777777" w:rsidR="0027770D" w:rsidRPr="00BB516F" w:rsidRDefault="0027770D" w:rsidP="007916F7">
            <w:pPr>
              <w:pStyle w:val="Paragraphedeliste"/>
              <w:numPr>
                <w:ilvl w:val="1"/>
                <w:numId w:val="12"/>
              </w:numPr>
              <w:spacing w:before="60"/>
              <w:ind w:hanging="357"/>
              <w:contextualSpacing w:val="0"/>
              <w:rPr>
                <w:rFonts w:cs="Arial"/>
                <w:sz w:val="18"/>
                <w:szCs w:val="18"/>
              </w:rPr>
            </w:pPr>
            <w:proofErr w:type="gramStart"/>
            <w:r w:rsidRPr="00BB516F">
              <w:rPr>
                <w:rFonts w:cs="Arial"/>
                <w:sz w:val="18"/>
                <w:szCs w:val="18"/>
              </w:rPr>
              <w:t>volleyball</w:t>
            </w:r>
            <w:proofErr w:type="gramEnd"/>
            <w:r w:rsidRPr="00BB516F">
              <w:rPr>
                <w:rFonts w:cs="Arial"/>
                <w:sz w:val="18"/>
                <w:szCs w:val="18"/>
              </w:rPr>
              <w:t xml:space="preserve"> féminin division 1, </w:t>
            </w:r>
          </w:p>
          <w:p w14:paraId="62A1F9F4" w14:textId="77777777" w:rsidR="0027770D" w:rsidRPr="00BB516F" w:rsidRDefault="0027770D" w:rsidP="007916F7">
            <w:pPr>
              <w:pStyle w:val="Paragraphedeliste"/>
              <w:numPr>
                <w:ilvl w:val="1"/>
                <w:numId w:val="12"/>
              </w:numPr>
              <w:spacing w:before="60"/>
              <w:ind w:hanging="357"/>
              <w:contextualSpacing w:val="0"/>
              <w:rPr>
                <w:rFonts w:cs="Arial"/>
                <w:sz w:val="18"/>
                <w:szCs w:val="18"/>
              </w:rPr>
            </w:pPr>
            <w:proofErr w:type="gramStart"/>
            <w:r w:rsidRPr="00BB516F">
              <w:rPr>
                <w:rFonts w:cs="Arial"/>
                <w:sz w:val="18"/>
                <w:szCs w:val="18"/>
              </w:rPr>
              <w:t>hockey</w:t>
            </w:r>
            <w:proofErr w:type="gramEnd"/>
            <w:r w:rsidRPr="00BB516F">
              <w:rPr>
                <w:rFonts w:cs="Arial"/>
                <w:sz w:val="18"/>
                <w:szCs w:val="18"/>
              </w:rPr>
              <w:t xml:space="preserve"> féminin division 1,</w:t>
            </w:r>
          </w:p>
          <w:p w14:paraId="21F23F47" w14:textId="72F8AEBC" w:rsidR="0027770D" w:rsidRPr="007916F7" w:rsidRDefault="0027770D" w:rsidP="007916F7">
            <w:pPr>
              <w:pStyle w:val="Paragraphedeliste"/>
              <w:numPr>
                <w:ilvl w:val="1"/>
                <w:numId w:val="12"/>
              </w:numPr>
              <w:spacing w:before="60" w:after="60"/>
              <w:ind w:hanging="357"/>
              <w:contextualSpacing w:val="0"/>
              <w:rPr>
                <w:rFonts w:cs="Arial"/>
                <w:sz w:val="18"/>
                <w:szCs w:val="18"/>
              </w:rPr>
            </w:pPr>
            <w:proofErr w:type="gramStart"/>
            <w:r w:rsidRPr="00BB516F">
              <w:rPr>
                <w:rFonts w:cs="Arial"/>
                <w:sz w:val="18"/>
                <w:szCs w:val="18"/>
              </w:rPr>
              <w:t>football</w:t>
            </w:r>
            <w:proofErr w:type="gramEnd"/>
            <w:r w:rsidRPr="00BB516F">
              <w:rPr>
                <w:rFonts w:cs="Arial"/>
                <w:sz w:val="18"/>
                <w:szCs w:val="18"/>
              </w:rPr>
              <w:t xml:space="preserve"> division 2.</w:t>
            </w:r>
          </w:p>
        </w:tc>
      </w:tr>
      <w:tr w:rsidR="0027770D" w:rsidRPr="002323FE" w14:paraId="7F460B97" w14:textId="77777777" w:rsidTr="00A974E7">
        <w:tc>
          <w:tcPr>
            <w:tcW w:w="2972" w:type="dxa"/>
          </w:tcPr>
          <w:p w14:paraId="6A4EF971" w14:textId="77777777" w:rsidR="0027770D" w:rsidRPr="00BB516F" w:rsidRDefault="0027770D" w:rsidP="00FB3203">
            <w:pPr>
              <w:spacing w:before="120"/>
              <w:rPr>
                <w:rFonts w:cs="Arial"/>
                <w:b/>
                <w:bCs/>
                <w:sz w:val="18"/>
                <w:szCs w:val="18"/>
              </w:rPr>
            </w:pPr>
            <w:r w:rsidRPr="00BB516F">
              <w:rPr>
                <w:rFonts w:cs="Arial"/>
                <w:b/>
                <w:bCs/>
                <w:sz w:val="18"/>
                <w:szCs w:val="18"/>
              </w:rPr>
              <w:t>Comment choisir ces cours ?</w:t>
            </w:r>
          </w:p>
        </w:tc>
        <w:tc>
          <w:tcPr>
            <w:tcW w:w="7655" w:type="dxa"/>
          </w:tcPr>
          <w:p w14:paraId="72C460F4" w14:textId="77777777" w:rsidR="0027770D" w:rsidRPr="00BB516F" w:rsidRDefault="0027770D" w:rsidP="00FB3203">
            <w:pPr>
              <w:pStyle w:val="Paragraphedeliste"/>
              <w:numPr>
                <w:ilvl w:val="0"/>
                <w:numId w:val="16"/>
              </w:numPr>
              <w:spacing w:before="120"/>
              <w:rPr>
                <w:rFonts w:cs="Arial"/>
                <w:sz w:val="18"/>
                <w:szCs w:val="18"/>
              </w:rPr>
            </w:pPr>
            <w:r w:rsidRPr="00BB516F">
              <w:rPr>
                <w:rFonts w:cs="Arial"/>
                <w:sz w:val="18"/>
                <w:szCs w:val="18"/>
              </w:rPr>
              <w:t>Dans Omnivox, vous ne trouverez pas ces cours dans les choix qui vous sont offerts en éducation physique</w:t>
            </w:r>
          </w:p>
          <w:p w14:paraId="72C868F9" w14:textId="4529010F" w:rsidR="0027770D" w:rsidRPr="00BB516F" w:rsidRDefault="0027770D" w:rsidP="007916F7">
            <w:pPr>
              <w:pStyle w:val="Paragraphedeliste"/>
              <w:numPr>
                <w:ilvl w:val="0"/>
                <w:numId w:val="16"/>
              </w:numPr>
              <w:spacing w:before="120" w:after="60"/>
              <w:ind w:left="714" w:hanging="357"/>
              <w:contextualSpacing w:val="0"/>
              <w:rPr>
                <w:rFonts w:cs="Arial"/>
                <w:sz w:val="18"/>
                <w:szCs w:val="18"/>
              </w:rPr>
            </w:pPr>
            <w:r w:rsidRPr="00BB516F">
              <w:rPr>
                <w:rFonts w:cs="Arial"/>
                <w:sz w:val="18"/>
                <w:szCs w:val="18"/>
              </w:rPr>
              <w:t xml:space="preserve">Pour les choisir, vous devez : </w:t>
            </w:r>
          </w:p>
          <w:p w14:paraId="423FBF8F" w14:textId="77777777" w:rsidR="00FB3203" w:rsidRPr="00BB516F" w:rsidRDefault="00FB3203" w:rsidP="00FB3203">
            <w:pPr>
              <w:pStyle w:val="Paragraphedeliste"/>
              <w:numPr>
                <w:ilvl w:val="1"/>
                <w:numId w:val="16"/>
              </w:numPr>
              <w:rPr>
                <w:rFonts w:cs="Arial"/>
                <w:sz w:val="18"/>
                <w:szCs w:val="18"/>
              </w:rPr>
            </w:pPr>
            <w:r w:rsidRPr="00BB516F">
              <w:rPr>
                <w:rFonts w:cs="Arial"/>
                <w:sz w:val="18"/>
                <w:szCs w:val="18"/>
              </w:rPr>
              <w:t>Compléter votre choix de cours dans Omnivox en incluant des choix en éducation physique (cette étape nous permet de valider que vous désirez bien un cours en éducation physique pour votre prochaine session);</w:t>
            </w:r>
          </w:p>
          <w:p w14:paraId="508AFE2E" w14:textId="37B907B1" w:rsidR="0027770D" w:rsidRPr="007916F7" w:rsidRDefault="0027770D" w:rsidP="007916F7">
            <w:pPr>
              <w:pStyle w:val="Paragraphedeliste"/>
              <w:numPr>
                <w:ilvl w:val="1"/>
                <w:numId w:val="16"/>
              </w:numPr>
              <w:spacing w:before="60" w:after="60"/>
              <w:ind w:left="1434" w:hanging="357"/>
              <w:contextualSpacing w:val="0"/>
              <w:rPr>
                <w:rFonts w:cs="Arial"/>
                <w:sz w:val="18"/>
                <w:szCs w:val="18"/>
              </w:rPr>
            </w:pPr>
            <w:r w:rsidRPr="00BB516F">
              <w:rPr>
                <w:rFonts w:cs="Arial"/>
                <w:sz w:val="18"/>
                <w:szCs w:val="18"/>
              </w:rPr>
              <w:t>Nous signifier votre intérêt à suivre un de ces cours en complétant le formulaire d’intérêt.</w:t>
            </w:r>
          </w:p>
        </w:tc>
      </w:tr>
      <w:tr w:rsidR="0027770D" w:rsidRPr="002323FE" w14:paraId="16E848C0" w14:textId="77777777" w:rsidTr="00A974E7">
        <w:tc>
          <w:tcPr>
            <w:tcW w:w="2972" w:type="dxa"/>
          </w:tcPr>
          <w:p w14:paraId="3D379ABD" w14:textId="77777777" w:rsidR="0027770D" w:rsidRPr="00BB516F" w:rsidRDefault="0027770D" w:rsidP="00FB3203">
            <w:pPr>
              <w:spacing w:before="120"/>
              <w:rPr>
                <w:rFonts w:cs="Arial"/>
                <w:b/>
                <w:bCs/>
                <w:sz w:val="18"/>
                <w:szCs w:val="18"/>
              </w:rPr>
            </w:pPr>
            <w:r w:rsidRPr="00BB516F">
              <w:rPr>
                <w:rFonts w:cs="Arial"/>
                <w:b/>
                <w:bCs/>
                <w:sz w:val="18"/>
                <w:szCs w:val="18"/>
              </w:rPr>
              <w:t>Formulaire d’intérêt</w:t>
            </w:r>
          </w:p>
        </w:tc>
        <w:tc>
          <w:tcPr>
            <w:tcW w:w="7655" w:type="dxa"/>
          </w:tcPr>
          <w:p w14:paraId="3381D57F" w14:textId="7B03A701" w:rsidR="0027770D" w:rsidRPr="007916F7" w:rsidRDefault="00B82989" w:rsidP="007916F7">
            <w:pPr>
              <w:spacing w:before="120" w:after="60"/>
              <w:rPr>
                <w:rFonts w:cs="Arial"/>
                <w:color w:val="0000FF"/>
                <w:sz w:val="18"/>
                <w:szCs w:val="18"/>
              </w:rPr>
            </w:pPr>
            <w:hyperlink r:id="rId18" w:history="1">
              <w:r w:rsidR="0027770D" w:rsidRPr="00BB516F">
                <w:rPr>
                  <w:rStyle w:val="Lienhypertexte"/>
                  <w:rFonts w:cs="Arial"/>
                  <w:sz w:val="18"/>
                  <w:szCs w:val="18"/>
                </w:rPr>
                <w:t>https://cegepmontpetit-estd.omnivox.ca/estd/frma/?SV=C56BEB</w:t>
              </w:r>
            </w:hyperlink>
          </w:p>
        </w:tc>
      </w:tr>
      <w:tr w:rsidR="0027770D" w:rsidRPr="002323FE" w14:paraId="11865A37" w14:textId="77777777" w:rsidTr="00A974E7">
        <w:tc>
          <w:tcPr>
            <w:tcW w:w="2972" w:type="dxa"/>
          </w:tcPr>
          <w:p w14:paraId="683B9888" w14:textId="77777777" w:rsidR="0027770D" w:rsidRPr="00BB516F" w:rsidRDefault="0027770D" w:rsidP="00FB3203">
            <w:pPr>
              <w:spacing w:before="120"/>
              <w:rPr>
                <w:rFonts w:cs="Arial"/>
                <w:b/>
                <w:bCs/>
                <w:sz w:val="18"/>
                <w:szCs w:val="18"/>
              </w:rPr>
            </w:pPr>
            <w:r w:rsidRPr="00BB516F">
              <w:rPr>
                <w:rFonts w:cs="Arial"/>
                <w:b/>
                <w:bCs/>
                <w:sz w:val="18"/>
                <w:szCs w:val="18"/>
              </w:rPr>
              <w:t>Autres informations</w:t>
            </w:r>
          </w:p>
        </w:tc>
        <w:tc>
          <w:tcPr>
            <w:tcW w:w="7655" w:type="dxa"/>
          </w:tcPr>
          <w:p w14:paraId="270BFA19" w14:textId="57C08183" w:rsidR="0027770D" w:rsidRPr="00BB516F" w:rsidRDefault="0027770D" w:rsidP="007916F7">
            <w:pPr>
              <w:spacing w:before="120" w:after="60"/>
              <w:rPr>
                <w:rFonts w:cs="Arial"/>
                <w:sz w:val="18"/>
                <w:szCs w:val="18"/>
              </w:rPr>
            </w:pPr>
            <w:r w:rsidRPr="00BB516F">
              <w:rPr>
                <w:rFonts w:cs="Arial"/>
                <w:sz w:val="18"/>
                <w:szCs w:val="18"/>
              </w:rPr>
              <w:t>Sachez aussi qu’il pourrait être difficile (voire impossible) de modifier votre horaire pour choisir un autre cours d’éducation physique si vous désirez quitter ce cours au début de la prochaine session.</w:t>
            </w:r>
          </w:p>
        </w:tc>
      </w:tr>
    </w:tbl>
    <w:p w14:paraId="7D85AD7C" w14:textId="39ECC2AF" w:rsidR="005373C7" w:rsidRDefault="005373C7" w:rsidP="005373C7">
      <w:bookmarkStart w:id="81" w:name="_109-1SP-EM_Habitudes_de"/>
      <w:bookmarkStart w:id="82" w:name="EM1091SP"/>
      <w:bookmarkEnd w:id="81"/>
    </w:p>
    <w:p w14:paraId="7E5BEDD9" w14:textId="77777777" w:rsidR="0027770D" w:rsidRPr="002323FE" w:rsidRDefault="0027770D" w:rsidP="008A5434">
      <w:pPr>
        <w:tabs>
          <w:tab w:val="left" w:pos="1380"/>
          <w:tab w:val="left" w:pos="9639"/>
        </w:tabs>
      </w:pPr>
      <w:bookmarkStart w:id="83" w:name="_109-1SP-EM_Habitudes_de_1"/>
      <w:bookmarkEnd w:id="83"/>
      <w:bookmarkEnd w:id="82"/>
    </w:p>
    <w:p w14:paraId="27C09D36" w14:textId="1013EE6B" w:rsidR="0027770D" w:rsidRDefault="0027770D" w:rsidP="00044AF8">
      <w:pPr>
        <w:pStyle w:val="Titre3"/>
      </w:pPr>
      <w:bookmarkStart w:id="84" w:name="_109-2SP-EM_Habiletés_techniques"/>
      <w:bookmarkStart w:id="85" w:name="EM1092SP"/>
      <w:bookmarkStart w:id="86" w:name="_Toc146637950"/>
      <w:bookmarkEnd w:id="84"/>
      <w:r w:rsidRPr="002323FE">
        <w:t>109-2SP-EM</w:t>
      </w:r>
      <w:bookmarkEnd w:id="85"/>
      <w:r w:rsidRPr="002323FE">
        <w:tab/>
        <w:t>Habiletés techniques chez l’athlète (compétence 4EP1)</w:t>
      </w:r>
      <w:r>
        <w:t xml:space="preserve"> – Ensemble 2</w:t>
      </w:r>
      <w:r w:rsidRPr="002323FE">
        <w:tab/>
        <w:t>0-2-1</w:t>
      </w:r>
      <w:bookmarkEnd w:id="86"/>
    </w:p>
    <w:p w14:paraId="5FC11CC0" w14:textId="77777777" w:rsidR="00DB7760" w:rsidRDefault="00DB7760" w:rsidP="00DB7760">
      <w:r w:rsidRPr="002323FE">
        <w:t>Pour l’athlète impliqué dans une démarche intensive dans son sport, ce cours s’oriente vers le développement d’habiletés techniques reliées ou non à la discipline pratiquée. La planification d’une démarche d’amélioration, la fixation d’objectifs, les mesures de la réussite et les théories de l’apprentissage seront abordées. Ce cours se déroule dans un contexte d’autonomie en utilisant les outils de visioconférence ainsi que des plateformes d’enseignement pour permettre une certaine latitude dans l’arrimage des horaires académiques et sportifs.</w:t>
      </w:r>
    </w:p>
    <w:p w14:paraId="70731119" w14:textId="77777777" w:rsidR="00496B0C" w:rsidRDefault="00496B0C" w:rsidP="00496B0C"/>
    <w:p w14:paraId="0963E76B" w14:textId="77777777" w:rsidR="00496B0C" w:rsidRPr="00CB047E" w:rsidRDefault="00496B0C" w:rsidP="00496B0C">
      <w:r>
        <w:t>Ce cours vous intéresse ? Veuillez compléter le formulaire d’intérêt disponible dans le tableau ci-haut.</w:t>
      </w:r>
    </w:p>
    <w:p w14:paraId="68E1B1FC" w14:textId="77777777" w:rsidR="0027770D" w:rsidRPr="002323FE" w:rsidRDefault="0027770D" w:rsidP="0010469A"/>
    <w:p w14:paraId="3575FF5E" w14:textId="645F433C" w:rsidR="0027770D" w:rsidRDefault="0027770D" w:rsidP="00044AF8">
      <w:pPr>
        <w:pStyle w:val="Titre3"/>
      </w:pPr>
      <w:bookmarkStart w:id="87" w:name="_109-3SP-EM_Développement_de"/>
      <w:bookmarkStart w:id="88" w:name="EM1093SP"/>
      <w:bookmarkStart w:id="89" w:name="_Toc146637951"/>
      <w:bookmarkEnd w:id="87"/>
      <w:r w:rsidRPr="002323FE">
        <w:t>109-3SP-EM</w:t>
      </w:r>
      <w:bookmarkEnd w:id="88"/>
      <w:r w:rsidRPr="002323FE">
        <w:tab/>
        <w:t xml:space="preserve">Développement de l’autonomie chez l’athlète (compétence 4EP2) </w:t>
      </w:r>
      <w:r>
        <w:t>– Ensemble 3</w:t>
      </w:r>
      <w:r w:rsidRPr="002323FE">
        <w:tab/>
        <w:t>1-1-1</w:t>
      </w:r>
      <w:bookmarkEnd w:id="89"/>
    </w:p>
    <w:p w14:paraId="4B018E4D" w14:textId="77777777" w:rsidR="00DB7760" w:rsidRDefault="00DB7760" w:rsidP="00DB7760">
      <w:bookmarkStart w:id="90" w:name="_Hlk64268653"/>
      <w:r w:rsidRPr="002323FE">
        <w:t>Pour l’athlète impliqué dans une démarche intensive dans son sport, ce cours s’oriente vers le développement de l’autonomie dans une planification annuelle de sa pratique sportive. Les principaux sujets abordés seront la périodisation de l’entrainement, le développement des composantes de la performance et la fixation d’objectifs à long terme.  Ce cours se déroule dans un contexte d’autonomie en utilisant les outils de visioconférence ainsi que des plateformes d’enseignement pour permettre une certaine latitude dans l’arrimage des horaires académiques et sportifs.</w:t>
      </w:r>
    </w:p>
    <w:p w14:paraId="0EF1CD98" w14:textId="77777777" w:rsidR="00496B0C" w:rsidRDefault="00496B0C" w:rsidP="00496B0C"/>
    <w:p w14:paraId="4B7E3996" w14:textId="14A98E1D" w:rsidR="00C90480" w:rsidRDefault="00496B0C" w:rsidP="00496B0C">
      <w:pPr>
        <w:rPr>
          <w:b/>
          <w:bCs/>
          <w:caps/>
          <w:sz w:val="24"/>
        </w:rPr>
      </w:pPr>
      <w:r>
        <w:t>Ce cours vous intéresse ? Veuillez compléter le formulaire d’intérêt disponible dans le tableau ci-haut.</w:t>
      </w:r>
      <w:r w:rsidR="00C90480">
        <w:br w:type="page"/>
      </w:r>
    </w:p>
    <w:p w14:paraId="33DC80E3" w14:textId="4A0F640E" w:rsidR="00C42681" w:rsidRDefault="00044AF8" w:rsidP="002F3F88">
      <w:pPr>
        <w:pStyle w:val="Titre1"/>
      </w:pPr>
      <w:bookmarkStart w:id="91" w:name="_Toc146637952"/>
      <w:r w:rsidRPr="00632D6C">
        <w:lastRenderedPageBreak/>
        <w:t>Cours de la formation générale complémentaire</w:t>
      </w:r>
      <w:bookmarkEnd w:id="91"/>
    </w:p>
    <w:p w14:paraId="0287CABF" w14:textId="77777777" w:rsidR="00632D6C" w:rsidRPr="00632D6C" w:rsidRDefault="00632D6C" w:rsidP="00632D6C"/>
    <w:p w14:paraId="252F0085" w14:textId="4CA15D5F" w:rsidR="00632D6C" w:rsidRDefault="00632D6C" w:rsidP="00632D6C">
      <w:pPr>
        <w:pStyle w:val="Titre3"/>
      </w:pPr>
      <w:bookmarkStart w:id="92" w:name="_Toc146637953"/>
      <w:bookmarkEnd w:id="90"/>
      <w:r w:rsidRPr="00632D6C">
        <w:t>120-CEA-03</w:t>
      </w:r>
      <w:r w:rsidRPr="00632D6C">
        <w:tab/>
        <w:t>L’exploration de la nutrition (Compétence 000Y)</w:t>
      </w:r>
      <w:r w:rsidRPr="00632D6C">
        <w:tab/>
        <w:t>3-0-3</w:t>
      </w:r>
      <w:bookmarkEnd w:id="92"/>
    </w:p>
    <w:p w14:paraId="7FD793E0" w14:textId="77777777" w:rsidR="00534099" w:rsidRDefault="00534099" w:rsidP="00534099">
      <w:r w:rsidRPr="00E1342A">
        <w:t>À partir de notions scientifiques reliées à l'alimentation, à l'aide de la démarche de résolution de problèmes, l'étudiant devra évaluer son alimentation en fonction de ses besoins nutritionnels et énergétiques.  Ainsi, il sera apte à planifier les correctifs appropriés, c'est-à-dire faire de meilleurs choix santé qui tiennent compte de ses goûts, de son style de vie et de ses contraintes budgétaires face à la multitude des produits offerts par l'industrie et la publicité.</w:t>
      </w:r>
    </w:p>
    <w:p w14:paraId="5AD5CFA4" w14:textId="77777777" w:rsidR="00EA5140" w:rsidRPr="00250100" w:rsidRDefault="00EA5140" w:rsidP="0010469A"/>
    <w:p w14:paraId="2B7BAFBE" w14:textId="45BCBEAD" w:rsidR="00632D6C" w:rsidRDefault="00632D6C" w:rsidP="00632D6C">
      <w:pPr>
        <w:pStyle w:val="Titre3"/>
      </w:pPr>
      <w:bookmarkStart w:id="93" w:name="_Toc146637954"/>
      <w:r w:rsidRPr="00632D6C">
        <w:t>204-Z13-EM</w:t>
      </w:r>
      <w:r w:rsidRPr="00632D6C">
        <w:tab/>
        <w:t xml:space="preserve">Introduction à un logiciel de conception assistée par ordinateur (Compétence 0012) </w:t>
      </w:r>
      <w:r>
        <w:tab/>
      </w:r>
      <w:r w:rsidRPr="00632D6C">
        <w:t>1-2-3</w:t>
      </w:r>
      <w:bookmarkEnd w:id="93"/>
    </w:p>
    <w:p w14:paraId="4B8F0FE7" w14:textId="77777777" w:rsidR="00053F6E" w:rsidRPr="00E1342A" w:rsidRDefault="00053F6E" w:rsidP="00053F6E">
      <w:r w:rsidRPr="00EA0A19">
        <w:t>Ce cours se veut une introduction à la modélisation assistée par ordinateur à l’aide, notamment, du logiciel CATIA. La formation abordera divers champs d’application d’un logiciel de conception assistée par ordinateur (CAO). Les exercices supervisés en classe permettront à l’élève d’apprendre les rudiments de la modélisation, des assemblages et de produire les dessins techniques. Les compétences acquises</w:t>
      </w:r>
      <w:r w:rsidRPr="00E1342A">
        <w:t xml:space="preserve"> dans ce cours sont un atout majeur pour plusieurs formations universitaires.</w:t>
      </w:r>
    </w:p>
    <w:p w14:paraId="747DAB2A" w14:textId="77777777" w:rsidR="00C42681" w:rsidRPr="00250100" w:rsidRDefault="00C42681" w:rsidP="0010469A"/>
    <w:p w14:paraId="1348FB43" w14:textId="6720ADB2" w:rsidR="002157D7" w:rsidRDefault="00BC1338" w:rsidP="00BC1338">
      <w:pPr>
        <w:pStyle w:val="Titre3"/>
      </w:pPr>
      <w:bookmarkStart w:id="94" w:name="_Toc146637955"/>
      <w:r w:rsidRPr="005A2F9C">
        <w:t>330-CEB-03</w:t>
      </w:r>
      <w:r w:rsidRPr="00BC1338">
        <w:t xml:space="preserve"> </w:t>
      </w:r>
      <w:r w:rsidR="006E1DE4">
        <w:tab/>
      </w:r>
      <w:r w:rsidRPr="00BC1338">
        <w:t xml:space="preserve">Comprendre la guerre au XXe siècle (Compétence 000W) </w:t>
      </w:r>
      <w:r>
        <w:tab/>
      </w:r>
      <w:r w:rsidRPr="00BC1338">
        <w:t>3-0-3</w:t>
      </w:r>
      <w:bookmarkEnd w:id="94"/>
    </w:p>
    <w:p w14:paraId="4E95F0EA" w14:textId="77777777" w:rsidR="00534099" w:rsidRPr="00E1342A" w:rsidRDefault="00534099" w:rsidP="00534099">
      <w:r w:rsidRPr="00E1342A">
        <w:t>À partir de différents conflits du XXe siècle (guerres mondiales, civiles, locales, révolutionnaires, froide, etc.), ce cours analyse le phénomène de la guerre dans toute sa complexité (ses motivations, ses instruments, ses incidences et ses conséquences). Il conduit ultimement à des réflexions sur le pacifisme dans l'histoire : la paix est-elle possible? Le cours comprendra diverses activités d'apprentissage : exposés théoriques du professeur, exercices pratiques sur des cartes ou des documents, lectures dirigées ainsi que divers travaux ou examens d'analyse historique. Les étudiants devront mobiliser les connaissances historiques acquises dans le cadre du cours ainsi que la méthode historique afin d’analyser différents types de conflits du XXe siècle.</w:t>
      </w:r>
    </w:p>
    <w:p w14:paraId="0D23A91A" w14:textId="77777777" w:rsidR="00F2617A" w:rsidRPr="00250100" w:rsidRDefault="00F2617A" w:rsidP="0010469A"/>
    <w:p w14:paraId="7B578442" w14:textId="4711190A" w:rsidR="00632D6C" w:rsidRDefault="00632D6C" w:rsidP="00632D6C">
      <w:pPr>
        <w:pStyle w:val="Titre3"/>
      </w:pPr>
      <w:bookmarkStart w:id="95" w:name="_Toc146637956"/>
      <w:r w:rsidRPr="00FA3B0F">
        <w:t>350-CEC-03</w:t>
      </w:r>
      <w:r w:rsidRPr="00632D6C">
        <w:tab/>
        <w:t>Les facteurs humains en situation de travail (Compétence 000W)</w:t>
      </w:r>
      <w:r w:rsidRPr="00632D6C">
        <w:tab/>
        <w:t>2-1-3</w:t>
      </w:r>
      <w:bookmarkEnd w:id="95"/>
    </w:p>
    <w:p w14:paraId="3B7FB4E5" w14:textId="77777777" w:rsidR="00534099" w:rsidRPr="00DC2331" w:rsidRDefault="00534099" w:rsidP="00534099">
      <w:r w:rsidRPr="00DC2331">
        <w:t xml:space="preserve">L’objectif de ce cours est d’analyser la problématique des facteurs humains dans la chaîne des événements menant à un incident ou un accident aéronautique. L’étudiant devra analyser des mises en situation qui mettront de l’avant les différents maux de l’entreprise, tels que la pression, la distraction, la communication inefficace, la fatigue, etc. De plus, les notions telles que la gestion des conflits, la gestion du stress, la capacité au leadership, le travail en équipe, la santé mentale (et plusieurs autres !) seront abordées. </w:t>
      </w:r>
    </w:p>
    <w:p w14:paraId="2D4B87D7" w14:textId="77777777" w:rsidR="00534099" w:rsidRPr="00DC2331" w:rsidRDefault="00534099" w:rsidP="00534099"/>
    <w:p w14:paraId="45A703FE" w14:textId="77777777" w:rsidR="00534099" w:rsidRDefault="00534099" w:rsidP="00534099">
      <w:r w:rsidRPr="00DC2331">
        <w:t>Le cours a été modifié et entériné par Transports Canada. Comme le cours reflète les exigences de Transports Canada, l’étudiant se verra remettre une attestation officielle de conformité de formation par l’ÉNA s’il réussit le cours. Cette attestation, valide pour trois ans, est reconnue par Transports Canada ainsi que par certaines entreprises en aéronautique.</w:t>
      </w:r>
    </w:p>
    <w:p w14:paraId="1B715E2C" w14:textId="77777777" w:rsidR="00EF5AF8" w:rsidRDefault="00EF5AF8" w:rsidP="0010469A"/>
    <w:p w14:paraId="741DECB4" w14:textId="6BB474C8" w:rsidR="00BC1338" w:rsidRDefault="00BC1338" w:rsidP="00BC1338">
      <w:pPr>
        <w:pStyle w:val="Titre3"/>
      </w:pPr>
      <w:bookmarkStart w:id="96" w:name="_Toc146637957"/>
      <w:r w:rsidRPr="005A2F9C">
        <w:t>365-Z03-EM</w:t>
      </w:r>
      <w:r w:rsidRPr="00BC1338">
        <w:t xml:space="preserve"> </w:t>
      </w:r>
      <w:r w:rsidR="006E1DE4">
        <w:tab/>
      </w:r>
      <w:r w:rsidRPr="00BC1338">
        <w:t xml:space="preserve">Voyage au </w:t>
      </w:r>
      <w:proofErr w:type="spellStart"/>
      <w:r w:rsidRPr="00BC1338">
        <w:t>coeur</w:t>
      </w:r>
      <w:proofErr w:type="spellEnd"/>
      <w:r w:rsidRPr="00BC1338">
        <w:t xml:space="preserve"> de l’Amérique : imaginaire et société (Compétence 021L) </w:t>
      </w:r>
      <w:r>
        <w:tab/>
      </w:r>
      <w:r w:rsidRPr="00BC1338">
        <w:t>3-0-3</w:t>
      </w:r>
      <w:bookmarkEnd w:id="96"/>
    </w:p>
    <w:p w14:paraId="60241771" w14:textId="77777777" w:rsidR="00534099" w:rsidRDefault="00534099" w:rsidP="00534099">
      <w:r w:rsidRPr="007F0A44">
        <w:t>Ce cours vise à réfléchir sur le concept d’américanité à travers deux expressions de l’Amérique que sont le Québec et le Pérou. Il cherche à mieux comprendre comment des communautés et des peuples expriment leur identité à travers leur rapport au territoire et à leur imaginaire culturel. Plusieurs thèmes et concepts seront abordés (résistance, peuples autochtones, américanisation, etc.) à travers un corpus littéraire et sociologique, en plus d’analyses sur le terrain au Québec et, pour certains étudiants, dans la société péruvienne.</w:t>
      </w:r>
    </w:p>
    <w:p w14:paraId="6ED8A2CC" w14:textId="77777777" w:rsidR="00BC1338" w:rsidRDefault="00BC1338" w:rsidP="0010469A"/>
    <w:p w14:paraId="528DB1F1" w14:textId="04F104CF" w:rsidR="00BC1338" w:rsidRDefault="00BC1338" w:rsidP="00BC1338">
      <w:pPr>
        <w:pStyle w:val="Titre3"/>
      </w:pPr>
      <w:bookmarkStart w:id="97" w:name="_Toc146637958"/>
      <w:r w:rsidRPr="005A2F9C">
        <w:t>381-Z23-EM</w:t>
      </w:r>
      <w:r w:rsidRPr="00BC1338">
        <w:t xml:space="preserve"> </w:t>
      </w:r>
      <w:r w:rsidR="006E1DE4">
        <w:tab/>
      </w:r>
      <w:r w:rsidRPr="00BC1338">
        <w:t xml:space="preserve">Le sexe, du singe à l’humain moderne : perspectives évolutives et culturelles de la sexualité humaine (Compétence 000V) </w:t>
      </w:r>
      <w:r>
        <w:tab/>
      </w:r>
      <w:r w:rsidRPr="00BC1338">
        <w:t>2-1-3</w:t>
      </w:r>
      <w:bookmarkEnd w:id="97"/>
    </w:p>
    <w:p w14:paraId="69B6013A" w14:textId="77777777" w:rsidR="00534099" w:rsidRDefault="00534099" w:rsidP="00534099">
      <w:r w:rsidRPr="00BC1338">
        <w:t>Si nous partageons plus de 97% de notre patrimoine génétique avec les grands singes et que notre sexualité se situe, à certains égards, dans le prolongement de celle de nos plus proches parents du monde animal, à d’autres égards elle en diffère radicalement. L'objectif de ce cours, à l'intersection de la primatologie, de la paléoanthropologie et de l'ethnologie, est d’étudier l’évolution de la sexualité humaine et d’explorer la multiplicité des formes qu’elle peut prendre dans le monde. Ce faisant, nous aborderons des enjeux contemporains tels que le mariage homosexuel, le polyamour, l’avortement sélectif et bien d'autres encore.</w:t>
      </w:r>
    </w:p>
    <w:p w14:paraId="6E1B725D" w14:textId="77777777" w:rsidR="00BC1338" w:rsidRDefault="00BC1338" w:rsidP="00BC1338"/>
    <w:p w14:paraId="175524B2" w14:textId="77777777" w:rsidR="00534099" w:rsidRPr="00BC1338" w:rsidRDefault="00534099" w:rsidP="00BC1338"/>
    <w:p w14:paraId="564B6037" w14:textId="77777777" w:rsidR="00A72281" w:rsidRPr="00E1342A" w:rsidRDefault="00A72281" w:rsidP="00A72281">
      <w:pPr>
        <w:pStyle w:val="Titre3"/>
      </w:pPr>
      <w:bookmarkStart w:id="98" w:name="_Toc115078247"/>
      <w:bookmarkStart w:id="99" w:name="_Toc146637959"/>
      <w:r w:rsidRPr="00E1342A">
        <w:lastRenderedPageBreak/>
        <w:t>420-Z03-EM</w:t>
      </w:r>
      <w:r w:rsidRPr="00E1342A">
        <w:tab/>
        <w:t xml:space="preserve">Introduction à la programmation Web (Compétence 0012) </w:t>
      </w:r>
      <w:r w:rsidRPr="00E1342A">
        <w:tab/>
        <w:t>1-2-3</w:t>
      </w:r>
      <w:bookmarkEnd w:id="98"/>
      <w:bookmarkEnd w:id="99"/>
    </w:p>
    <w:p w14:paraId="062DF878" w14:textId="77777777" w:rsidR="00534099" w:rsidRDefault="00534099" w:rsidP="00534099">
      <w:r w:rsidRPr="00E1342A">
        <w:t>Ce cours est destiné aux étudiants qui désirent acquérir les compétences nécessaires pour réaliser des pages Web dynamiques tout en faisant l’apprentissage des bases de la programmation (sélection, répétition, concepts objet, librairies…). En laboratoire, l’étudiant devra concevoir des pages Web et, à l’aide d’un langage de programmation simple, rendra ces pages réactives aux interactions de l’utilisateur. À la fin du cours, l’étudiant aura les connaissances nécessaires pour réaliser des pages Web semblables à celles que l’on trouve partout sur Internet.</w:t>
      </w:r>
    </w:p>
    <w:p w14:paraId="3E98A184" w14:textId="007912F5" w:rsidR="00BC1338" w:rsidRDefault="00BC1338" w:rsidP="00BC1338">
      <w:pPr>
        <w:jc w:val="left"/>
        <w:rPr>
          <w:rFonts w:ascii="Times New Roman" w:hAnsi="Times New Roman"/>
          <w:color w:val="6F2F9F"/>
          <w:sz w:val="18"/>
          <w:szCs w:val="18"/>
          <w:lang w:eastAsia="fr-CA"/>
        </w:rPr>
      </w:pPr>
    </w:p>
    <w:p w14:paraId="55C95E5F" w14:textId="2D523F42" w:rsidR="00BC1338" w:rsidRPr="00BC1338" w:rsidRDefault="00BC1338" w:rsidP="00BC1338">
      <w:pPr>
        <w:pStyle w:val="Titre3"/>
        <w:rPr>
          <w:rFonts w:ascii="Times New Roman" w:hAnsi="Times New Roman"/>
          <w:color w:val="000000"/>
          <w:lang w:eastAsia="fr-CA"/>
        </w:rPr>
      </w:pPr>
      <w:bookmarkStart w:id="100" w:name="_Toc146637960"/>
      <w:r w:rsidRPr="00BC1338">
        <w:t xml:space="preserve">504-Z13-EM </w:t>
      </w:r>
      <w:r w:rsidR="006E1DE4">
        <w:tab/>
      </w:r>
      <w:r w:rsidRPr="00BC1338">
        <w:t xml:space="preserve">Mythes dans la culture contemporaine (Compétence 0013) </w:t>
      </w:r>
      <w:r>
        <w:tab/>
      </w:r>
      <w:r w:rsidRPr="00BC1338">
        <w:t>3-0-3</w:t>
      </w:r>
      <w:bookmarkEnd w:id="100"/>
      <w:r w:rsidRPr="00BC1338">
        <w:rPr>
          <w:rFonts w:ascii="Times New Roman" w:hAnsi="Times New Roman"/>
          <w:bCs/>
          <w:color w:val="6F2F9F"/>
          <w:lang w:eastAsia="fr-CA"/>
        </w:rPr>
        <w:t xml:space="preserve"> </w:t>
      </w:r>
    </w:p>
    <w:p w14:paraId="5C0A23DC" w14:textId="77777777" w:rsidR="00534099" w:rsidRPr="00E1342A" w:rsidRDefault="00534099" w:rsidP="00534099">
      <w:r w:rsidRPr="00E1342A">
        <w:t>À travers l’initiation aux récits fondateurs, ce cours vise à rendre l’étudiant plus apte à décoder le monde qui l’entoure : les films qu’il voit, les jeux vidéo qui le passionnent, les messages publicitaires dont on le matraque, etc. En somme, l’objectif de ce cours est d’amener l’étudiant à identifier et à caractériser les éléments les plus représentatifs de l’imaginaire occidental, de nature mythologique, biblique ou symbolique, et de rendre compte de la présence et du sens de ces éléments dans des œuvres d’art représentatives de différents courants esthétiques.</w:t>
      </w:r>
    </w:p>
    <w:p w14:paraId="55E134B8" w14:textId="77777777" w:rsidR="00FE18A6" w:rsidRPr="00BC1338" w:rsidRDefault="00FE18A6" w:rsidP="00BC1338"/>
    <w:p w14:paraId="3827869C" w14:textId="104D6429" w:rsidR="00EF5AF8" w:rsidRDefault="00EF5AF8">
      <w:pPr>
        <w:jc w:val="left"/>
        <w:rPr>
          <w:b/>
          <w:bCs/>
          <w:caps/>
          <w:sz w:val="24"/>
        </w:rPr>
      </w:pPr>
    </w:p>
    <w:p w14:paraId="0408257B" w14:textId="77777777" w:rsidR="00EF5AF8" w:rsidRDefault="00EF5AF8">
      <w:pPr>
        <w:jc w:val="left"/>
        <w:rPr>
          <w:b/>
          <w:bCs/>
          <w:caps/>
          <w:sz w:val="24"/>
        </w:rPr>
      </w:pPr>
    </w:p>
    <w:p w14:paraId="6722618B" w14:textId="3AEF4C3E" w:rsidR="00C42681" w:rsidRPr="00250100" w:rsidRDefault="00FE1086" w:rsidP="00FE18A6">
      <w:pPr>
        <w:pStyle w:val="Titre1"/>
      </w:pPr>
      <w:bookmarkStart w:id="101" w:name="_Toc146637961"/>
      <w:r w:rsidRPr="00250100">
        <w:t>Structure d'accueil aux études universitaires</w:t>
      </w:r>
      <w:bookmarkEnd w:id="101"/>
    </w:p>
    <w:p w14:paraId="2D0504E3" w14:textId="77777777" w:rsidR="00C42681" w:rsidRPr="00250100" w:rsidRDefault="00C42681" w:rsidP="0010469A"/>
    <w:p w14:paraId="626AFAA9" w14:textId="5C54C18F" w:rsidR="00C42681" w:rsidRPr="00250100" w:rsidRDefault="00C42681" w:rsidP="00EF5AF8">
      <w:r w:rsidRPr="00250100">
        <w:t xml:space="preserve">Certains programmes universitaires exigent des cours comme structures d’accueil.  Pour connaître les structures d’accueil de chaque programme de chaque université, </w:t>
      </w:r>
      <w:r w:rsidRPr="00FF2E69">
        <w:rPr>
          <w:bCs/>
        </w:rPr>
        <w:t>consultez votre aide pédagogique individuelle, local C-170.</w:t>
      </w:r>
    </w:p>
    <w:p w14:paraId="3D1F2213" w14:textId="77777777" w:rsidR="00B75A5A" w:rsidRPr="00250100" w:rsidRDefault="00B75A5A" w:rsidP="0010469A"/>
    <w:sectPr w:rsidR="00B75A5A" w:rsidRPr="00250100" w:rsidSect="006A4D35">
      <w:footnotePr>
        <w:numRestart w:val="eachPage"/>
      </w:footnotePr>
      <w:pgSz w:w="12240" w:h="15840" w:code="1"/>
      <w:pgMar w:top="1134" w:right="85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C9B9" w14:textId="77777777" w:rsidR="00DF78BE" w:rsidRDefault="00DF78BE" w:rsidP="0010469A">
      <w:r>
        <w:separator/>
      </w:r>
    </w:p>
  </w:endnote>
  <w:endnote w:type="continuationSeparator" w:id="0">
    <w:p w14:paraId="45E0CA98" w14:textId="77777777" w:rsidR="00DF78BE" w:rsidRDefault="00DF78BE" w:rsidP="0010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C935" w14:textId="77777777" w:rsidR="00DD0598" w:rsidRDefault="00DD0598" w:rsidP="007C5202">
    <w:pPr>
      <w:pStyle w:val="Pieddepage"/>
      <w:jc w:val="center"/>
      <w:rPr>
        <w:sz w:val="18"/>
        <w:szCs w:val="18"/>
      </w:rPr>
    </w:pPr>
  </w:p>
  <w:p w14:paraId="168976DD" w14:textId="2E54F369" w:rsidR="00963781" w:rsidRPr="0021294B" w:rsidRDefault="00963781" w:rsidP="007C5202">
    <w:pPr>
      <w:pStyle w:val="Pieddepage"/>
      <w:jc w:val="center"/>
      <w:rPr>
        <w:sz w:val="16"/>
        <w:szCs w:val="16"/>
      </w:rPr>
    </w:pPr>
    <w:r w:rsidRPr="0021294B">
      <w:rPr>
        <w:sz w:val="16"/>
        <w:szCs w:val="16"/>
      </w:rPr>
      <w:t xml:space="preserve">Page </w:t>
    </w:r>
    <w:r w:rsidRPr="0021294B">
      <w:rPr>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AC56" w14:textId="77777777" w:rsidR="00DF78BE" w:rsidRDefault="00DF78BE" w:rsidP="0010469A">
      <w:r>
        <w:separator/>
      </w:r>
    </w:p>
  </w:footnote>
  <w:footnote w:type="continuationSeparator" w:id="0">
    <w:p w14:paraId="3A3598B8" w14:textId="77777777" w:rsidR="00DF78BE" w:rsidRDefault="00DF78BE" w:rsidP="0010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769"/>
    <w:multiLevelType w:val="hybridMultilevel"/>
    <w:tmpl w:val="370E87A2"/>
    <w:lvl w:ilvl="0" w:tplc="0C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DE2A8F"/>
    <w:multiLevelType w:val="hybridMultilevel"/>
    <w:tmpl w:val="B0682598"/>
    <w:lvl w:ilvl="0" w:tplc="0C0C0001">
      <w:start w:val="1"/>
      <w:numFmt w:val="bullet"/>
      <w:lvlText w:val=""/>
      <w:lvlJc w:val="left"/>
      <w:pPr>
        <w:ind w:left="1791" w:hanging="360"/>
      </w:pPr>
      <w:rPr>
        <w:rFonts w:ascii="Symbol" w:hAnsi="Symbol" w:hint="default"/>
      </w:rPr>
    </w:lvl>
    <w:lvl w:ilvl="1" w:tplc="0C0C0003" w:tentative="1">
      <w:start w:val="1"/>
      <w:numFmt w:val="bullet"/>
      <w:lvlText w:val="o"/>
      <w:lvlJc w:val="left"/>
      <w:pPr>
        <w:ind w:left="2511" w:hanging="360"/>
      </w:pPr>
      <w:rPr>
        <w:rFonts w:ascii="Courier New" w:hAnsi="Courier New" w:cs="Courier New" w:hint="default"/>
      </w:rPr>
    </w:lvl>
    <w:lvl w:ilvl="2" w:tplc="0C0C0005" w:tentative="1">
      <w:start w:val="1"/>
      <w:numFmt w:val="bullet"/>
      <w:lvlText w:val=""/>
      <w:lvlJc w:val="left"/>
      <w:pPr>
        <w:ind w:left="3231" w:hanging="360"/>
      </w:pPr>
      <w:rPr>
        <w:rFonts w:ascii="Wingdings" w:hAnsi="Wingdings" w:hint="default"/>
      </w:rPr>
    </w:lvl>
    <w:lvl w:ilvl="3" w:tplc="0C0C0001" w:tentative="1">
      <w:start w:val="1"/>
      <w:numFmt w:val="bullet"/>
      <w:lvlText w:val=""/>
      <w:lvlJc w:val="left"/>
      <w:pPr>
        <w:ind w:left="3951" w:hanging="360"/>
      </w:pPr>
      <w:rPr>
        <w:rFonts w:ascii="Symbol" w:hAnsi="Symbol" w:hint="default"/>
      </w:rPr>
    </w:lvl>
    <w:lvl w:ilvl="4" w:tplc="0C0C0003" w:tentative="1">
      <w:start w:val="1"/>
      <w:numFmt w:val="bullet"/>
      <w:lvlText w:val="o"/>
      <w:lvlJc w:val="left"/>
      <w:pPr>
        <w:ind w:left="4671" w:hanging="360"/>
      </w:pPr>
      <w:rPr>
        <w:rFonts w:ascii="Courier New" w:hAnsi="Courier New" w:cs="Courier New" w:hint="default"/>
      </w:rPr>
    </w:lvl>
    <w:lvl w:ilvl="5" w:tplc="0C0C0005" w:tentative="1">
      <w:start w:val="1"/>
      <w:numFmt w:val="bullet"/>
      <w:lvlText w:val=""/>
      <w:lvlJc w:val="left"/>
      <w:pPr>
        <w:ind w:left="5391" w:hanging="360"/>
      </w:pPr>
      <w:rPr>
        <w:rFonts w:ascii="Wingdings" w:hAnsi="Wingdings" w:hint="default"/>
      </w:rPr>
    </w:lvl>
    <w:lvl w:ilvl="6" w:tplc="0C0C0001" w:tentative="1">
      <w:start w:val="1"/>
      <w:numFmt w:val="bullet"/>
      <w:lvlText w:val=""/>
      <w:lvlJc w:val="left"/>
      <w:pPr>
        <w:ind w:left="6111" w:hanging="360"/>
      </w:pPr>
      <w:rPr>
        <w:rFonts w:ascii="Symbol" w:hAnsi="Symbol" w:hint="default"/>
      </w:rPr>
    </w:lvl>
    <w:lvl w:ilvl="7" w:tplc="0C0C0003" w:tentative="1">
      <w:start w:val="1"/>
      <w:numFmt w:val="bullet"/>
      <w:lvlText w:val="o"/>
      <w:lvlJc w:val="left"/>
      <w:pPr>
        <w:ind w:left="6831" w:hanging="360"/>
      </w:pPr>
      <w:rPr>
        <w:rFonts w:ascii="Courier New" w:hAnsi="Courier New" w:cs="Courier New" w:hint="default"/>
      </w:rPr>
    </w:lvl>
    <w:lvl w:ilvl="8" w:tplc="0C0C0005" w:tentative="1">
      <w:start w:val="1"/>
      <w:numFmt w:val="bullet"/>
      <w:lvlText w:val=""/>
      <w:lvlJc w:val="left"/>
      <w:pPr>
        <w:ind w:left="7551" w:hanging="360"/>
      </w:pPr>
      <w:rPr>
        <w:rFonts w:ascii="Wingdings" w:hAnsi="Wingdings" w:hint="default"/>
      </w:rPr>
    </w:lvl>
  </w:abstractNum>
  <w:abstractNum w:abstractNumId="2" w15:restartNumberingAfterBreak="0">
    <w:nsid w:val="23687DB3"/>
    <w:multiLevelType w:val="hybridMultilevel"/>
    <w:tmpl w:val="0E38F0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9A3CDF"/>
    <w:multiLevelType w:val="hybridMultilevel"/>
    <w:tmpl w:val="F7D44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87077C"/>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C381BEA"/>
    <w:multiLevelType w:val="hybridMultilevel"/>
    <w:tmpl w:val="F16A357A"/>
    <w:lvl w:ilvl="0" w:tplc="6DD052DA">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F064533"/>
    <w:multiLevelType w:val="hybridMultilevel"/>
    <w:tmpl w:val="E73A421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33A85ED5"/>
    <w:multiLevelType w:val="hybridMultilevel"/>
    <w:tmpl w:val="D936A9EA"/>
    <w:lvl w:ilvl="0" w:tplc="0C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DA39F9"/>
    <w:multiLevelType w:val="hybridMultilevel"/>
    <w:tmpl w:val="C3704B4E"/>
    <w:lvl w:ilvl="0" w:tplc="B80052AA">
      <w:start w:val="1"/>
      <w:numFmt w:val="bullet"/>
      <w:lvlText w:val="-"/>
      <w:lvlJc w:val="left"/>
      <w:pPr>
        <w:ind w:left="720" w:hanging="360"/>
      </w:pPr>
      <w:rPr>
        <w:rFonts w:ascii="Calibri" w:hAnsi="Calibri" w:hint="default"/>
      </w:rPr>
    </w:lvl>
    <w:lvl w:ilvl="1" w:tplc="B80052AA">
      <w:start w:val="1"/>
      <w:numFmt w:val="bullet"/>
      <w:lvlText w:val="-"/>
      <w:lvlJc w:val="left"/>
      <w:pPr>
        <w:ind w:left="1440" w:hanging="360"/>
      </w:pPr>
      <w:rPr>
        <w:rFonts w:ascii="Calibri" w:hAnsi="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B00369E"/>
    <w:multiLevelType w:val="multilevel"/>
    <w:tmpl w:val="3A285BB0"/>
    <w:lvl w:ilvl="0">
      <w:start w:val="201"/>
      <w:numFmt w:val="decimal"/>
      <w:lvlText w:val="%1"/>
      <w:lvlJc w:val="left"/>
      <w:pPr>
        <w:tabs>
          <w:tab w:val="num" w:pos="1260"/>
        </w:tabs>
        <w:ind w:left="1260" w:hanging="1260"/>
      </w:pPr>
      <w:rPr>
        <w:rFonts w:hint="default"/>
        <w:b/>
      </w:rPr>
    </w:lvl>
    <w:lvl w:ilvl="1">
      <w:start w:val="300"/>
      <w:numFmt w:val="decimal"/>
      <w:lvlText w:val="%1-%2"/>
      <w:lvlJc w:val="left"/>
      <w:pPr>
        <w:tabs>
          <w:tab w:val="num" w:pos="1260"/>
        </w:tabs>
        <w:ind w:left="1260" w:hanging="1260"/>
      </w:pPr>
      <w:rPr>
        <w:rFonts w:hint="default"/>
        <w:b/>
      </w:rPr>
    </w:lvl>
    <w:lvl w:ilvl="2">
      <w:start w:val="94"/>
      <w:numFmt w:val="decimal"/>
      <w:lvlText w:val="%1-%2-%3"/>
      <w:lvlJc w:val="left"/>
      <w:pPr>
        <w:tabs>
          <w:tab w:val="num" w:pos="1260"/>
        </w:tabs>
        <w:ind w:left="1260" w:hanging="1260"/>
      </w:pPr>
      <w:rPr>
        <w:rFonts w:hint="default"/>
        <w:b/>
      </w:rPr>
    </w:lvl>
    <w:lvl w:ilvl="3">
      <w:start w:val="1"/>
      <w:numFmt w:val="decimal"/>
      <w:lvlText w:val="%1-%2-%3.%4"/>
      <w:lvlJc w:val="left"/>
      <w:pPr>
        <w:tabs>
          <w:tab w:val="num" w:pos="1260"/>
        </w:tabs>
        <w:ind w:left="1260" w:hanging="1260"/>
      </w:pPr>
      <w:rPr>
        <w:rFonts w:hint="default"/>
        <w:b/>
      </w:rPr>
    </w:lvl>
    <w:lvl w:ilvl="4">
      <w:start w:val="1"/>
      <w:numFmt w:val="decimal"/>
      <w:lvlText w:val="%1-%2-%3.%4.%5"/>
      <w:lvlJc w:val="left"/>
      <w:pPr>
        <w:tabs>
          <w:tab w:val="num" w:pos="1260"/>
        </w:tabs>
        <w:ind w:left="1260" w:hanging="1260"/>
      </w:pPr>
      <w:rPr>
        <w:rFonts w:hint="default"/>
        <w:b/>
      </w:rPr>
    </w:lvl>
    <w:lvl w:ilvl="5">
      <w:start w:val="1"/>
      <w:numFmt w:val="decimal"/>
      <w:lvlText w:val="%1-%2-%3.%4.%5.%6"/>
      <w:lvlJc w:val="left"/>
      <w:pPr>
        <w:tabs>
          <w:tab w:val="num" w:pos="1260"/>
        </w:tabs>
        <w:ind w:left="1260" w:hanging="1260"/>
      </w:pPr>
      <w:rPr>
        <w:rFonts w:hint="default"/>
        <w:b/>
      </w:rPr>
    </w:lvl>
    <w:lvl w:ilvl="6">
      <w:start w:val="1"/>
      <w:numFmt w:val="decimal"/>
      <w:lvlText w:val="%1-%2-%3.%4.%5.%6.%7"/>
      <w:lvlJc w:val="left"/>
      <w:pPr>
        <w:tabs>
          <w:tab w:val="num" w:pos="1260"/>
        </w:tabs>
        <w:ind w:left="1260" w:hanging="126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3B4506D2"/>
    <w:multiLevelType w:val="hybridMultilevel"/>
    <w:tmpl w:val="31CE357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8BD4868"/>
    <w:multiLevelType w:val="hybridMultilevel"/>
    <w:tmpl w:val="81180B22"/>
    <w:lvl w:ilvl="0" w:tplc="F10ABB3C">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A106281"/>
    <w:multiLevelType w:val="hybridMultilevel"/>
    <w:tmpl w:val="7B8C1CA0"/>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46204E"/>
    <w:multiLevelType w:val="hybridMultilevel"/>
    <w:tmpl w:val="32B808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36262B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357533"/>
    <w:multiLevelType w:val="hybridMultilevel"/>
    <w:tmpl w:val="FF9C902A"/>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1F7249"/>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5840C6B"/>
    <w:multiLevelType w:val="hybridMultilevel"/>
    <w:tmpl w:val="E208C6D8"/>
    <w:lvl w:ilvl="0" w:tplc="D2AE1834">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090927309">
    <w:abstractNumId w:val="9"/>
  </w:num>
  <w:num w:numId="2" w16cid:durableId="281809291">
    <w:abstractNumId w:val="16"/>
  </w:num>
  <w:num w:numId="3" w16cid:durableId="616375105">
    <w:abstractNumId w:val="4"/>
  </w:num>
  <w:num w:numId="4" w16cid:durableId="1041171780">
    <w:abstractNumId w:val="11"/>
  </w:num>
  <w:num w:numId="5" w16cid:durableId="421342169">
    <w:abstractNumId w:val="5"/>
  </w:num>
  <w:num w:numId="6" w16cid:durableId="1108087063">
    <w:abstractNumId w:val="17"/>
  </w:num>
  <w:num w:numId="7" w16cid:durableId="353387585">
    <w:abstractNumId w:val="14"/>
  </w:num>
  <w:num w:numId="8" w16cid:durableId="1020936865">
    <w:abstractNumId w:val="6"/>
  </w:num>
  <w:num w:numId="9" w16cid:durableId="2011986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83167">
    <w:abstractNumId w:val="14"/>
  </w:num>
  <w:num w:numId="11" w16cid:durableId="752356696">
    <w:abstractNumId w:val="10"/>
  </w:num>
  <w:num w:numId="12" w16cid:durableId="1340309276">
    <w:abstractNumId w:val="8"/>
  </w:num>
  <w:num w:numId="13" w16cid:durableId="658382064">
    <w:abstractNumId w:val="3"/>
  </w:num>
  <w:num w:numId="14" w16cid:durableId="1924874181">
    <w:abstractNumId w:val="2"/>
  </w:num>
  <w:num w:numId="15" w16cid:durableId="1118797470">
    <w:abstractNumId w:val="0"/>
  </w:num>
  <w:num w:numId="16" w16cid:durableId="929508726">
    <w:abstractNumId w:val="7"/>
  </w:num>
  <w:num w:numId="17" w16cid:durableId="1634367800">
    <w:abstractNumId w:val="13"/>
  </w:num>
  <w:num w:numId="18" w16cid:durableId="2017272142">
    <w:abstractNumId w:val="15"/>
  </w:num>
  <w:num w:numId="19" w16cid:durableId="1488790356">
    <w:abstractNumId w:val="1"/>
  </w:num>
  <w:num w:numId="20" w16cid:durableId="493838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6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A"/>
    <w:rsid w:val="00002B20"/>
    <w:rsid w:val="000056C3"/>
    <w:rsid w:val="000170A2"/>
    <w:rsid w:val="00032305"/>
    <w:rsid w:val="00044AF8"/>
    <w:rsid w:val="00053F6E"/>
    <w:rsid w:val="00061E14"/>
    <w:rsid w:val="00066D53"/>
    <w:rsid w:val="00070FCF"/>
    <w:rsid w:val="0007712E"/>
    <w:rsid w:val="00094BFF"/>
    <w:rsid w:val="00095FAC"/>
    <w:rsid w:val="00096EE5"/>
    <w:rsid w:val="000B0F9C"/>
    <w:rsid w:val="000B2183"/>
    <w:rsid w:val="000B4E83"/>
    <w:rsid w:val="000C5A67"/>
    <w:rsid w:val="000C606A"/>
    <w:rsid w:val="000D480F"/>
    <w:rsid w:val="000E2841"/>
    <w:rsid w:val="000F20F6"/>
    <w:rsid w:val="000F6B48"/>
    <w:rsid w:val="00101721"/>
    <w:rsid w:val="0010273F"/>
    <w:rsid w:val="0010469A"/>
    <w:rsid w:val="001213D7"/>
    <w:rsid w:val="00122FB0"/>
    <w:rsid w:val="001231DD"/>
    <w:rsid w:val="00123B9F"/>
    <w:rsid w:val="001424F6"/>
    <w:rsid w:val="001515AC"/>
    <w:rsid w:val="00154C09"/>
    <w:rsid w:val="0015627C"/>
    <w:rsid w:val="00157B32"/>
    <w:rsid w:val="00164331"/>
    <w:rsid w:val="0016583A"/>
    <w:rsid w:val="001734AD"/>
    <w:rsid w:val="00180F32"/>
    <w:rsid w:val="00182A69"/>
    <w:rsid w:val="00187739"/>
    <w:rsid w:val="0019165D"/>
    <w:rsid w:val="0019221A"/>
    <w:rsid w:val="001958B5"/>
    <w:rsid w:val="001973B3"/>
    <w:rsid w:val="001A1CDF"/>
    <w:rsid w:val="001A5E25"/>
    <w:rsid w:val="001A7E88"/>
    <w:rsid w:val="001B24F2"/>
    <w:rsid w:val="001C1E2B"/>
    <w:rsid w:val="001C1FCB"/>
    <w:rsid w:val="001D38DC"/>
    <w:rsid w:val="001D4A4B"/>
    <w:rsid w:val="001D7B44"/>
    <w:rsid w:val="001F5C27"/>
    <w:rsid w:val="0020118D"/>
    <w:rsid w:val="00202588"/>
    <w:rsid w:val="0020278A"/>
    <w:rsid w:val="0020736C"/>
    <w:rsid w:val="0021294B"/>
    <w:rsid w:val="002157D7"/>
    <w:rsid w:val="0021731D"/>
    <w:rsid w:val="00217D9A"/>
    <w:rsid w:val="002227DF"/>
    <w:rsid w:val="0023677C"/>
    <w:rsid w:val="00236909"/>
    <w:rsid w:val="00240293"/>
    <w:rsid w:val="00241E49"/>
    <w:rsid w:val="002420A8"/>
    <w:rsid w:val="00244E52"/>
    <w:rsid w:val="00245445"/>
    <w:rsid w:val="00250100"/>
    <w:rsid w:val="002552D0"/>
    <w:rsid w:val="00260CB9"/>
    <w:rsid w:val="002625CD"/>
    <w:rsid w:val="00262FC7"/>
    <w:rsid w:val="0026393A"/>
    <w:rsid w:val="00265051"/>
    <w:rsid w:val="00270DFD"/>
    <w:rsid w:val="00272DD4"/>
    <w:rsid w:val="00275052"/>
    <w:rsid w:val="002751CD"/>
    <w:rsid w:val="002760E3"/>
    <w:rsid w:val="0027770D"/>
    <w:rsid w:val="00280511"/>
    <w:rsid w:val="00280774"/>
    <w:rsid w:val="00280CC9"/>
    <w:rsid w:val="00281F13"/>
    <w:rsid w:val="0028413F"/>
    <w:rsid w:val="00293FBD"/>
    <w:rsid w:val="002940D4"/>
    <w:rsid w:val="00295A29"/>
    <w:rsid w:val="00295BDD"/>
    <w:rsid w:val="00295FE6"/>
    <w:rsid w:val="002A45E2"/>
    <w:rsid w:val="002A623D"/>
    <w:rsid w:val="002A744E"/>
    <w:rsid w:val="002B1E03"/>
    <w:rsid w:val="002B49A9"/>
    <w:rsid w:val="002C18A0"/>
    <w:rsid w:val="002C772C"/>
    <w:rsid w:val="002D489A"/>
    <w:rsid w:val="002E4ED4"/>
    <w:rsid w:val="002E62B9"/>
    <w:rsid w:val="002E7CE0"/>
    <w:rsid w:val="002F30B1"/>
    <w:rsid w:val="002F3648"/>
    <w:rsid w:val="002F3D06"/>
    <w:rsid w:val="002F3F88"/>
    <w:rsid w:val="002F407A"/>
    <w:rsid w:val="002F40ED"/>
    <w:rsid w:val="00300DD3"/>
    <w:rsid w:val="00301F3B"/>
    <w:rsid w:val="00312196"/>
    <w:rsid w:val="0031602F"/>
    <w:rsid w:val="00323070"/>
    <w:rsid w:val="00327B40"/>
    <w:rsid w:val="003310E8"/>
    <w:rsid w:val="0033645C"/>
    <w:rsid w:val="00345F7D"/>
    <w:rsid w:val="00354B24"/>
    <w:rsid w:val="00355541"/>
    <w:rsid w:val="00371911"/>
    <w:rsid w:val="00387881"/>
    <w:rsid w:val="0039192C"/>
    <w:rsid w:val="00392F29"/>
    <w:rsid w:val="003B31AA"/>
    <w:rsid w:val="003B7EE4"/>
    <w:rsid w:val="003C389E"/>
    <w:rsid w:val="003C3D2D"/>
    <w:rsid w:val="003D191F"/>
    <w:rsid w:val="003D33E5"/>
    <w:rsid w:val="003E5406"/>
    <w:rsid w:val="003F5D06"/>
    <w:rsid w:val="00404A8F"/>
    <w:rsid w:val="004050BA"/>
    <w:rsid w:val="004057BE"/>
    <w:rsid w:val="0041697E"/>
    <w:rsid w:val="0042364D"/>
    <w:rsid w:val="00424E39"/>
    <w:rsid w:val="00424F40"/>
    <w:rsid w:val="00432846"/>
    <w:rsid w:val="00436D5C"/>
    <w:rsid w:val="0043710F"/>
    <w:rsid w:val="00441863"/>
    <w:rsid w:val="00445EBE"/>
    <w:rsid w:val="00452676"/>
    <w:rsid w:val="00452DAD"/>
    <w:rsid w:val="00452F4D"/>
    <w:rsid w:val="00471133"/>
    <w:rsid w:val="0048216A"/>
    <w:rsid w:val="0048766B"/>
    <w:rsid w:val="00496B0C"/>
    <w:rsid w:val="0049745A"/>
    <w:rsid w:val="004A1660"/>
    <w:rsid w:val="004A1A56"/>
    <w:rsid w:val="004A1B78"/>
    <w:rsid w:val="004A5F2F"/>
    <w:rsid w:val="004A683C"/>
    <w:rsid w:val="004A76B9"/>
    <w:rsid w:val="004A7E32"/>
    <w:rsid w:val="004B1502"/>
    <w:rsid w:val="004B1A60"/>
    <w:rsid w:val="004B22C5"/>
    <w:rsid w:val="004B2C0E"/>
    <w:rsid w:val="004B36C2"/>
    <w:rsid w:val="004B79D5"/>
    <w:rsid w:val="004C0118"/>
    <w:rsid w:val="004C571E"/>
    <w:rsid w:val="004C7B65"/>
    <w:rsid w:val="004D05DB"/>
    <w:rsid w:val="004D3A86"/>
    <w:rsid w:val="004E078E"/>
    <w:rsid w:val="004F545C"/>
    <w:rsid w:val="005021F2"/>
    <w:rsid w:val="00503327"/>
    <w:rsid w:val="00511D30"/>
    <w:rsid w:val="00511F19"/>
    <w:rsid w:val="005143CD"/>
    <w:rsid w:val="005146EA"/>
    <w:rsid w:val="00514880"/>
    <w:rsid w:val="005169CC"/>
    <w:rsid w:val="005201B5"/>
    <w:rsid w:val="00521D2D"/>
    <w:rsid w:val="005251EE"/>
    <w:rsid w:val="00534099"/>
    <w:rsid w:val="005373C7"/>
    <w:rsid w:val="00545A67"/>
    <w:rsid w:val="00553FB8"/>
    <w:rsid w:val="00560BC2"/>
    <w:rsid w:val="00560D92"/>
    <w:rsid w:val="005630E9"/>
    <w:rsid w:val="0056721D"/>
    <w:rsid w:val="0056776E"/>
    <w:rsid w:val="0057331E"/>
    <w:rsid w:val="00575E85"/>
    <w:rsid w:val="00580A2D"/>
    <w:rsid w:val="00586BD7"/>
    <w:rsid w:val="00587560"/>
    <w:rsid w:val="005950D3"/>
    <w:rsid w:val="005A0628"/>
    <w:rsid w:val="005A1CB2"/>
    <w:rsid w:val="005A2F9C"/>
    <w:rsid w:val="005A348E"/>
    <w:rsid w:val="005A3F81"/>
    <w:rsid w:val="005B7801"/>
    <w:rsid w:val="005C197B"/>
    <w:rsid w:val="005C27CA"/>
    <w:rsid w:val="005C2A2A"/>
    <w:rsid w:val="005C3A2A"/>
    <w:rsid w:val="005D31BE"/>
    <w:rsid w:val="005D31C5"/>
    <w:rsid w:val="005D42A7"/>
    <w:rsid w:val="005D5BB2"/>
    <w:rsid w:val="005E3161"/>
    <w:rsid w:val="006020CA"/>
    <w:rsid w:val="006031F6"/>
    <w:rsid w:val="006037B4"/>
    <w:rsid w:val="006066EC"/>
    <w:rsid w:val="00606FFE"/>
    <w:rsid w:val="006163AE"/>
    <w:rsid w:val="00616564"/>
    <w:rsid w:val="00620F34"/>
    <w:rsid w:val="0062503B"/>
    <w:rsid w:val="00632D6C"/>
    <w:rsid w:val="0063581D"/>
    <w:rsid w:val="00644C16"/>
    <w:rsid w:val="00646F05"/>
    <w:rsid w:val="00647403"/>
    <w:rsid w:val="006561FA"/>
    <w:rsid w:val="006717F8"/>
    <w:rsid w:val="0067448E"/>
    <w:rsid w:val="0067534F"/>
    <w:rsid w:val="00684B5E"/>
    <w:rsid w:val="00684E5C"/>
    <w:rsid w:val="00686E86"/>
    <w:rsid w:val="0069116E"/>
    <w:rsid w:val="00693901"/>
    <w:rsid w:val="00697AE1"/>
    <w:rsid w:val="006A2869"/>
    <w:rsid w:val="006A4D35"/>
    <w:rsid w:val="006A5934"/>
    <w:rsid w:val="006C219D"/>
    <w:rsid w:val="006C5068"/>
    <w:rsid w:val="006D0D7C"/>
    <w:rsid w:val="006D7ACE"/>
    <w:rsid w:val="006E01C9"/>
    <w:rsid w:val="006E0B46"/>
    <w:rsid w:val="006E1DE4"/>
    <w:rsid w:val="006E1E63"/>
    <w:rsid w:val="006F3545"/>
    <w:rsid w:val="006F74DB"/>
    <w:rsid w:val="00700833"/>
    <w:rsid w:val="00703BEC"/>
    <w:rsid w:val="00721C68"/>
    <w:rsid w:val="0072519A"/>
    <w:rsid w:val="0073707D"/>
    <w:rsid w:val="00737EBA"/>
    <w:rsid w:val="00747FB0"/>
    <w:rsid w:val="00754454"/>
    <w:rsid w:val="00754BE9"/>
    <w:rsid w:val="007562FC"/>
    <w:rsid w:val="00770FA7"/>
    <w:rsid w:val="00772E0A"/>
    <w:rsid w:val="00773315"/>
    <w:rsid w:val="007736B4"/>
    <w:rsid w:val="00777F27"/>
    <w:rsid w:val="007916F7"/>
    <w:rsid w:val="00797725"/>
    <w:rsid w:val="007A3060"/>
    <w:rsid w:val="007A3DC4"/>
    <w:rsid w:val="007A6B80"/>
    <w:rsid w:val="007A7216"/>
    <w:rsid w:val="007B3DC8"/>
    <w:rsid w:val="007B5A0B"/>
    <w:rsid w:val="007B7D1B"/>
    <w:rsid w:val="007C0FD9"/>
    <w:rsid w:val="007C1B7A"/>
    <w:rsid w:val="007C5202"/>
    <w:rsid w:val="007C5A92"/>
    <w:rsid w:val="007D201E"/>
    <w:rsid w:val="007D3543"/>
    <w:rsid w:val="007D5CC1"/>
    <w:rsid w:val="007D6190"/>
    <w:rsid w:val="007E0301"/>
    <w:rsid w:val="007E17B5"/>
    <w:rsid w:val="007E294B"/>
    <w:rsid w:val="007E412A"/>
    <w:rsid w:val="007E5B17"/>
    <w:rsid w:val="007E6924"/>
    <w:rsid w:val="007F65AF"/>
    <w:rsid w:val="007F7943"/>
    <w:rsid w:val="00804F0A"/>
    <w:rsid w:val="00805942"/>
    <w:rsid w:val="00805998"/>
    <w:rsid w:val="00813D9D"/>
    <w:rsid w:val="00817432"/>
    <w:rsid w:val="008214C4"/>
    <w:rsid w:val="008223C3"/>
    <w:rsid w:val="0082639C"/>
    <w:rsid w:val="00826FE1"/>
    <w:rsid w:val="00827346"/>
    <w:rsid w:val="0083125B"/>
    <w:rsid w:val="00832701"/>
    <w:rsid w:val="0083566B"/>
    <w:rsid w:val="00840709"/>
    <w:rsid w:val="00841CB2"/>
    <w:rsid w:val="00843C25"/>
    <w:rsid w:val="00846AF9"/>
    <w:rsid w:val="00847153"/>
    <w:rsid w:val="00853C4D"/>
    <w:rsid w:val="00855963"/>
    <w:rsid w:val="00862A92"/>
    <w:rsid w:val="008634B5"/>
    <w:rsid w:val="008635CD"/>
    <w:rsid w:val="00864C21"/>
    <w:rsid w:val="00865DF2"/>
    <w:rsid w:val="0086650D"/>
    <w:rsid w:val="008748AB"/>
    <w:rsid w:val="00885B6D"/>
    <w:rsid w:val="00891136"/>
    <w:rsid w:val="00893185"/>
    <w:rsid w:val="00893E49"/>
    <w:rsid w:val="008960F3"/>
    <w:rsid w:val="00896901"/>
    <w:rsid w:val="008A5434"/>
    <w:rsid w:val="008A5A52"/>
    <w:rsid w:val="008A61FD"/>
    <w:rsid w:val="008A663E"/>
    <w:rsid w:val="008B1837"/>
    <w:rsid w:val="008B3FD9"/>
    <w:rsid w:val="008B400F"/>
    <w:rsid w:val="008B7B23"/>
    <w:rsid w:val="008C024C"/>
    <w:rsid w:val="008C7217"/>
    <w:rsid w:val="008D1991"/>
    <w:rsid w:val="008E0C25"/>
    <w:rsid w:val="008E1C35"/>
    <w:rsid w:val="008E2914"/>
    <w:rsid w:val="008E6AF3"/>
    <w:rsid w:val="008F060C"/>
    <w:rsid w:val="008F26E7"/>
    <w:rsid w:val="008F29A4"/>
    <w:rsid w:val="008F5BB9"/>
    <w:rsid w:val="00903F3B"/>
    <w:rsid w:val="0090465B"/>
    <w:rsid w:val="00905FCB"/>
    <w:rsid w:val="009079F5"/>
    <w:rsid w:val="00912202"/>
    <w:rsid w:val="00914E3C"/>
    <w:rsid w:val="00915997"/>
    <w:rsid w:val="00916ACA"/>
    <w:rsid w:val="00921993"/>
    <w:rsid w:val="0093093C"/>
    <w:rsid w:val="00932A21"/>
    <w:rsid w:val="0094178C"/>
    <w:rsid w:val="009458ED"/>
    <w:rsid w:val="009509A2"/>
    <w:rsid w:val="00955837"/>
    <w:rsid w:val="00955F82"/>
    <w:rsid w:val="0095793D"/>
    <w:rsid w:val="00963781"/>
    <w:rsid w:val="00966898"/>
    <w:rsid w:val="009733A9"/>
    <w:rsid w:val="00973B11"/>
    <w:rsid w:val="00980713"/>
    <w:rsid w:val="00980865"/>
    <w:rsid w:val="00984B3C"/>
    <w:rsid w:val="009A5C00"/>
    <w:rsid w:val="009A66BB"/>
    <w:rsid w:val="009A707B"/>
    <w:rsid w:val="009B70DC"/>
    <w:rsid w:val="009B73A0"/>
    <w:rsid w:val="009B7A43"/>
    <w:rsid w:val="009C0975"/>
    <w:rsid w:val="009E18C2"/>
    <w:rsid w:val="009F1270"/>
    <w:rsid w:val="009F142D"/>
    <w:rsid w:val="009F3FC7"/>
    <w:rsid w:val="00A00BC8"/>
    <w:rsid w:val="00A04222"/>
    <w:rsid w:val="00A046C3"/>
    <w:rsid w:val="00A11A33"/>
    <w:rsid w:val="00A11B9F"/>
    <w:rsid w:val="00A21532"/>
    <w:rsid w:val="00A25F8A"/>
    <w:rsid w:val="00A26FC0"/>
    <w:rsid w:val="00A27998"/>
    <w:rsid w:val="00A32D1B"/>
    <w:rsid w:val="00A34D4D"/>
    <w:rsid w:val="00A357EB"/>
    <w:rsid w:val="00A37014"/>
    <w:rsid w:val="00A40062"/>
    <w:rsid w:val="00A43FF1"/>
    <w:rsid w:val="00A4401B"/>
    <w:rsid w:val="00A5234B"/>
    <w:rsid w:val="00A566BC"/>
    <w:rsid w:val="00A608A9"/>
    <w:rsid w:val="00A626BD"/>
    <w:rsid w:val="00A7042A"/>
    <w:rsid w:val="00A70850"/>
    <w:rsid w:val="00A70B1B"/>
    <w:rsid w:val="00A72281"/>
    <w:rsid w:val="00A82077"/>
    <w:rsid w:val="00A90877"/>
    <w:rsid w:val="00A974E7"/>
    <w:rsid w:val="00A97535"/>
    <w:rsid w:val="00AA469A"/>
    <w:rsid w:val="00AA77F6"/>
    <w:rsid w:val="00AB5720"/>
    <w:rsid w:val="00AC29CD"/>
    <w:rsid w:val="00AC50AB"/>
    <w:rsid w:val="00AC59D2"/>
    <w:rsid w:val="00AC6C47"/>
    <w:rsid w:val="00AD0355"/>
    <w:rsid w:val="00AD2AB5"/>
    <w:rsid w:val="00AE53F1"/>
    <w:rsid w:val="00AF0D81"/>
    <w:rsid w:val="00AF2219"/>
    <w:rsid w:val="00AF3DBC"/>
    <w:rsid w:val="00AF56C0"/>
    <w:rsid w:val="00B02326"/>
    <w:rsid w:val="00B03C37"/>
    <w:rsid w:val="00B072E9"/>
    <w:rsid w:val="00B139BF"/>
    <w:rsid w:val="00B1775A"/>
    <w:rsid w:val="00B314FC"/>
    <w:rsid w:val="00B31F67"/>
    <w:rsid w:val="00B3446C"/>
    <w:rsid w:val="00B349B9"/>
    <w:rsid w:val="00B400E6"/>
    <w:rsid w:val="00B430F5"/>
    <w:rsid w:val="00B4546F"/>
    <w:rsid w:val="00B56369"/>
    <w:rsid w:val="00B63E47"/>
    <w:rsid w:val="00B72424"/>
    <w:rsid w:val="00B72605"/>
    <w:rsid w:val="00B75A5A"/>
    <w:rsid w:val="00B76784"/>
    <w:rsid w:val="00B824E9"/>
    <w:rsid w:val="00B82989"/>
    <w:rsid w:val="00B82BED"/>
    <w:rsid w:val="00B834D5"/>
    <w:rsid w:val="00B8391D"/>
    <w:rsid w:val="00B870D8"/>
    <w:rsid w:val="00B93D84"/>
    <w:rsid w:val="00B93DBA"/>
    <w:rsid w:val="00BA0DAB"/>
    <w:rsid w:val="00BA1B44"/>
    <w:rsid w:val="00BA367C"/>
    <w:rsid w:val="00BB516F"/>
    <w:rsid w:val="00BC08D8"/>
    <w:rsid w:val="00BC1338"/>
    <w:rsid w:val="00BC1415"/>
    <w:rsid w:val="00BE13D8"/>
    <w:rsid w:val="00BE1630"/>
    <w:rsid w:val="00BE2CFC"/>
    <w:rsid w:val="00BE4740"/>
    <w:rsid w:val="00BE4F55"/>
    <w:rsid w:val="00BE57B3"/>
    <w:rsid w:val="00BF3EFD"/>
    <w:rsid w:val="00BF56F3"/>
    <w:rsid w:val="00C00350"/>
    <w:rsid w:val="00C023EE"/>
    <w:rsid w:val="00C0776C"/>
    <w:rsid w:val="00C101B6"/>
    <w:rsid w:val="00C14876"/>
    <w:rsid w:val="00C21683"/>
    <w:rsid w:val="00C23E22"/>
    <w:rsid w:val="00C32597"/>
    <w:rsid w:val="00C333F8"/>
    <w:rsid w:val="00C37CDD"/>
    <w:rsid w:val="00C42681"/>
    <w:rsid w:val="00C45688"/>
    <w:rsid w:val="00C47844"/>
    <w:rsid w:val="00C505F5"/>
    <w:rsid w:val="00C515BC"/>
    <w:rsid w:val="00C568D3"/>
    <w:rsid w:val="00C60D64"/>
    <w:rsid w:val="00C61851"/>
    <w:rsid w:val="00C63D8D"/>
    <w:rsid w:val="00C90480"/>
    <w:rsid w:val="00CA05CB"/>
    <w:rsid w:val="00CA3067"/>
    <w:rsid w:val="00CA44CE"/>
    <w:rsid w:val="00CB2560"/>
    <w:rsid w:val="00CB2F95"/>
    <w:rsid w:val="00CB348B"/>
    <w:rsid w:val="00CB4CFB"/>
    <w:rsid w:val="00CC5E15"/>
    <w:rsid w:val="00CD12FA"/>
    <w:rsid w:val="00CD2847"/>
    <w:rsid w:val="00CD38E8"/>
    <w:rsid w:val="00CE0A7F"/>
    <w:rsid w:val="00CE43F1"/>
    <w:rsid w:val="00CE5C6A"/>
    <w:rsid w:val="00CE66B0"/>
    <w:rsid w:val="00CE71F4"/>
    <w:rsid w:val="00CF0872"/>
    <w:rsid w:val="00CF37DD"/>
    <w:rsid w:val="00CF6F27"/>
    <w:rsid w:val="00CF7620"/>
    <w:rsid w:val="00D00275"/>
    <w:rsid w:val="00D06C80"/>
    <w:rsid w:val="00D11CCF"/>
    <w:rsid w:val="00D14EDD"/>
    <w:rsid w:val="00D17A60"/>
    <w:rsid w:val="00D2351B"/>
    <w:rsid w:val="00D27906"/>
    <w:rsid w:val="00D37F44"/>
    <w:rsid w:val="00D40656"/>
    <w:rsid w:val="00D40668"/>
    <w:rsid w:val="00D41A6B"/>
    <w:rsid w:val="00D4422A"/>
    <w:rsid w:val="00D45E5F"/>
    <w:rsid w:val="00D4722D"/>
    <w:rsid w:val="00D51BD1"/>
    <w:rsid w:val="00D52CE1"/>
    <w:rsid w:val="00D5352A"/>
    <w:rsid w:val="00D537BA"/>
    <w:rsid w:val="00D546B1"/>
    <w:rsid w:val="00D60BCE"/>
    <w:rsid w:val="00D62C28"/>
    <w:rsid w:val="00D65C64"/>
    <w:rsid w:val="00D677B9"/>
    <w:rsid w:val="00D71AD3"/>
    <w:rsid w:val="00D772AF"/>
    <w:rsid w:val="00D80247"/>
    <w:rsid w:val="00D91986"/>
    <w:rsid w:val="00DB1E0E"/>
    <w:rsid w:val="00DB3D4C"/>
    <w:rsid w:val="00DB4491"/>
    <w:rsid w:val="00DB7760"/>
    <w:rsid w:val="00DB77F6"/>
    <w:rsid w:val="00DC2331"/>
    <w:rsid w:val="00DC585B"/>
    <w:rsid w:val="00DC764F"/>
    <w:rsid w:val="00DD0598"/>
    <w:rsid w:val="00DD205A"/>
    <w:rsid w:val="00DD388A"/>
    <w:rsid w:val="00DD68EC"/>
    <w:rsid w:val="00DE06EE"/>
    <w:rsid w:val="00DE2405"/>
    <w:rsid w:val="00DE5E38"/>
    <w:rsid w:val="00DE7565"/>
    <w:rsid w:val="00DF1780"/>
    <w:rsid w:val="00DF1B78"/>
    <w:rsid w:val="00DF5423"/>
    <w:rsid w:val="00DF78BE"/>
    <w:rsid w:val="00DF7A7B"/>
    <w:rsid w:val="00E01153"/>
    <w:rsid w:val="00E02BA7"/>
    <w:rsid w:val="00E07005"/>
    <w:rsid w:val="00E077DE"/>
    <w:rsid w:val="00E07B8A"/>
    <w:rsid w:val="00E1509A"/>
    <w:rsid w:val="00E17FC8"/>
    <w:rsid w:val="00E25981"/>
    <w:rsid w:val="00E25B00"/>
    <w:rsid w:val="00E341EE"/>
    <w:rsid w:val="00E449D9"/>
    <w:rsid w:val="00E47BC8"/>
    <w:rsid w:val="00E47DE8"/>
    <w:rsid w:val="00E60418"/>
    <w:rsid w:val="00E61408"/>
    <w:rsid w:val="00E71F89"/>
    <w:rsid w:val="00E7774C"/>
    <w:rsid w:val="00E80489"/>
    <w:rsid w:val="00E8213C"/>
    <w:rsid w:val="00E84673"/>
    <w:rsid w:val="00E8586B"/>
    <w:rsid w:val="00E861E8"/>
    <w:rsid w:val="00E95FFD"/>
    <w:rsid w:val="00E9768A"/>
    <w:rsid w:val="00EA0CA8"/>
    <w:rsid w:val="00EA295E"/>
    <w:rsid w:val="00EA50DD"/>
    <w:rsid w:val="00EA5140"/>
    <w:rsid w:val="00EB5167"/>
    <w:rsid w:val="00EB56AE"/>
    <w:rsid w:val="00EC223C"/>
    <w:rsid w:val="00ED4F26"/>
    <w:rsid w:val="00EE3298"/>
    <w:rsid w:val="00EE4B37"/>
    <w:rsid w:val="00EF2F28"/>
    <w:rsid w:val="00EF5AF8"/>
    <w:rsid w:val="00EF6D23"/>
    <w:rsid w:val="00EF7BC1"/>
    <w:rsid w:val="00F00746"/>
    <w:rsid w:val="00F02584"/>
    <w:rsid w:val="00F14169"/>
    <w:rsid w:val="00F15492"/>
    <w:rsid w:val="00F2617A"/>
    <w:rsid w:val="00F33D75"/>
    <w:rsid w:val="00F345C4"/>
    <w:rsid w:val="00F376D4"/>
    <w:rsid w:val="00F460AD"/>
    <w:rsid w:val="00F5119B"/>
    <w:rsid w:val="00F551D6"/>
    <w:rsid w:val="00F6011D"/>
    <w:rsid w:val="00F60945"/>
    <w:rsid w:val="00F60B2B"/>
    <w:rsid w:val="00F638EE"/>
    <w:rsid w:val="00F728B8"/>
    <w:rsid w:val="00F73B69"/>
    <w:rsid w:val="00F75B76"/>
    <w:rsid w:val="00F7619E"/>
    <w:rsid w:val="00F77598"/>
    <w:rsid w:val="00F81CDC"/>
    <w:rsid w:val="00F9110A"/>
    <w:rsid w:val="00F944E0"/>
    <w:rsid w:val="00F947A3"/>
    <w:rsid w:val="00F96346"/>
    <w:rsid w:val="00F977EE"/>
    <w:rsid w:val="00FA050C"/>
    <w:rsid w:val="00FA0758"/>
    <w:rsid w:val="00FA3B0F"/>
    <w:rsid w:val="00FA4BDC"/>
    <w:rsid w:val="00FA674C"/>
    <w:rsid w:val="00FB11F9"/>
    <w:rsid w:val="00FB3203"/>
    <w:rsid w:val="00FB3E4F"/>
    <w:rsid w:val="00FB7598"/>
    <w:rsid w:val="00FC76C6"/>
    <w:rsid w:val="00FD73D4"/>
    <w:rsid w:val="00FD77A5"/>
    <w:rsid w:val="00FE0BBE"/>
    <w:rsid w:val="00FE1086"/>
    <w:rsid w:val="00FE18A6"/>
    <w:rsid w:val="00FE6E98"/>
    <w:rsid w:val="00FF2704"/>
    <w:rsid w:val="00FF2E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8476760"/>
  <w15:docId w15:val="{615AD806-9080-46B6-8E47-A923AD92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9A"/>
    <w:pPr>
      <w:jc w:val="both"/>
    </w:pPr>
    <w:rPr>
      <w:rFonts w:ascii="Arial" w:hAnsi="Arial"/>
      <w:lang w:eastAsia="fr-FR"/>
    </w:rPr>
  </w:style>
  <w:style w:type="paragraph" w:styleId="Titre1">
    <w:name w:val="heading 1"/>
    <w:basedOn w:val="Titre"/>
    <w:next w:val="Normal"/>
    <w:autoRedefine/>
    <w:qFormat/>
    <w:rsid w:val="002C772C"/>
    <w:pPr>
      <w:outlineLvl w:val="0"/>
    </w:pPr>
    <w:rPr>
      <w:caps/>
      <w:sz w:val="24"/>
    </w:rPr>
  </w:style>
  <w:style w:type="paragraph" w:styleId="Titre2">
    <w:name w:val="heading 2"/>
    <w:basedOn w:val="Normal"/>
    <w:next w:val="Normal"/>
    <w:qFormat/>
    <w:rsid w:val="00AF0D81"/>
    <w:pPr>
      <w:outlineLvl w:val="1"/>
    </w:pPr>
    <w:rPr>
      <w:b/>
      <w:caps/>
      <w:sz w:val="22"/>
    </w:rPr>
  </w:style>
  <w:style w:type="paragraph" w:styleId="Titre3">
    <w:name w:val="heading 3"/>
    <w:basedOn w:val="cours3"/>
    <w:next w:val="Normal"/>
    <w:qFormat/>
    <w:rsid w:val="00586BD7"/>
    <w:pPr>
      <w:tabs>
        <w:tab w:val="clear" w:pos="1380"/>
        <w:tab w:val="clear" w:pos="8640"/>
        <w:tab w:val="left" w:pos="1418"/>
        <w:tab w:val="left" w:pos="9923"/>
      </w:tabs>
      <w:spacing w:before="120" w:after="120"/>
      <w:outlineLvl w:val="2"/>
    </w:pPr>
    <w:rPr>
      <w:rFonts w:ascii="Arial" w:hAnsi="Arial"/>
    </w:rPr>
  </w:style>
  <w:style w:type="paragraph" w:styleId="Titre4">
    <w:name w:val="heading 4"/>
    <w:basedOn w:val="Normal"/>
    <w:next w:val="Normal"/>
    <w:qFormat/>
    <w:rsid w:val="00847153"/>
    <w:pPr>
      <w:keepNext/>
      <w:tabs>
        <w:tab w:val="left" w:pos="280"/>
      </w:tabs>
      <w:jc w:val="center"/>
      <w:outlineLvl w:val="3"/>
    </w:pPr>
    <w:rPr>
      <w:rFonts w:ascii="New Century Schlbk" w:hAnsi="New Century Schlbk"/>
      <w:b/>
      <w:sz w:val="28"/>
    </w:rPr>
  </w:style>
  <w:style w:type="paragraph" w:styleId="Titre5">
    <w:name w:val="heading 5"/>
    <w:basedOn w:val="Normal"/>
    <w:next w:val="Normal"/>
    <w:qFormat/>
    <w:rsid w:val="00847153"/>
    <w:pPr>
      <w:keepNext/>
      <w:spacing w:before="40" w:after="40"/>
      <w:jc w:val="center"/>
      <w:outlineLvl w:val="4"/>
    </w:pPr>
    <w:rPr>
      <w:rFonts w:ascii="Times New Roman" w:hAnsi="Times New Roman"/>
      <w:b/>
    </w:rPr>
  </w:style>
  <w:style w:type="paragraph" w:styleId="Titre6">
    <w:name w:val="heading 6"/>
    <w:basedOn w:val="Normal"/>
    <w:next w:val="Normal"/>
    <w:qFormat/>
    <w:rsid w:val="00847153"/>
    <w:pPr>
      <w:keepNext/>
      <w:ind w:left="280" w:right="263"/>
      <w:jc w:val="center"/>
      <w:outlineLvl w:val="5"/>
    </w:pPr>
    <w:rPr>
      <w:rFonts w:ascii="Century Schoolbook" w:hAnsi="Century Schoolbook"/>
      <w:b/>
      <w:caps/>
      <w:color w:val="FF0000"/>
      <w:sz w:val="36"/>
    </w:rPr>
  </w:style>
  <w:style w:type="paragraph" w:styleId="Titre7">
    <w:name w:val="heading 7"/>
    <w:basedOn w:val="Normal"/>
    <w:next w:val="Normal"/>
    <w:qFormat/>
    <w:rsid w:val="00847153"/>
    <w:pPr>
      <w:keepNext/>
      <w:jc w:val="center"/>
      <w:outlineLvl w:val="6"/>
    </w:pPr>
    <w:rPr>
      <w:rFonts w:ascii="Times New Roman" w:hAnsi="Times New Roman"/>
      <w:b/>
      <w:sz w:val="18"/>
    </w:rPr>
  </w:style>
  <w:style w:type="paragraph" w:styleId="Titre8">
    <w:name w:val="heading 8"/>
    <w:basedOn w:val="Normal"/>
    <w:next w:val="Normal"/>
    <w:qFormat/>
    <w:rsid w:val="00847153"/>
    <w:pPr>
      <w:keepNext/>
      <w:tabs>
        <w:tab w:val="left" w:pos="0"/>
      </w:tabs>
      <w:spacing w:before="40" w:after="40"/>
      <w:ind w:firstLine="142"/>
      <w:jc w:val="center"/>
      <w:outlineLvl w:val="7"/>
    </w:pPr>
    <w:rPr>
      <w:rFonts w:ascii="Times New Roman" w:hAnsi="Times New Roman"/>
      <w:b/>
    </w:rPr>
  </w:style>
  <w:style w:type="paragraph" w:styleId="Titre9">
    <w:name w:val="heading 9"/>
    <w:basedOn w:val="Normal"/>
    <w:next w:val="Normal"/>
    <w:qFormat/>
    <w:rsid w:val="00847153"/>
    <w:pPr>
      <w:keepNext/>
      <w:keepLines/>
      <w:jc w:val="center"/>
      <w:outlineLvl w:val="8"/>
    </w:pPr>
    <w:rPr>
      <w:rFonts w:ascii="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847153"/>
    <w:rPr>
      <w:vertAlign w:val="superscript"/>
    </w:rPr>
  </w:style>
  <w:style w:type="paragraph" w:styleId="Pieddepage">
    <w:name w:val="footer"/>
    <w:basedOn w:val="Normal"/>
    <w:link w:val="PieddepageCar"/>
    <w:rsid w:val="00847153"/>
    <w:pPr>
      <w:tabs>
        <w:tab w:val="center" w:pos="4819"/>
        <w:tab w:val="right" w:pos="9071"/>
      </w:tabs>
    </w:pPr>
  </w:style>
  <w:style w:type="paragraph" w:styleId="En-tte">
    <w:name w:val="header"/>
    <w:basedOn w:val="Normal"/>
    <w:rsid w:val="00847153"/>
    <w:pPr>
      <w:tabs>
        <w:tab w:val="center" w:pos="4819"/>
        <w:tab w:val="right" w:pos="9071"/>
      </w:tabs>
    </w:pPr>
  </w:style>
  <w:style w:type="character" w:styleId="Appelnotedebasdep">
    <w:name w:val="footnote reference"/>
    <w:basedOn w:val="Policepardfaut"/>
    <w:semiHidden/>
    <w:rsid w:val="00847153"/>
    <w:rPr>
      <w:position w:val="6"/>
      <w:sz w:val="16"/>
    </w:rPr>
  </w:style>
  <w:style w:type="paragraph" w:styleId="Notedebasdepage">
    <w:name w:val="footnote text"/>
    <w:basedOn w:val="Normal"/>
    <w:semiHidden/>
    <w:rsid w:val="00847153"/>
  </w:style>
  <w:style w:type="character" w:styleId="Numrodepage">
    <w:name w:val="page number"/>
    <w:basedOn w:val="Policepardfaut"/>
    <w:rsid w:val="00847153"/>
  </w:style>
  <w:style w:type="paragraph" w:styleId="Titre">
    <w:name w:val="Title"/>
    <w:basedOn w:val="Normal"/>
    <w:qFormat/>
    <w:rsid w:val="002F3F88"/>
    <w:pPr>
      <w:jc w:val="center"/>
    </w:pPr>
    <w:rPr>
      <w:b/>
      <w:bCs/>
    </w:rPr>
  </w:style>
  <w:style w:type="paragraph" w:customStyle="1" w:styleId="cours">
    <w:name w:val="cours"/>
    <w:basedOn w:val="Normal"/>
    <w:rsid w:val="00847153"/>
    <w:pPr>
      <w:tabs>
        <w:tab w:val="left" w:pos="560"/>
        <w:tab w:val="left" w:pos="2540"/>
        <w:tab w:val="right" w:pos="9660"/>
      </w:tabs>
      <w:ind w:left="2540" w:hanging="2540"/>
    </w:pPr>
    <w:rPr>
      <w:b/>
    </w:rPr>
  </w:style>
  <w:style w:type="paragraph" w:customStyle="1" w:styleId="texte">
    <w:name w:val="texte"/>
    <w:basedOn w:val="cours"/>
    <w:rsid w:val="00847153"/>
    <w:pPr>
      <w:tabs>
        <w:tab w:val="clear" w:pos="560"/>
      </w:tabs>
    </w:pPr>
    <w:rPr>
      <w:b w:val="0"/>
    </w:rPr>
  </w:style>
  <w:style w:type="paragraph" w:customStyle="1" w:styleId="mm">
    <w:name w:val="mm"/>
    <w:basedOn w:val="Normal"/>
    <w:rsid w:val="00847153"/>
    <w:pPr>
      <w:ind w:left="340" w:hanging="340"/>
    </w:pPr>
    <w:rPr>
      <w:rFonts w:ascii="New Century Schlbk" w:hAnsi="New Century Schlbk"/>
      <w:b/>
      <w:sz w:val="28"/>
    </w:rPr>
  </w:style>
  <w:style w:type="paragraph" w:customStyle="1" w:styleId="standard">
    <w:name w:val="standard"/>
    <w:basedOn w:val="Normal"/>
    <w:rsid w:val="00847153"/>
    <w:rPr>
      <w:rFonts w:ascii="New Century Schlbk" w:hAnsi="New Century Schlbk"/>
    </w:rPr>
  </w:style>
  <w:style w:type="paragraph" w:customStyle="1" w:styleId="cours2">
    <w:name w:val="cours.2"/>
    <w:basedOn w:val="cours"/>
    <w:rsid w:val="00847153"/>
    <w:pPr>
      <w:tabs>
        <w:tab w:val="clear" w:pos="560"/>
        <w:tab w:val="clear" w:pos="2540"/>
        <w:tab w:val="clear" w:pos="9660"/>
        <w:tab w:val="left" w:pos="1380"/>
        <w:tab w:val="left" w:pos="8640"/>
      </w:tabs>
      <w:ind w:left="0" w:firstLine="0"/>
    </w:pPr>
    <w:rPr>
      <w:rFonts w:ascii="New Century Schlbk" w:hAnsi="New Century Schlbk"/>
    </w:rPr>
  </w:style>
  <w:style w:type="paragraph" w:customStyle="1" w:styleId="cours3">
    <w:name w:val="cours.3"/>
    <w:basedOn w:val="cours2"/>
    <w:rsid w:val="00847153"/>
  </w:style>
  <w:style w:type="paragraph" w:styleId="Corpsdetexte">
    <w:name w:val="Body Text"/>
    <w:basedOn w:val="Normal"/>
    <w:rsid w:val="00847153"/>
    <w:rPr>
      <w:rFonts w:ascii="New Century Schlbk" w:hAnsi="New Century Schlbk"/>
      <w:sz w:val="18"/>
    </w:rPr>
  </w:style>
  <w:style w:type="paragraph" w:styleId="Corpsdetexte2">
    <w:name w:val="Body Text 2"/>
    <w:basedOn w:val="Normal"/>
    <w:rsid w:val="00847153"/>
    <w:rPr>
      <w:rFonts w:ascii="New Century Schlbk" w:hAnsi="New Century Schlbk"/>
      <w:b/>
      <w:sz w:val="18"/>
    </w:rPr>
  </w:style>
  <w:style w:type="paragraph" w:styleId="Corpsdetexte3">
    <w:name w:val="Body Text 3"/>
    <w:basedOn w:val="Normal"/>
    <w:rsid w:val="00847153"/>
    <w:pPr>
      <w:tabs>
        <w:tab w:val="left" w:pos="280"/>
      </w:tabs>
    </w:pPr>
    <w:rPr>
      <w:rFonts w:ascii="New Century Schlbk" w:hAnsi="New Century Schlbk"/>
      <w:sz w:val="18"/>
    </w:rPr>
  </w:style>
  <w:style w:type="paragraph" w:styleId="Normalcentr">
    <w:name w:val="Block Text"/>
    <w:basedOn w:val="Normal"/>
    <w:rsid w:val="00847153"/>
    <w:pPr>
      <w:pBdr>
        <w:top w:val="single" w:sz="6" w:space="0" w:color="auto" w:shadow="1"/>
        <w:left w:val="single" w:sz="6" w:space="0" w:color="auto" w:shadow="1"/>
        <w:bottom w:val="single" w:sz="6" w:space="0" w:color="auto" w:shadow="1"/>
        <w:right w:val="single" w:sz="6" w:space="0" w:color="auto" w:shadow="1"/>
      </w:pBdr>
      <w:ind w:left="280" w:right="263"/>
      <w:jc w:val="center"/>
    </w:pPr>
    <w:rPr>
      <w:rFonts w:ascii="Comic Sans MS" w:hAnsi="Comic Sans MS"/>
      <w:b/>
      <w:caps/>
      <w:sz w:val="36"/>
    </w:rPr>
  </w:style>
  <w:style w:type="paragraph" w:styleId="Retraitcorpsdetexte">
    <w:name w:val="Body Text Indent"/>
    <w:basedOn w:val="Normal"/>
    <w:rsid w:val="00847153"/>
    <w:pPr>
      <w:tabs>
        <w:tab w:val="left" w:pos="280"/>
        <w:tab w:val="right" w:leader="dot" w:pos="10200"/>
      </w:tabs>
      <w:spacing w:before="240"/>
      <w:ind w:left="1134"/>
    </w:pPr>
    <w:rPr>
      <w:rFonts w:ascii="New Century Schlbk" w:hAnsi="New Century Schlbk"/>
      <w:b/>
    </w:rPr>
  </w:style>
  <w:style w:type="paragraph" w:styleId="Retraitcorpsdetexte2">
    <w:name w:val="Body Text Indent 2"/>
    <w:basedOn w:val="Normal"/>
    <w:rsid w:val="00847153"/>
    <w:pPr>
      <w:ind w:left="2832"/>
    </w:pPr>
    <w:rPr>
      <w:rFonts w:ascii="Times New Roman" w:hAnsi="Times New Roman"/>
    </w:rPr>
  </w:style>
  <w:style w:type="paragraph" w:styleId="Retraitcorpsdetexte3">
    <w:name w:val="Body Text Indent 3"/>
    <w:basedOn w:val="Normal"/>
    <w:rsid w:val="00847153"/>
    <w:pPr>
      <w:ind w:left="142"/>
    </w:pPr>
    <w:rPr>
      <w:rFonts w:ascii="Times New Roman" w:hAnsi="Times New Roman"/>
    </w:rPr>
  </w:style>
  <w:style w:type="character" w:styleId="Lienhypertexte">
    <w:name w:val="Hyperlink"/>
    <w:basedOn w:val="Policepardfaut"/>
    <w:uiPriority w:val="99"/>
    <w:rsid w:val="000170A2"/>
    <w:rPr>
      <w:color w:val="0000FF"/>
      <w:u w:val="single"/>
    </w:rPr>
  </w:style>
  <w:style w:type="character" w:styleId="Lienhypertextesuivivisit">
    <w:name w:val="FollowedHyperlink"/>
    <w:basedOn w:val="Policepardfaut"/>
    <w:rsid w:val="000170A2"/>
    <w:rPr>
      <w:color w:val="800080"/>
      <w:u w:val="single"/>
    </w:rPr>
  </w:style>
  <w:style w:type="paragraph" w:styleId="Textedebulles">
    <w:name w:val="Balloon Text"/>
    <w:basedOn w:val="Normal"/>
    <w:semiHidden/>
    <w:rsid w:val="00955F82"/>
    <w:rPr>
      <w:rFonts w:ascii="Tahoma" w:hAnsi="Tahoma" w:cs="Tahoma"/>
      <w:sz w:val="16"/>
      <w:szCs w:val="16"/>
    </w:rPr>
  </w:style>
  <w:style w:type="paragraph" w:customStyle="1" w:styleId="Default">
    <w:name w:val="Default"/>
    <w:rsid w:val="0057331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E4740"/>
    <w:pPr>
      <w:ind w:left="720"/>
      <w:contextualSpacing/>
    </w:pPr>
  </w:style>
  <w:style w:type="paragraph" w:styleId="Sansinterligne">
    <w:name w:val="No Spacing"/>
    <w:link w:val="SansinterligneCar"/>
    <w:uiPriority w:val="1"/>
    <w:qFormat/>
    <w:rsid w:val="00B76784"/>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B76784"/>
    <w:rPr>
      <w:rFonts w:asciiTheme="minorHAnsi" w:eastAsiaTheme="minorEastAsia" w:hAnsiTheme="minorHAnsi" w:cstheme="minorBidi"/>
      <w:sz w:val="22"/>
      <w:szCs w:val="22"/>
      <w:lang w:val="fr-FR" w:eastAsia="en-US"/>
    </w:rPr>
  </w:style>
  <w:style w:type="table" w:styleId="Grilledutableau">
    <w:name w:val="Table Grid"/>
    <w:basedOn w:val="TableauNormal"/>
    <w:uiPriority w:val="39"/>
    <w:rsid w:val="005677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56776E"/>
    <w:rPr>
      <w:rFonts w:ascii="Helvetica" w:hAnsi="Helvetica"/>
      <w:sz w:val="24"/>
      <w:lang w:eastAsia="fr-FR"/>
    </w:rPr>
  </w:style>
  <w:style w:type="table" w:customStyle="1" w:styleId="Grilledutableau1">
    <w:name w:val="Grille du tableau1"/>
    <w:basedOn w:val="TableauNormal"/>
    <w:next w:val="Grilledutableau"/>
    <w:uiPriority w:val="39"/>
    <w:rsid w:val="00813D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813D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3D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F5C27"/>
    <w:rPr>
      <w:color w:val="605E5C"/>
      <w:shd w:val="clear" w:color="auto" w:fill="E1DFDD"/>
    </w:rPr>
  </w:style>
  <w:style w:type="paragraph" w:styleId="En-ttedetabledesmatires">
    <w:name w:val="TOC Heading"/>
    <w:basedOn w:val="Titre1"/>
    <w:next w:val="Normal"/>
    <w:uiPriority w:val="39"/>
    <w:unhideWhenUsed/>
    <w:qFormat/>
    <w:rsid w:val="007C5202"/>
    <w:pPr>
      <w:keepNext/>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eastAsia="fr-CA"/>
    </w:rPr>
  </w:style>
  <w:style w:type="paragraph" w:styleId="TM3">
    <w:name w:val="toc 3"/>
    <w:basedOn w:val="Normal"/>
    <w:next w:val="Normal"/>
    <w:autoRedefine/>
    <w:uiPriority w:val="39"/>
    <w:unhideWhenUsed/>
    <w:rsid w:val="006E1DE4"/>
    <w:pPr>
      <w:tabs>
        <w:tab w:val="left" w:pos="1701"/>
        <w:tab w:val="right" w:leader="dot" w:pos="10528"/>
      </w:tabs>
      <w:spacing w:after="100"/>
      <w:ind w:left="400"/>
    </w:pPr>
  </w:style>
  <w:style w:type="paragraph" w:styleId="TM1">
    <w:name w:val="toc 1"/>
    <w:basedOn w:val="Normal"/>
    <w:next w:val="Normal"/>
    <w:autoRedefine/>
    <w:uiPriority w:val="39"/>
    <w:unhideWhenUsed/>
    <w:rsid w:val="007C5202"/>
    <w:pPr>
      <w:spacing w:after="100"/>
    </w:pPr>
  </w:style>
  <w:style w:type="paragraph" w:styleId="TM2">
    <w:name w:val="toc 2"/>
    <w:basedOn w:val="Normal"/>
    <w:next w:val="Normal"/>
    <w:autoRedefine/>
    <w:uiPriority w:val="39"/>
    <w:unhideWhenUsed/>
    <w:rsid w:val="00E341EE"/>
    <w:pPr>
      <w:spacing w:after="100"/>
      <w:ind w:left="200"/>
    </w:pPr>
  </w:style>
  <w:style w:type="paragraph" w:styleId="Commentaire">
    <w:name w:val="annotation text"/>
    <w:basedOn w:val="Normal"/>
    <w:link w:val="CommentaireCar"/>
    <w:uiPriority w:val="99"/>
    <w:unhideWhenUsed/>
    <w:rsid w:val="00BA1B44"/>
  </w:style>
  <w:style w:type="character" w:customStyle="1" w:styleId="CommentaireCar">
    <w:name w:val="Commentaire Car"/>
    <w:basedOn w:val="Policepardfaut"/>
    <w:link w:val="Commentaire"/>
    <w:uiPriority w:val="99"/>
    <w:rsid w:val="00BA1B44"/>
    <w:rPr>
      <w:rFonts w:ascii="Arial" w:hAnsi="Arial"/>
      <w:lang w:eastAsia="fr-FR"/>
    </w:rPr>
  </w:style>
  <w:style w:type="character" w:styleId="Marquedecommentaire">
    <w:name w:val="annotation reference"/>
    <w:basedOn w:val="Policepardfaut"/>
    <w:uiPriority w:val="99"/>
    <w:semiHidden/>
    <w:unhideWhenUsed/>
    <w:rsid w:val="00BA1B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730">
      <w:bodyDiv w:val="1"/>
      <w:marLeft w:val="0"/>
      <w:marRight w:val="0"/>
      <w:marTop w:val="0"/>
      <w:marBottom w:val="0"/>
      <w:divBdr>
        <w:top w:val="none" w:sz="0" w:space="0" w:color="auto"/>
        <w:left w:val="none" w:sz="0" w:space="0" w:color="auto"/>
        <w:bottom w:val="none" w:sz="0" w:space="0" w:color="auto"/>
        <w:right w:val="none" w:sz="0" w:space="0" w:color="auto"/>
      </w:divBdr>
    </w:div>
    <w:div w:id="620769614">
      <w:bodyDiv w:val="1"/>
      <w:marLeft w:val="0"/>
      <w:marRight w:val="0"/>
      <w:marTop w:val="0"/>
      <w:marBottom w:val="0"/>
      <w:divBdr>
        <w:top w:val="none" w:sz="0" w:space="0" w:color="auto"/>
        <w:left w:val="none" w:sz="0" w:space="0" w:color="auto"/>
        <w:bottom w:val="none" w:sz="0" w:space="0" w:color="auto"/>
        <w:right w:val="none" w:sz="0" w:space="0" w:color="auto"/>
      </w:divBdr>
    </w:div>
    <w:div w:id="879439408">
      <w:bodyDiv w:val="1"/>
      <w:marLeft w:val="0"/>
      <w:marRight w:val="0"/>
      <w:marTop w:val="0"/>
      <w:marBottom w:val="0"/>
      <w:divBdr>
        <w:top w:val="none" w:sz="0" w:space="0" w:color="auto"/>
        <w:left w:val="none" w:sz="0" w:space="0" w:color="auto"/>
        <w:bottom w:val="none" w:sz="0" w:space="0" w:color="auto"/>
        <w:right w:val="none" w:sz="0" w:space="0" w:color="auto"/>
      </w:divBdr>
    </w:div>
    <w:div w:id="920286831">
      <w:bodyDiv w:val="1"/>
      <w:marLeft w:val="0"/>
      <w:marRight w:val="0"/>
      <w:marTop w:val="0"/>
      <w:marBottom w:val="0"/>
      <w:divBdr>
        <w:top w:val="none" w:sz="0" w:space="0" w:color="auto"/>
        <w:left w:val="none" w:sz="0" w:space="0" w:color="auto"/>
        <w:bottom w:val="none" w:sz="0" w:space="0" w:color="auto"/>
        <w:right w:val="none" w:sz="0" w:space="0" w:color="auto"/>
      </w:divBdr>
    </w:div>
    <w:div w:id="1419668157">
      <w:bodyDiv w:val="1"/>
      <w:marLeft w:val="0"/>
      <w:marRight w:val="0"/>
      <w:marTop w:val="0"/>
      <w:marBottom w:val="0"/>
      <w:divBdr>
        <w:top w:val="none" w:sz="0" w:space="0" w:color="auto"/>
        <w:left w:val="none" w:sz="0" w:space="0" w:color="auto"/>
        <w:bottom w:val="none" w:sz="0" w:space="0" w:color="auto"/>
        <w:right w:val="none" w:sz="0" w:space="0" w:color="auto"/>
      </w:divBdr>
    </w:div>
    <w:div w:id="2021932657">
      <w:bodyDiv w:val="1"/>
      <w:marLeft w:val="0"/>
      <w:marRight w:val="0"/>
      <w:marTop w:val="0"/>
      <w:marBottom w:val="0"/>
      <w:divBdr>
        <w:top w:val="none" w:sz="0" w:space="0" w:color="auto"/>
        <w:left w:val="none" w:sz="0" w:space="0" w:color="auto"/>
        <w:bottom w:val="none" w:sz="0" w:space="0" w:color="auto"/>
        <w:right w:val="none" w:sz="0" w:space="0" w:color="auto"/>
      </w:divBdr>
    </w:div>
    <w:div w:id="20230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rome.blais@cegepmontpetit.ca" TargetMode="External"/><Relationship Id="rId18" Type="http://schemas.openxmlformats.org/officeDocument/2006/relationships/hyperlink" Target="https://cegepmontpetit-estd.omnivox.ca/estd/frma/?SV=C56BE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nie.bradette@cegepmontpetit.ca" TargetMode="External"/><Relationship Id="rId17" Type="http://schemas.openxmlformats.org/officeDocument/2006/relationships/hyperlink" Target="mailto:yan.deroy@cegepmontpetit.ca" TargetMode="External"/><Relationship Id="rId2" Type="http://schemas.openxmlformats.org/officeDocument/2006/relationships/customXml" Target="../customXml/item2.xml"/><Relationship Id="rId16" Type="http://schemas.openxmlformats.org/officeDocument/2006/relationships/hyperlink" Target="mailto:jean-francois.collin@cegepmontpetit.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eussite.cegepmontpetit.ca/ena/mon-parcours/mon-cheminement-scolaire/choix-de-cours/" TargetMode="External"/><Relationship Id="rId5" Type="http://schemas.openxmlformats.org/officeDocument/2006/relationships/settings" Target="settings.xml"/><Relationship Id="rId15" Type="http://schemas.openxmlformats.org/officeDocument/2006/relationships/hyperlink" Target="mailto:jean-francois.collin@cegepmontpetit.c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jean-fran&#231;ois.collin@cegepmontpetit.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Automne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41AC60-ED04-417E-99DA-829BCB7E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15</Pages>
  <Words>5425</Words>
  <Characters>34123</Characters>
  <Application>Microsoft Office Word</Application>
  <DocSecurity>0</DocSecurity>
  <Lines>284</Lines>
  <Paragraphs>78</Paragraphs>
  <ScaleCrop>false</ScaleCrop>
  <HeadingPairs>
    <vt:vector size="2" baseType="variant">
      <vt:variant>
        <vt:lpstr>Titre</vt:lpstr>
      </vt:variant>
      <vt:variant>
        <vt:i4>1</vt:i4>
      </vt:variant>
    </vt:vector>
  </HeadingPairs>
  <TitlesOfParts>
    <vt:vector size="1" baseType="lpstr">
      <vt:lpstr>CAHIER DE DESCRIPION DE COURS</vt:lpstr>
    </vt:vector>
  </TitlesOfParts>
  <Company>Laramee</Company>
  <LinksUpToDate>false</LinksUpToDate>
  <CharactersWithSpaces>39470</CharactersWithSpaces>
  <SharedDoc>false</SharedDoc>
  <HLinks>
    <vt:vector size="6" baseType="variant">
      <vt:variant>
        <vt:i4>4194378</vt:i4>
      </vt:variant>
      <vt:variant>
        <vt:i4>0</vt:i4>
      </vt:variant>
      <vt:variant>
        <vt:i4>0</vt:i4>
      </vt:variant>
      <vt:variant>
        <vt:i4>5</vt:i4>
      </vt:variant>
      <vt:variant>
        <vt:lpwstr>http://www.college-em.qc.ca/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 DESCRIPION DE COURS</dc:title>
  <dc:creator>Lisette</dc:creator>
  <cp:lastModifiedBy>Hinse Marie-Josée</cp:lastModifiedBy>
  <cp:revision>71</cp:revision>
  <cp:lastPrinted>2023-09-26T13:55:00Z</cp:lastPrinted>
  <dcterms:created xsi:type="dcterms:W3CDTF">2023-03-28T19:30:00Z</dcterms:created>
  <dcterms:modified xsi:type="dcterms:W3CDTF">2023-10-19T17:51:00Z</dcterms:modified>
</cp:coreProperties>
</file>