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7" w:lineRule="auto"/>
        <w:rPr>
          <w:i w:val="0"/>
          <w:sz w:val="32"/>
        </w:rPr>
      </w:pPr>
      <w:r>
        <w:rPr/>
        <w:pict>
          <v:group style="position:absolute;margin-left:96.720009pt;margin-top:219.480026pt;width:658.6pt;height:217.35pt;mso-position-horizontal-relative:page;mso-position-vertical-relative:page;z-index:-15835648" id="docshapegroup1" coordorigin="1934,4390" coordsize="13172,4347">
            <v:shape style="position:absolute;left:1934;top:5784;width:2796;height:1565" type="#_x0000_t75" id="docshape2" stroked="false">
              <v:imagedata r:id="rId5" o:title=""/>
            </v:shape>
            <v:shape style="position:absolute;left:4560;top:7178;width:2796;height:1558" type="#_x0000_t75" id="docshape3" stroked="false">
              <v:imagedata r:id="rId6" o:title=""/>
            </v:shape>
            <v:shape style="position:absolute;left:1934;top:4389;width:2808;height:1592" type="#_x0000_t75" id="docshape4" stroked="false">
              <v:imagedata r:id="rId7" o:title=""/>
            </v:shape>
            <v:shape style="position:absolute;left:4552;top:5791;width:2808;height:1544" type="#_x0000_t75" id="docshape5" stroked="false">
              <v:imagedata r:id="rId8" o:title=""/>
            </v:shape>
            <v:shape style="position:absolute;left:9789;top:5776;width:2808;height:1584" type="#_x0000_t75" id="docshape6" stroked="false">
              <v:imagedata r:id="rId9" o:title=""/>
            </v:shape>
            <v:shape style="position:absolute;left:12408;top:4416;width:2698;height:2259" type="#_x0000_t75" id="docshape7" stroked="false">
              <v:imagedata r:id="rId10" o:title=""/>
            </v:shape>
            <v:shape style="position:absolute;left:12451;top:4464;width:2645;height:2081" type="#_x0000_t75" id="docshape8" stroked="false">
              <v:imagedata r:id="rId11" o:title=""/>
            </v:shape>
            <v:shape style="position:absolute;left:12422;top:6496;width:2684;height:2232" type="#_x0000_t75" id="docshape9" stroked="false">
              <v:imagedata r:id="rId12" o:title=""/>
            </v:shape>
            <v:shape style="position:absolute;left:12468;top:6542;width:2621;height:2055" type="#_x0000_t75" id="docshape10" stroked="false">
              <v:imagedata r:id="rId13" o:title=""/>
            </v:shape>
            <v:shape style="position:absolute;left:9789;top:7152;width:2823;height:1584" type="#_x0000_t75" id="docshape11" stroked="false">
              <v:imagedata r:id="rId14" o:title=""/>
            </v:shape>
            <v:shape style="position:absolute;left:7190;top:5784;width:2796;height:1565" type="#_x0000_t75" id="docshape12" stroked="false">
              <v:imagedata r:id="rId15" o:title=""/>
            </v:shape>
            <v:shape style="position:absolute;left:1956;top:7144;width:2787;height:1592" type="#_x0000_t75" id="docshape13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4553711</wp:posOffset>
            </wp:positionH>
            <wp:positionV relativeFrom="page">
              <wp:posOffset>6307835</wp:posOffset>
            </wp:positionV>
            <wp:extent cx="1757076" cy="901065"/>
            <wp:effectExtent l="0" t="0" r="0" b="0"/>
            <wp:wrapNone/>
            <wp:docPr id="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76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36"/>
        </w:rPr>
        <w:t>Hiver 2022</w:t>
      </w:r>
      <w:r>
        <w:rPr>
          <w:i w:val="0"/>
          <w:spacing w:val="1"/>
          <w:sz w:val="36"/>
        </w:rPr>
        <w:t> </w:t>
      </w:r>
      <w:r>
        <w:rPr>
          <w:i w:val="0"/>
          <w:sz w:val="36"/>
        </w:rPr>
        <w:t>(À partir</w:t>
      </w:r>
      <w:r>
        <w:rPr>
          <w:i w:val="0"/>
          <w:spacing w:val="1"/>
          <w:sz w:val="36"/>
        </w:rPr>
        <w:t> </w:t>
      </w:r>
      <w:r>
        <w:rPr>
          <w:i w:val="0"/>
          <w:sz w:val="36"/>
        </w:rPr>
        <w:t>du</w:t>
      </w:r>
      <w:r>
        <w:rPr>
          <w:i w:val="0"/>
          <w:spacing w:val="3"/>
          <w:sz w:val="36"/>
        </w:rPr>
        <w:t> </w:t>
      </w:r>
      <w:r>
        <w:rPr>
          <w:i w:val="0"/>
          <w:sz w:val="36"/>
        </w:rPr>
        <w:t>31</w:t>
      </w:r>
      <w:r>
        <w:rPr>
          <w:i w:val="0"/>
          <w:spacing w:val="1"/>
          <w:sz w:val="36"/>
        </w:rPr>
        <w:t> </w:t>
      </w:r>
      <w:r>
        <w:rPr>
          <w:i w:val="0"/>
          <w:sz w:val="36"/>
        </w:rPr>
        <w:t>janvier 2022)</w:t>
      </w:r>
      <w:r>
        <w:rPr>
          <w:i w:val="0"/>
          <w:spacing w:val="1"/>
          <w:sz w:val="36"/>
        </w:rPr>
        <w:t> </w:t>
      </w:r>
      <w:r>
        <w:rPr>
          <w:i w:val="0"/>
          <w:sz w:val="36"/>
        </w:rPr>
        <w:t>Centre d'étude</w:t>
      </w:r>
      <w:r>
        <w:rPr>
          <w:i w:val="0"/>
          <w:spacing w:val="5"/>
          <w:sz w:val="36"/>
        </w:rPr>
        <w:t> </w:t>
      </w:r>
      <w:r>
        <w:rPr>
          <w:i w:val="0"/>
          <w:sz w:val="36"/>
        </w:rPr>
        <w:t>en</w:t>
      </w:r>
      <w:r>
        <w:rPr>
          <w:i w:val="0"/>
          <w:spacing w:val="3"/>
          <w:sz w:val="36"/>
        </w:rPr>
        <w:t> </w:t>
      </w:r>
      <w:r>
        <w:rPr>
          <w:i w:val="0"/>
          <w:sz w:val="36"/>
        </w:rPr>
        <w:t>mathématiques</w:t>
      </w:r>
      <w:r>
        <w:rPr>
          <w:i w:val="0"/>
          <w:spacing w:val="1"/>
          <w:sz w:val="36"/>
        </w:rPr>
        <w:t> </w:t>
      </w:r>
      <w:r>
        <w:rPr>
          <w:i w:val="0"/>
          <w:sz w:val="36"/>
        </w:rPr>
        <w:t>-</w:t>
      </w:r>
      <w:r>
        <w:rPr>
          <w:i w:val="0"/>
          <w:spacing w:val="4"/>
          <w:sz w:val="36"/>
        </w:rPr>
        <w:t> </w:t>
      </w:r>
      <w:r>
        <w:rPr>
          <w:i w:val="0"/>
          <w:sz w:val="36"/>
        </w:rPr>
        <w:t>local</w:t>
      </w:r>
      <w:r>
        <w:rPr>
          <w:i w:val="0"/>
          <w:spacing w:val="-3"/>
          <w:sz w:val="36"/>
        </w:rPr>
        <w:t> </w:t>
      </w:r>
      <w:r>
        <w:rPr>
          <w:i w:val="0"/>
          <w:sz w:val="36"/>
        </w:rPr>
        <w:t>C-123</w:t>
      </w:r>
      <w:r>
        <w:rPr>
          <w:i w:val="0"/>
          <w:spacing w:val="-76"/>
          <w:sz w:val="36"/>
        </w:rPr>
        <w:t> </w:t>
      </w:r>
      <w:r>
        <w:rPr>
          <w:i w:val="0"/>
          <w:sz w:val="32"/>
        </w:rPr>
        <w:t>Disponibilité</w:t>
      </w:r>
      <w:r>
        <w:rPr>
          <w:i w:val="0"/>
          <w:spacing w:val="-2"/>
          <w:sz w:val="32"/>
        </w:rPr>
        <w:t> </w:t>
      </w:r>
      <w:r>
        <w:rPr>
          <w:i w:val="0"/>
          <w:sz w:val="32"/>
        </w:rPr>
        <w:t>des</w:t>
      </w:r>
      <w:r>
        <w:rPr>
          <w:i w:val="0"/>
          <w:spacing w:val="-4"/>
          <w:sz w:val="32"/>
        </w:rPr>
        <w:t> </w:t>
      </w:r>
      <w:r>
        <w:rPr>
          <w:i w:val="0"/>
          <w:sz w:val="32"/>
        </w:rPr>
        <w:t>professeurs</w:t>
      </w:r>
      <w:r>
        <w:rPr>
          <w:i w:val="0"/>
          <w:spacing w:val="-4"/>
          <w:sz w:val="32"/>
        </w:rPr>
        <w:t> </w:t>
      </w:r>
      <w:r>
        <w:rPr>
          <w:i w:val="0"/>
          <w:sz w:val="32"/>
        </w:rPr>
        <w:t>au</w:t>
      </w:r>
      <w:r>
        <w:rPr>
          <w:i w:val="0"/>
          <w:spacing w:val="-4"/>
          <w:sz w:val="32"/>
        </w:rPr>
        <w:t> </w:t>
      </w:r>
      <w:r>
        <w:rPr>
          <w:i w:val="0"/>
          <w:sz w:val="32"/>
        </w:rPr>
        <w:t>centre</w:t>
      </w:r>
      <w:r>
        <w:rPr>
          <w:i w:val="0"/>
          <w:spacing w:val="1"/>
          <w:sz w:val="32"/>
        </w:rPr>
        <w:t> </w:t>
      </w:r>
      <w:r>
        <w:rPr>
          <w:i w:val="0"/>
          <w:sz w:val="32"/>
        </w:rPr>
        <w:t>d'étude</w:t>
      </w:r>
    </w:p>
    <w:p>
      <w:pPr>
        <w:spacing w:line="240" w:lineRule="auto" w:before="0"/>
        <w:rPr>
          <w:rFonts w:ascii="Cambria"/>
          <w:b/>
          <w:sz w:val="20"/>
        </w:rPr>
      </w:pPr>
    </w:p>
    <w:p>
      <w:pPr>
        <w:spacing w:line="240" w:lineRule="auto" w:before="2" w:after="0"/>
        <w:rPr>
          <w:rFonts w:ascii="Cambria"/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2618"/>
        <w:gridCol w:w="2618"/>
        <w:gridCol w:w="2618"/>
        <w:gridCol w:w="2618"/>
        <w:gridCol w:w="2618"/>
      </w:tblGrid>
      <w:tr>
        <w:trPr>
          <w:trHeight w:val="582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spacing w:before="150"/>
              <w:ind w:left="910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2618" w:type="dxa"/>
          </w:tcPr>
          <w:p>
            <w:pPr>
              <w:pStyle w:val="TableParagraph"/>
              <w:spacing w:before="150"/>
              <w:ind w:left="914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2618" w:type="dxa"/>
          </w:tcPr>
          <w:p>
            <w:pPr>
              <w:pStyle w:val="TableParagraph"/>
              <w:spacing w:before="150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2618" w:type="dxa"/>
          </w:tcPr>
          <w:p>
            <w:pPr>
              <w:pStyle w:val="TableParagraph"/>
              <w:spacing w:before="150"/>
              <w:ind w:left="914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2618" w:type="dxa"/>
          </w:tcPr>
          <w:p>
            <w:pPr>
              <w:pStyle w:val="TableParagraph"/>
              <w:spacing w:before="150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</w:tr>
      <w:tr>
        <w:trPr>
          <w:trHeight w:val="1357" w:hRule="atLeast"/>
        </w:trPr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9:10</w:t>
            </w:r>
          </w:p>
          <w:p>
            <w:pPr>
              <w:pStyle w:val="TableParagraph"/>
              <w:spacing w:before="1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57" w:hRule="atLeast"/>
        </w:trPr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10:10</w:t>
            </w:r>
          </w:p>
          <w:p>
            <w:pPr>
              <w:pStyle w:val="TableParagraph"/>
              <w:spacing w:before="1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2618" w:type="dxa"/>
          </w:tcPr>
          <w:p>
            <w:pPr>
              <w:pStyle w:val="TableParagraph"/>
              <w:ind w:left="-10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6369" cy="846105"/>
                  <wp:effectExtent l="0" t="0" r="0" b="0"/>
                  <wp:docPr id="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69" cy="84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57" w:hRule="atLeast"/>
        </w:trPr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11:10</w:t>
            </w:r>
          </w:p>
          <w:p>
            <w:pPr>
              <w:pStyle w:val="TableParagraph"/>
              <w:spacing w:before="1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2618" w:type="dxa"/>
          </w:tcPr>
          <w:p>
            <w:pPr>
              <w:pStyle w:val="TableParagraph"/>
              <w:ind w:left="-12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8645" cy="850391"/>
                  <wp:effectExtent l="0" t="0" r="0" b="0"/>
                  <wp:docPr id="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45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ind w:left="-14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55111" cy="849439"/>
                  <wp:effectExtent l="0" t="0" r="0" b="0"/>
                  <wp:docPr id="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111" cy="84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ind w:left="5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6390" cy="850391"/>
                  <wp:effectExtent l="0" t="0" r="0" b="0"/>
                  <wp:docPr id="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0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ind w:left="-14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889" cy="859536"/>
                  <wp:effectExtent l="0" t="0" r="0" b="0"/>
                  <wp:docPr id="1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889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57" w:hRule="atLeast"/>
        </w:trPr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12:10</w:t>
            </w:r>
          </w:p>
          <w:p>
            <w:pPr>
              <w:pStyle w:val="TableParagraph"/>
              <w:spacing w:before="1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</w:p>
        </w:tc>
        <w:tc>
          <w:tcPr>
            <w:tcW w:w="2618" w:type="dxa"/>
          </w:tcPr>
          <w:p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28641" cy="846105"/>
                  <wp:effectExtent l="0" t="0" r="0" b="0"/>
                  <wp:docPr id="13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41" cy="84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ind w:left="-10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4321" cy="845819"/>
                  <wp:effectExtent l="0" t="0" r="0" b="0"/>
                  <wp:docPr id="1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21" cy="84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ind w:left="-1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4369" cy="859536"/>
                  <wp:effectExtent l="0" t="0" r="0" b="0"/>
                  <wp:docPr id="1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69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57" w:hRule="atLeast"/>
        </w:trPr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13:10</w:t>
            </w:r>
          </w:p>
          <w:p>
            <w:pPr>
              <w:pStyle w:val="TableParagraph"/>
              <w:spacing w:before="1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57" w:hRule="atLeast"/>
        </w:trPr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14:10</w:t>
            </w:r>
          </w:p>
          <w:p>
            <w:pPr>
              <w:pStyle w:val="TableParagraph"/>
              <w:spacing w:before="1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15:00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ind w:left="-1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5424" cy="858774"/>
                  <wp:effectExtent l="0" t="0" r="0" b="0"/>
                  <wp:docPr id="1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24" cy="85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5840" w:h="12240" w:orient="landscape"/>
      <w:pgMar w:top="7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87"/>
      <w:ind w:left="3435" w:right="3428" w:firstLine="4"/>
      <w:jc w:val="center"/>
    </w:pPr>
    <w:rPr>
      <w:rFonts w:ascii="Cambria" w:hAnsi="Cambria" w:eastAsia="Cambria" w:cs="Cambria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dc:title>HoraireCEM-H2022-V1.xlsx</dc:title>
  <dcterms:created xsi:type="dcterms:W3CDTF">2022-02-16T22:40:13Z</dcterms:created>
  <dcterms:modified xsi:type="dcterms:W3CDTF">2022-02-16T22:40:13Z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2022-02-16T00:00:00Z</vt:filetime>
  </property>
</Properties>
</file>