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63DDF" w14:textId="77777777" w:rsidR="00EA1588" w:rsidRDefault="00E10F3B" w:rsidP="00407840">
      <w:pPr>
        <w:spacing w:before="480"/>
        <w:jc w:val="right"/>
        <w:rPr>
          <w:rFonts w:ascii="Arial" w:hAnsi="Arial" w:cs="Arial"/>
          <w:b/>
          <w:i/>
          <w:sz w:val="26"/>
          <w:szCs w:val="26"/>
        </w:rPr>
      </w:pPr>
      <w:r>
        <w:rPr>
          <w:rFonts w:ascii="Arial" w:hAnsi="Arial" w:cs="Arial"/>
          <w:b/>
          <w:i/>
          <w:noProof/>
          <w:sz w:val="26"/>
          <w:szCs w:val="26"/>
          <w:lang w:val="fr-CA" w:eastAsia="fr-CA"/>
        </w:rPr>
        <w:drawing>
          <wp:anchor distT="0" distB="0" distL="114300" distR="114300" simplePos="0" relativeHeight="251669504" behindDoc="1" locked="0" layoutInCell="1" allowOverlap="1" wp14:anchorId="63828566" wp14:editId="214482F5">
            <wp:simplePos x="0" y="0"/>
            <wp:positionH relativeFrom="column">
              <wp:posOffset>70485</wp:posOffset>
            </wp:positionH>
            <wp:positionV relativeFrom="paragraph">
              <wp:posOffset>13335</wp:posOffset>
            </wp:positionV>
            <wp:extent cx="1144731" cy="936000"/>
            <wp:effectExtent l="0" t="0" r="0" b="0"/>
            <wp:wrapThrough wrapText="bothSides">
              <wp:wrapPolygon edited="0">
                <wp:start x="0" y="0"/>
                <wp:lineTo x="0" y="21102"/>
                <wp:lineTo x="21216" y="21102"/>
                <wp:lineTo x="21216" y="0"/>
                <wp:lineTo x="0" y="0"/>
              </wp:wrapPolygon>
            </wp:wrapThrough>
            <wp:docPr id="4" name="Image 4" descr="Z:\Bureau\LOGO cem_v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ureau\LOGO cem_v_noi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731" cy="9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88">
        <w:rPr>
          <w:rFonts w:ascii="Arial" w:hAnsi="Arial" w:cs="Arial"/>
          <w:b/>
          <w:i/>
          <w:sz w:val="26"/>
          <w:szCs w:val="26"/>
        </w:rPr>
        <w:t>CAHIER DE PROGRAMME</w:t>
      </w:r>
    </w:p>
    <w:p w14:paraId="7F907950" w14:textId="77777777" w:rsidR="00EA1588" w:rsidRPr="00C82B45" w:rsidRDefault="00EA1588" w:rsidP="00EA1588">
      <w:pPr>
        <w:jc w:val="right"/>
        <w:rPr>
          <w:rFonts w:ascii="Arial" w:hAnsi="Arial" w:cs="Arial"/>
          <w:b/>
          <w:i/>
          <w:sz w:val="4"/>
          <w:szCs w:val="4"/>
        </w:rPr>
      </w:pPr>
    </w:p>
    <w:p w14:paraId="648AF915" w14:textId="77777777" w:rsidR="009648C7" w:rsidRDefault="00E461FE" w:rsidP="009C75CA">
      <w:pPr>
        <w:jc w:val="right"/>
        <w:rPr>
          <w:rFonts w:ascii="Arial" w:hAnsi="Arial" w:cs="Arial"/>
          <w:b/>
          <w:sz w:val="26"/>
          <w:szCs w:val="26"/>
        </w:rPr>
      </w:pPr>
      <w:r>
        <w:rPr>
          <w:rFonts w:ascii="Arial" w:hAnsi="Arial" w:cs="Arial"/>
          <w:b/>
          <w:i/>
          <w:sz w:val="26"/>
          <w:szCs w:val="26"/>
        </w:rPr>
        <w:t xml:space="preserve">ARTS, </w:t>
      </w:r>
      <w:r w:rsidR="002C25CD">
        <w:rPr>
          <w:rFonts w:ascii="Arial" w:hAnsi="Arial" w:cs="Arial"/>
          <w:b/>
          <w:i/>
          <w:sz w:val="26"/>
          <w:szCs w:val="26"/>
        </w:rPr>
        <w:t>LETTRES</w:t>
      </w:r>
      <w:r>
        <w:rPr>
          <w:rFonts w:ascii="Arial" w:hAnsi="Arial" w:cs="Arial"/>
          <w:b/>
          <w:i/>
          <w:sz w:val="26"/>
          <w:szCs w:val="26"/>
        </w:rPr>
        <w:t xml:space="preserve"> ET COMMUNICATION</w:t>
      </w:r>
      <w:r w:rsidR="00CE0171">
        <w:rPr>
          <w:rFonts w:ascii="Arial" w:hAnsi="Arial" w:cs="Arial"/>
          <w:b/>
          <w:i/>
          <w:sz w:val="26"/>
          <w:szCs w:val="26"/>
        </w:rPr>
        <w:t xml:space="preserve"> </w:t>
      </w:r>
      <w:r w:rsidR="009648C7" w:rsidRPr="0072338D">
        <w:rPr>
          <w:rFonts w:ascii="Arial" w:hAnsi="Arial" w:cs="Arial"/>
          <w:b/>
          <w:sz w:val="26"/>
          <w:szCs w:val="26"/>
        </w:rPr>
        <w:t>(</w:t>
      </w:r>
      <w:r w:rsidR="002C25CD">
        <w:rPr>
          <w:rFonts w:ascii="Arial" w:hAnsi="Arial" w:cs="Arial"/>
          <w:b/>
          <w:sz w:val="26"/>
          <w:szCs w:val="26"/>
        </w:rPr>
        <w:t>500.A1</w:t>
      </w:r>
      <w:r w:rsidR="009648C7" w:rsidRPr="0072338D">
        <w:rPr>
          <w:rFonts w:ascii="Arial" w:hAnsi="Arial" w:cs="Arial"/>
          <w:b/>
          <w:sz w:val="26"/>
          <w:szCs w:val="26"/>
        </w:rPr>
        <w:t>)</w:t>
      </w:r>
    </w:p>
    <w:p w14:paraId="428280C2" w14:textId="77777777" w:rsidR="009C75CA" w:rsidRPr="00C82B45" w:rsidRDefault="009C75CA" w:rsidP="00407840">
      <w:pPr>
        <w:spacing w:before="240"/>
        <w:jc w:val="right"/>
        <w:rPr>
          <w:rFonts w:ascii="Arial" w:hAnsi="Arial" w:cs="Arial"/>
          <w:b/>
          <w:sz w:val="4"/>
          <w:szCs w:val="4"/>
        </w:rPr>
      </w:pPr>
    </w:p>
    <w:p w14:paraId="23925C0F" w14:textId="77777777" w:rsidR="009D143D" w:rsidRPr="002C25CD" w:rsidRDefault="009D1696" w:rsidP="009D143D">
      <w:pPr>
        <w:jc w:val="right"/>
        <w:rPr>
          <w:rFonts w:ascii="Arial" w:hAnsi="Arial" w:cs="Arial"/>
          <w:b/>
          <w:sz w:val="26"/>
          <w:szCs w:val="26"/>
        </w:rPr>
      </w:pPr>
      <w:r>
        <w:rPr>
          <w:rFonts w:ascii="Arial" w:hAnsi="Arial" w:cs="Arial"/>
          <w:b/>
          <w:i/>
          <w:sz w:val="26"/>
          <w:szCs w:val="26"/>
        </w:rPr>
        <w:t xml:space="preserve">Arts, lettres, </w:t>
      </w:r>
      <w:r w:rsidR="002C25CD" w:rsidRPr="002C25CD">
        <w:rPr>
          <w:rFonts w:ascii="Arial" w:hAnsi="Arial" w:cs="Arial"/>
          <w:b/>
          <w:i/>
          <w:sz w:val="26"/>
          <w:szCs w:val="26"/>
        </w:rPr>
        <w:t>communication</w:t>
      </w:r>
      <w:r w:rsidR="00407840">
        <w:rPr>
          <w:rFonts w:ascii="Arial" w:hAnsi="Arial" w:cs="Arial"/>
          <w:b/>
          <w:i/>
          <w:sz w:val="26"/>
          <w:szCs w:val="26"/>
        </w:rPr>
        <w:t xml:space="preserve"> – </w:t>
      </w:r>
      <w:r w:rsidR="00455FEE">
        <w:rPr>
          <w:rFonts w:ascii="Arial" w:hAnsi="Arial" w:cs="Arial"/>
          <w:b/>
          <w:i/>
          <w:sz w:val="26"/>
          <w:szCs w:val="26"/>
        </w:rPr>
        <w:t>option</w:t>
      </w:r>
      <w:r>
        <w:rPr>
          <w:rFonts w:ascii="Arial" w:hAnsi="Arial" w:cs="Arial"/>
          <w:b/>
          <w:i/>
          <w:sz w:val="26"/>
          <w:szCs w:val="26"/>
        </w:rPr>
        <w:t xml:space="preserve"> Cinéma</w:t>
      </w:r>
      <w:r>
        <w:rPr>
          <w:rFonts w:ascii="Arial" w:hAnsi="Arial" w:cs="Arial"/>
          <w:b/>
          <w:sz w:val="26"/>
          <w:szCs w:val="26"/>
        </w:rPr>
        <w:t xml:space="preserve"> (500.AG</w:t>
      </w:r>
      <w:r w:rsidR="002C25CD">
        <w:rPr>
          <w:rFonts w:ascii="Arial" w:hAnsi="Arial" w:cs="Arial"/>
          <w:b/>
          <w:sz w:val="26"/>
          <w:szCs w:val="26"/>
        </w:rPr>
        <w:t>)</w:t>
      </w:r>
    </w:p>
    <w:p w14:paraId="40E26D29" w14:textId="77777777" w:rsidR="009D143D" w:rsidRDefault="009D1696" w:rsidP="009D143D">
      <w:pPr>
        <w:jc w:val="right"/>
        <w:rPr>
          <w:rFonts w:ascii="Arial" w:hAnsi="Arial" w:cs="Arial"/>
          <w:b/>
          <w:sz w:val="26"/>
          <w:szCs w:val="26"/>
        </w:rPr>
      </w:pPr>
      <w:r>
        <w:rPr>
          <w:rFonts w:ascii="Arial" w:hAnsi="Arial" w:cs="Arial"/>
          <w:b/>
          <w:i/>
          <w:sz w:val="26"/>
          <w:szCs w:val="26"/>
        </w:rPr>
        <w:t xml:space="preserve">Arts, lettres, </w:t>
      </w:r>
      <w:r w:rsidRPr="002C25CD">
        <w:rPr>
          <w:rFonts w:ascii="Arial" w:hAnsi="Arial" w:cs="Arial"/>
          <w:b/>
          <w:i/>
          <w:sz w:val="26"/>
          <w:szCs w:val="26"/>
        </w:rPr>
        <w:t>communication</w:t>
      </w:r>
      <w:r w:rsidR="00407840">
        <w:rPr>
          <w:rFonts w:ascii="Arial" w:hAnsi="Arial" w:cs="Arial"/>
          <w:b/>
          <w:i/>
          <w:sz w:val="26"/>
          <w:szCs w:val="26"/>
        </w:rPr>
        <w:t xml:space="preserve"> – </w:t>
      </w:r>
      <w:r w:rsidR="00455FEE">
        <w:rPr>
          <w:rFonts w:ascii="Arial" w:hAnsi="Arial" w:cs="Arial"/>
          <w:b/>
          <w:i/>
          <w:sz w:val="26"/>
          <w:szCs w:val="26"/>
        </w:rPr>
        <w:t>option</w:t>
      </w:r>
      <w:r>
        <w:rPr>
          <w:rFonts w:ascii="Arial" w:hAnsi="Arial" w:cs="Arial"/>
          <w:b/>
          <w:i/>
          <w:sz w:val="26"/>
          <w:szCs w:val="26"/>
        </w:rPr>
        <w:t xml:space="preserve"> Littérature</w:t>
      </w:r>
      <w:r>
        <w:rPr>
          <w:rFonts w:ascii="Arial" w:hAnsi="Arial" w:cs="Arial"/>
          <w:b/>
          <w:sz w:val="26"/>
          <w:szCs w:val="26"/>
        </w:rPr>
        <w:t xml:space="preserve"> </w:t>
      </w:r>
      <w:r w:rsidR="0096637F">
        <w:rPr>
          <w:rFonts w:ascii="Arial" w:hAnsi="Arial" w:cs="Arial"/>
          <w:b/>
          <w:sz w:val="26"/>
          <w:szCs w:val="26"/>
        </w:rPr>
        <w:t>(500.AH</w:t>
      </w:r>
      <w:r w:rsidR="002C25CD">
        <w:rPr>
          <w:rFonts w:ascii="Arial" w:hAnsi="Arial" w:cs="Arial"/>
          <w:b/>
          <w:sz w:val="26"/>
          <w:szCs w:val="26"/>
        </w:rPr>
        <w:t>)</w:t>
      </w:r>
    </w:p>
    <w:p w14:paraId="4982A333" w14:textId="77777777" w:rsidR="00F35C6D" w:rsidRDefault="00F35C6D" w:rsidP="00F35C6D">
      <w:pPr>
        <w:ind w:left="706" w:hanging="706"/>
        <w:jc w:val="right"/>
        <w:rPr>
          <w:rFonts w:ascii="Arial" w:hAnsi="Arial" w:cs="Arial"/>
          <w:b/>
          <w:sz w:val="26"/>
          <w:szCs w:val="26"/>
        </w:rPr>
      </w:pPr>
      <w:r>
        <w:rPr>
          <w:rFonts w:ascii="Arial" w:hAnsi="Arial" w:cs="Arial"/>
          <w:b/>
          <w:i/>
          <w:sz w:val="26"/>
          <w:szCs w:val="26"/>
        </w:rPr>
        <w:t xml:space="preserve">Arts, lettres, </w:t>
      </w:r>
      <w:r w:rsidRPr="002C25CD">
        <w:rPr>
          <w:rFonts w:ascii="Arial" w:hAnsi="Arial" w:cs="Arial"/>
          <w:b/>
          <w:i/>
          <w:sz w:val="26"/>
          <w:szCs w:val="26"/>
        </w:rPr>
        <w:t>communication</w:t>
      </w:r>
      <w:r w:rsidR="00407840">
        <w:rPr>
          <w:rFonts w:ascii="Arial" w:hAnsi="Arial" w:cs="Arial"/>
          <w:b/>
          <w:i/>
          <w:sz w:val="26"/>
          <w:szCs w:val="26"/>
        </w:rPr>
        <w:t xml:space="preserve"> – </w:t>
      </w:r>
      <w:r w:rsidR="00455FEE">
        <w:rPr>
          <w:rFonts w:ascii="Arial" w:hAnsi="Arial" w:cs="Arial"/>
          <w:b/>
          <w:i/>
          <w:sz w:val="26"/>
          <w:szCs w:val="26"/>
        </w:rPr>
        <w:t>option</w:t>
      </w:r>
      <w:r>
        <w:rPr>
          <w:rFonts w:ascii="Arial" w:hAnsi="Arial" w:cs="Arial"/>
          <w:b/>
          <w:i/>
          <w:sz w:val="26"/>
          <w:szCs w:val="26"/>
        </w:rPr>
        <w:t xml:space="preserve"> Médias</w:t>
      </w:r>
      <w:r>
        <w:rPr>
          <w:rFonts w:ascii="Arial" w:hAnsi="Arial" w:cs="Arial"/>
          <w:b/>
          <w:sz w:val="26"/>
          <w:szCs w:val="26"/>
        </w:rPr>
        <w:t xml:space="preserve"> (500.AJ)</w:t>
      </w:r>
    </w:p>
    <w:p w14:paraId="33BBA52F" w14:textId="77777777" w:rsidR="00F35C6D" w:rsidRDefault="00F35C6D" w:rsidP="00F35C6D">
      <w:pPr>
        <w:jc w:val="right"/>
        <w:rPr>
          <w:rFonts w:ascii="Arial" w:hAnsi="Arial" w:cs="Arial"/>
          <w:b/>
          <w:sz w:val="26"/>
          <w:szCs w:val="26"/>
        </w:rPr>
      </w:pPr>
      <w:r>
        <w:rPr>
          <w:rFonts w:ascii="Arial" w:hAnsi="Arial" w:cs="Arial"/>
          <w:b/>
          <w:i/>
          <w:sz w:val="26"/>
          <w:szCs w:val="26"/>
        </w:rPr>
        <w:t xml:space="preserve">Arts, lettres, </w:t>
      </w:r>
      <w:r w:rsidRPr="002C25CD">
        <w:rPr>
          <w:rFonts w:ascii="Arial" w:hAnsi="Arial" w:cs="Arial"/>
          <w:b/>
          <w:i/>
          <w:sz w:val="26"/>
          <w:szCs w:val="26"/>
        </w:rPr>
        <w:t>communication</w:t>
      </w:r>
      <w:r w:rsidR="00407840">
        <w:rPr>
          <w:rFonts w:ascii="Arial" w:hAnsi="Arial" w:cs="Arial"/>
          <w:b/>
          <w:i/>
          <w:sz w:val="26"/>
          <w:szCs w:val="26"/>
        </w:rPr>
        <w:t xml:space="preserve">  – </w:t>
      </w:r>
      <w:r w:rsidR="00455FEE">
        <w:rPr>
          <w:rFonts w:ascii="Arial" w:hAnsi="Arial" w:cs="Arial"/>
          <w:b/>
          <w:i/>
          <w:sz w:val="26"/>
          <w:szCs w:val="26"/>
        </w:rPr>
        <w:t>option</w:t>
      </w:r>
      <w:r>
        <w:rPr>
          <w:rFonts w:ascii="Arial" w:hAnsi="Arial" w:cs="Arial"/>
          <w:b/>
          <w:i/>
          <w:sz w:val="26"/>
          <w:szCs w:val="26"/>
        </w:rPr>
        <w:t xml:space="preserve"> Théâtre (</w:t>
      </w:r>
      <w:r w:rsidRPr="009E2365">
        <w:rPr>
          <w:rFonts w:ascii="Arial" w:hAnsi="Arial" w:cs="Arial"/>
          <w:b/>
          <w:sz w:val="26"/>
          <w:szCs w:val="26"/>
        </w:rPr>
        <w:t>500.AK)</w:t>
      </w:r>
      <w:r>
        <w:rPr>
          <w:rFonts w:ascii="Arial" w:hAnsi="Arial" w:cs="Arial"/>
          <w:b/>
          <w:i/>
          <w:sz w:val="26"/>
          <w:szCs w:val="26"/>
        </w:rPr>
        <w:t xml:space="preserve"> </w:t>
      </w:r>
    </w:p>
    <w:p w14:paraId="40BCC4C1" w14:textId="77777777" w:rsidR="00EC07ED" w:rsidRPr="001B0613" w:rsidRDefault="009D1696" w:rsidP="00D90951">
      <w:pPr>
        <w:spacing w:after="400"/>
        <w:jc w:val="right"/>
        <w:rPr>
          <w:rFonts w:ascii="Arial" w:hAnsi="Arial" w:cs="Arial"/>
          <w:sz w:val="8"/>
          <w:szCs w:val="8"/>
        </w:rPr>
      </w:pPr>
      <w:r>
        <w:rPr>
          <w:rFonts w:ascii="Arial" w:hAnsi="Arial" w:cs="Arial"/>
          <w:b/>
          <w:i/>
          <w:sz w:val="26"/>
          <w:szCs w:val="26"/>
        </w:rPr>
        <w:t xml:space="preserve">Arts, lettres, </w:t>
      </w:r>
      <w:r w:rsidRPr="002C25CD">
        <w:rPr>
          <w:rFonts w:ascii="Arial" w:hAnsi="Arial" w:cs="Arial"/>
          <w:b/>
          <w:i/>
          <w:sz w:val="26"/>
          <w:szCs w:val="26"/>
        </w:rPr>
        <w:t>communication</w:t>
      </w:r>
      <w:r w:rsidR="00407840">
        <w:rPr>
          <w:rFonts w:ascii="Arial" w:hAnsi="Arial" w:cs="Arial"/>
          <w:b/>
          <w:i/>
          <w:sz w:val="26"/>
          <w:szCs w:val="26"/>
        </w:rPr>
        <w:t xml:space="preserve"> – </w:t>
      </w:r>
      <w:r w:rsidR="00455FEE">
        <w:rPr>
          <w:rFonts w:ascii="Arial" w:hAnsi="Arial" w:cs="Arial"/>
          <w:b/>
          <w:i/>
          <w:sz w:val="26"/>
          <w:szCs w:val="26"/>
        </w:rPr>
        <w:t>option</w:t>
      </w:r>
      <w:r>
        <w:rPr>
          <w:rFonts w:ascii="Arial" w:hAnsi="Arial" w:cs="Arial"/>
          <w:b/>
          <w:i/>
          <w:sz w:val="26"/>
          <w:szCs w:val="26"/>
        </w:rPr>
        <w:t xml:space="preserve"> Langues</w:t>
      </w:r>
      <w:r w:rsidR="00EC07ED">
        <w:rPr>
          <w:rFonts w:ascii="Arial" w:hAnsi="Arial" w:cs="Arial"/>
          <w:b/>
          <w:i/>
          <w:sz w:val="26"/>
          <w:szCs w:val="26"/>
        </w:rPr>
        <w:t xml:space="preserve"> </w:t>
      </w:r>
      <w:r w:rsidR="0096637F">
        <w:rPr>
          <w:rFonts w:ascii="Arial" w:hAnsi="Arial" w:cs="Arial"/>
          <w:b/>
          <w:sz w:val="26"/>
          <w:szCs w:val="26"/>
        </w:rPr>
        <w:t>(500.AL</w:t>
      </w:r>
      <w:r w:rsidR="00857D11">
        <w:rPr>
          <w:rFonts w:ascii="Arial" w:hAnsi="Arial" w:cs="Arial"/>
          <w:b/>
          <w:sz w:val="26"/>
          <w:szCs w:val="26"/>
        </w:rPr>
        <w:t>)</w:t>
      </w:r>
    </w:p>
    <w:p w14:paraId="24D5014C" w14:textId="77777777" w:rsidR="00EC07ED" w:rsidRPr="00DD6B1E" w:rsidRDefault="00EC07ED" w:rsidP="00D90951">
      <w:pPr>
        <w:pBdr>
          <w:top w:val="double" w:sz="4" w:space="7"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14:paraId="1A9F8AA4" w14:textId="77777777" w:rsidR="00EC07ED" w:rsidRPr="00DD6B1E" w:rsidRDefault="00EC07ED" w:rsidP="00D90951">
      <w:pPr>
        <w:pBdr>
          <w:top w:val="double" w:sz="4" w:space="7"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75967ABC" w14:textId="77777777" w:rsidR="00EC07ED" w:rsidRPr="00DD6B1E" w:rsidRDefault="00EC07ED" w:rsidP="00D90951">
      <w:pPr>
        <w:pBdr>
          <w:top w:val="double" w:sz="4" w:space="7"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28EF713D" w14:textId="77777777" w:rsidR="00EC07ED" w:rsidRPr="00DD6B1E" w:rsidRDefault="00EC07ED" w:rsidP="00D90951">
      <w:pPr>
        <w:pBdr>
          <w:top w:val="double" w:sz="4" w:space="7"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04D7FD37" w14:textId="77777777" w:rsidR="00EC07ED" w:rsidRPr="00DD6B1E" w:rsidRDefault="00EC07ED" w:rsidP="00D90951">
      <w:pPr>
        <w:pBdr>
          <w:top w:val="double" w:sz="4" w:space="7"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un(ou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6A4B86">
        <w:rPr>
          <w:rFonts w:ascii="Arial" w:hAnsi="Arial" w:cs="Arial"/>
          <w:sz w:val="22"/>
          <w:szCs w:val="22"/>
        </w:rPr>
        <w:t>ale complémentaire. » (Article 5</w:t>
      </w:r>
      <w:r w:rsidRPr="00DD6B1E">
        <w:rPr>
          <w:rFonts w:ascii="Arial" w:hAnsi="Arial" w:cs="Arial"/>
          <w:sz w:val="22"/>
          <w:szCs w:val="22"/>
        </w:rPr>
        <w:t>.4.3)</w:t>
      </w:r>
    </w:p>
    <w:p w14:paraId="6D19E877" w14:textId="77777777" w:rsidR="00EC07ED" w:rsidRPr="00EC07ED" w:rsidRDefault="00EC07ED" w:rsidP="00D90951">
      <w:pPr>
        <w:pBdr>
          <w:top w:val="double" w:sz="4" w:space="7" w:color="auto" w:shadow="1"/>
          <w:left w:val="double" w:sz="4" w:space="12" w:color="auto" w:shadow="1"/>
          <w:bottom w:val="double" w:sz="4" w:space="6" w:color="auto" w:shadow="1"/>
          <w:right w:val="double" w:sz="4" w:space="12" w:color="auto" w:shadow="1"/>
        </w:pBdr>
        <w:ind w:left="284" w:right="191"/>
        <w:jc w:val="center"/>
        <w:rPr>
          <w:sz w:val="12"/>
          <w:szCs w:val="12"/>
        </w:rPr>
      </w:pPr>
    </w:p>
    <w:p w14:paraId="15F813FF" w14:textId="77777777" w:rsidR="00EC07ED" w:rsidRDefault="00EC07ED" w:rsidP="00EC07ED">
      <w:pPr>
        <w:rPr>
          <w:rFonts w:ascii="Arial" w:hAnsi="Arial" w:cs="Arial"/>
          <w:sz w:val="8"/>
          <w:szCs w:val="8"/>
        </w:rPr>
      </w:pPr>
    </w:p>
    <w:p w14:paraId="6923CD5D" w14:textId="77777777" w:rsidR="00EC07ED" w:rsidRPr="0061526C" w:rsidRDefault="00EC07ED" w:rsidP="006A42E6">
      <w:pPr>
        <w:pBdr>
          <w:top w:val="double" w:sz="4" w:space="6" w:color="auto" w:shadow="1"/>
          <w:left w:val="double" w:sz="4" w:space="12" w:color="auto" w:shadow="1"/>
          <w:bottom w:val="double" w:sz="4" w:space="6" w:color="auto" w:shadow="1"/>
          <w:right w:val="double" w:sz="4" w:space="12" w:color="auto" w:shadow="1"/>
        </w:pBdr>
        <w:spacing w:before="600"/>
        <w:ind w:left="284" w:right="191"/>
        <w:jc w:val="center"/>
        <w:rPr>
          <w:rFonts w:ascii="Arial" w:hAnsi="Arial" w:cs="Arial"/>
          <w:caps/>
          <w:sz w:val="16"/>
          <w:szCs w:val="16"/>
        </w:rPr>
      </w:pPr>
    </w:p>
    <w:p w14:paraId="1D8A5DAD" w14:textId="77777777" w:rsidR="00EC07ED" w:rsidRPr="00DD6B1E" w:rsidRDefault="00EC07ED" w:rsidP="00EC07ED">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6038771C" w14:textId="77777777" w:rsidR="00EC07ED" w:rsidRPr="00DD6B1E" w:rsidRDefault="00EC07ED" w:rsidP="00EC07ED">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713E4F07" w14:textId="77777777" w:rsidR="00EC07ED" w:rsidRPr="00EC07ED" w:rsidRDefault="00EC07ED" w:rsidP="00EC07ED">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2"/>
          <w:szCs w:val="12"/>
        </w:rPr>
      </w:pPr>
    </w:p>
    <w:p w14:paraId="7E6AA1EC" w14:textId="77777777" w:rsidR="00EC07ED" w:rsidRPr="001B0613" w:rsidRDefault="00EC07ED" w:rsidP="00EC07ED">
      <w:pPr>
        <w:rPr>
          <w:rFonts w:ascii="Arial" w:hAnsi="Arial" w:cs="Arial"/>
          <w:sz w:val="8"/>
          <w:szCs w:val="8"/>
        </w:rPr>
      </w:pPr>
    </w:p>
    <w:p w14:paraId="6D3745C1" w14:textId="3C498979" w:rsidR="00981D71" w:rsidRPr="00981D71" w:rsidRDefault="00981D71">
      <w:pPr>
        <w:jc w:val="left"/>
        <w:rPr>
          <w:noProof/>
          <w:lang w:val="fr-CA" w:eastAsia="fr-CA"/>
        </w:rPr>
      </w:pPr>
      <w:r>
        <w:rPr>
          <w:noProof/>
        </w:rPr>
        <w:lastRenderedPageBreak/>
        <w:drawing>
          <wp:anchor distT="0" distB="0" distL="114300" distR="114300" simplePos="0" relativeHeight="251691008" behindDoc="0" locked="0" layoutInCell="1" allowOverlap="1" wp14:anchorId="47761DAE" wp14:editId="15915E14">
            <wp:simplePos x="0" y="0"/>
            <wp:positionH relativeFrom="margin">
              <wp:posOffset>-272415</wp:posOffset>
            </wp:positionH>
            <wp:positionV relativeFrom="margin">
              <wp:posOffset>13335</wp:posOffset>
            </wp:positionV>
            <wp:extent cx="7209790" cy="8877300"/>
            <wp:effectExtent l="0" t="0" r="0" b="0"/>
            <wp:wrapSquare wrapText="bothSides"/>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7209790" cy="8877300"/>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br w:type="page"/>
      </w:r>
    </w:p>
    <w:p w14:paraId="2AA480B8" w14:textId="145B5DC0" w:rsidR="006A42E6" w:rsidRDefault="00981D71" w:rsidP="000F5304">
      <w:pPr>
        <w:jc w:val="left"/>
        <w:rPr>
          <w:sz w:val="22"/>
          <w:szCs w:val="22"/>
        </w:rPr>
      </w:pPr>
      <w:r>
        <w:rPr>
          <w:noProof/>
        </w:rPr>
        <w:lastRenderedPageBreak/>
        <w:drawing>
          <wp:anchor distT="0" distB="0" distL="114300" distR="114300" simplePos="0" relativeHeight="251692032" behindDoc="0" locked="0" layoutInCell="1" allowOverlap="1" wp14:anchorId="61DEE71D" wp14:editId="63DA8ACA">
            <wp:simplePos x="0" y="0"/>
            <wp:positionH relativeFrom="margin">
              <wp:posOffset>-330200</wp:posOffset>
            </wp:positionH>
            <wp:positionV relativeFrom="margin">
              <wp:posOffset>156210</wp:posOffset>
            </wp:positionV>
            <wp:extent cx="7334885" cy="8591550"/>
            <wp:effectExtent l="0" t="0" r="0" b="0"/>
            <wp:wrapSquare wrapText="bothSides"/>
            <wp:docPr id="3" name="Image 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abl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7334885" cy="8591550"/>
                    </a:xfrm>
                    <a:prstGeom prst="rect">
                      <a:avLst/>
                    </a:prstGeom>
                  </pic:spPr>
                </pic:pic>
              </a:graphicData>
            </a:graphic>
            <wp14:sizeRelH relativeFrom="margin">
              <wp14:pctWidth>0</wp14:pctWidth>
            </wp14:sizeRelH>
            <wp14:sizeRelV relativeFrom="margin">
              <wp14:pctHeight>0</wp14:pctHeight>
            </wp14:sizeRelV>
          </wp:anchor>
        </w:drawing>
      </w:r>
    </w:p>
    <w:p w14:paraId="0021CB65" w14:textId="76212CE4" w:rsidR="006A42E6" w:rsidRDefault="00B62F41" w:rsidP="000F5304">
      <w:pPr>
        <w:jc w:val="left"/>
        <w:rPr>
          <w:sz w:val="22"/>
          <w:szCs w:val="22"/>
        </w:rPr>
      </w:pPr>
      <w:r>
        <w:rPr>
          <w:noProof/>
        </w:rPr>
        <w:lastRenderedPageBreak/>
        <w:drawing>
          <wp:anchor distT="0" distB="0" distL="114300" distR="114300" simplePos="0" relativeHeight="251693056" behindDoc="0" locked="0" layoutInCell="1" allowOverlap="1" wp14:anchorId="24E560AC" wp14:editId="2053602D">
            <wp:simplePos x="0" y="0"/>
            <wp:positionH relativeFrom="margin">
              <wp:posOffset>-299085</wp:posOffset>
            </wp:positionH>
            <wp:positionV relativeFrom="margin">
              <wp:posOffset>270510</wp:posOffset>
            </wp:positionV>
            <wp:extent cx="7272020" cy="8353425"/>
            <wp:effectExtent l="0" t="0" r="5080" b="9525"/>
            <wp:wrapSquare wrapText="bothSides"/>
            <wp:docPr id="9" name="Image 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7272020" cy="8353425"/>
                    </a:xfrm>
                    <a:prstGeom prst="rect">
                      <a:avLst/>
                    </a:prstGeom>
                  </pic:spPr>
                </pic:pic>
              </a:graphicData>
            </a:graphic>
            <wp14:sizeRelH relativeFrom="margin">
              <wp14:pctWidth>0</wp14:pctWidth>
            </wp14:sizeRelH>
            <wp14:sizeRelV relativeFrom="margin">
              <wp14:pctHeight>0</wp14:pctHeight>
            </wp14:sizeRelV>
          </wp:anchor>
        </w:drawing>
      </w:r>
    </w:p>
    <w:p w14:paraId="2B8497DE" w14:textId="34107339" w:rsidR="00EB14C6" w:rsidRDefault="00EB14C6">
      <w:pPr>
        <w:jc w:val="left"/>
        <w:rPr>
          <w:sz w:val="22"/>
          <w:szCs w:val="22"/>
        </w:rPr>
      </w:pPr>
    </w:p>
    <w:p w14:paraId="18C2DFA4" w14:textId="1D342E83" w:rsidR="00EB14C6" w:rsidRDefault="00B62F41">
      <w:pPr>
        <w:jc w:val="left"/>
        <w:rPr>
          <w:sz w:val="22"/>
          <w:szCs w:val="22"/>
        </w:rPr>
      </w:pPr>
      <w:r>
        <w:rPr>
          <w:noProof/>
        </w:rPr>
        <w:lastRenderedPageBreak/>
        <w:drawing>
          <wp:anchor distT="0" distB="0" distL="114300" distR="114300" simplePos="0" relativeHeight="251694080" behindDoc="0" locked="0" layoutInCell="1" allowOverlap="1" wp14:anchorId="5C6E76DF" wp14:editId="4AF1B244">
            <wp:simplePos x="0" y="0"/>
            <wp:positionH relativeFrom="margin">
              <wp:posOffset>-213360</wp:posOffset>
            </wp:positionH>
            <wp:positionV relativeFrom="margin">
              <wp:posOffset>203835</wp:posOffset>
            </wp:positionV>
            <wp:extent cx="7101205" cy="8496300"/>
            <wp:effectExtent l="0" t="0" r="4445" b="0"/>
            <wp:wrapSquare wrapText="bothSides"/>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7101205" cy="8496300"/>
                    </a:xfrm>
                    <a:prstGeom prst="rect">
                      <a:avLst/>
                    </a:prstGeom>
                  </pic:spPr>
                </pic:pic>
              </a:graphicData>
            </a:graphic>
            <wp14:sizeRelH relativeFrom="margin">
              <wp14:pctWidth>0</wp14:pctWidth>
            </wp14:sizeRelH>
            <wp14:sizeRelV relativeFrom="margin">
              <wp14:pctHeight>0</wp14:pctHeight>
            </wp14:sizeRelV>
          </wp:anchor>
        </w:drawing>
      </w:r>
    </w:p>
    <w:p w14:paraId="070A5D17" w14:textId="093DA6C9" w:rsidR="00CA6330" w:rsidRDefault="00CA6330">
      <w:pPr>
        <w:jc w:val="left"/>
        <w:rPr>
          <w:sz w:val="22"/>
          <w:szCs w:val="22"/>
        </w:rPr>
      </w:pPr>
    </w:p>
    <w:p w14:paraId="33A1EBE9" w14:textId="0C7F5F87" w:rsidR="006A42E6" w:rsidRDefault="00B62F41" w:rsidP="000F5304">
      <w:pPr>
        <w:jc w:val="left"/>
        <w:rPr>
          <w:sz w:val="22"/>
          <w:szCs w:val="22"/>
        </w:rPr>
      </w:pPr>
      <w:r>
        <w:rPr>
          <w:noProof/>
        </w:rPr>
        <w:lastRenderedPageBreak/>
        <w:drawing>
          <wp:anchor distT="0" distB="0" distL="114300" distR="114300" simplePos="0" relativeHeight="251695104" behindDoc="0" locked="0" layoutInCell="1" allowOverlap="1" wp14:anchorId="1D0D2F0E" wp14:editId="56F6B277">
            <wp:simplePos x="0" y="0"/>
            <wp:positionH relativeFrom="margin">
              <wp:posOffset>-158115</wp:posOffset>
            </wp:positionH>
            <wp:positionV relativeFrom="margin">
              <wp:posOffset>41275</wp:posOffset>
            </wp:positionV>
            <wp:extent cx="6991350" cy="8810625"/>
            <wp:effectExtent l="0" t="0" r="0" b="9525"/>
            <wp:wrapSquare wrapText="bothSides"/>
            <wp:docPr id="10" name="Image 10"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able&#10;&#10;Description générée automatiquement"/>
                    <pic:cNvPicPr/>
                  </pic:nvPicPr>
                  <pic:blipFill>
                    <a:blip r:embed="rId13">
                      <a:extLst>
                        <a:ext uri="{28A0092B-C50C-407E-A947-70E740481C1C}">
                          <a14:useLocalDpi xmlns:a14="http://schemas.microsoft.com/office/drawing/2010/main" val="0"/>
                        </a:ext>
                      </a:extLst>
                    </a:blip>
                    <a:stretch>
                      <a:fillRect/>
                    </a:stretch>
                  </pic:blipFill>
                  <pic:spPr>
                    <a:xfrm>
                      <a:off x="0" y="0"/>
                      <a:ext cx="6991350" cy="8810625"/>
                    </a:xfrm>
                    <a:prstGeom prst="rect">
                      <a:avLst/>
                    </a:prstGeom>
                  </pic:spPr>
                </pic:pic>
              </a:graphicData>
            </a:graphic>
            <wp14:sizeRelH relativeFrom="margin">
              <wp14:pctWidth>0</wp14:pctWidth>
            </wp14:sizeRelH>
            <wp14:sizeRelV relativeFrom="margin">
              <wp14:pctHeight>0</wp14:pctHeight>
            </wp14:sizeRelV>
          </wp:anchor>
        </w:drawing>
      </w:r>
    </w:p>
    <w:p w14:paraId="2FDC15DB" w14:textId="77777777" w:rsidR="00320072" w:rsidRPr="003F2B6D" w:rsidRDefault="00320072" w:rsidP="006A42E6">
      <w:pPr>
        <w:pageBreakBefore/>
        <w:jc w:val="center"/>
        <w:rPr>
          <w:rFonts w:ascii="Arial" w:hAnsi="Arial" w:cs="Arial"/>
          <w:b/>
          <w:caps/>
          <w:sz w:val="22"/>
          <w:szCs w:val="22"/>
        </w:rPr>
      </w:pPr>
      <w:r w:rsidRPr="003F2B6D">
        <w:rPr>
          <w:rFonts w:ascii="Arial" w:hAnsi="Arial" w:cs="Arial"/>
          <w:b/>
          <w:caps/>
          <w:sz w:val="22"/>
          <w:szCs w:val="22"/>
        </w:rPr>
        <w:lastRenderedPageBreak/>
        <w:t>Votre cheminement scolaire</w:t>
      </w:r>
    </w:p>
    <w:p w14:paraId="293F2E47" w14:textId="77777777" w:rsidR="00320072" w:rsidRPr="007B47B8" w:rsidRDefault="00320072" w:rsidP="007B47B8">
      <w:pPr>
        <w:numPr>
          <w:ilvl w:val="0"/>
          <w:numId w:val="1"/>
        </w:numPr>
        <w:spacing w:before="140"/>
        <w:ind w:right="-14"/>
        <w:rPr>
          <w:rFonts w:ascii="Arial" w:hAnsi="Arial" w:cs="Arial"/>
          <w:b/>
          <w:sz w:val="20"/>
        </w:rPr>
      </w:pPr>
      <w:r w:rsidRPr="007B47B8">
        <w:rPr>
          <w:rFonts w:ascii="Arial" w:hAnsi="Arial" w:cs="Arial"/>
          <w:b/>
          <w:sz w:val="20"/>
        </w:rPr>
        <w:t>Offre de cours</w:t>
      </w:r>
    </w:p>
    <w:p w14:paraId="77DF2AB6" w14:textId="77777777" w:rsidR="007B47B8" w:rsidRPr="007B47B8" w:rsidRDefault="007B47B8" w:rsidP="007B47B8">
      <w:pPr>
        <w:pStyle w:val="Paragraphedeliste"/>
        <w:spacing w:before="140"/>
        <w:ind w:left="360"/>
        <w:rPr>
          <w:rFonts w:ascii="Arial" w:hAnsi="Arial" w:cs="Arial"/>
          <w:sz w:val="20"/>
        </w:rPr>
      </w:pPr>
      <w:r w:rsidRPr="007B47B8">
        <w:rPr>
          <w:rFonts w:ascii="Arial" w:hAnsi="Arial" w:cs="Arial"/>
          <w:sz w:val="20"/>
        </w:rPr>
        <w:t>Tous les cours de la formation générale sont offerts deux fois par année. Un échec à un cours de la formation générale peut prolonger votre cheminement d’une session.</w:t>
      </w:r>
    </w:p>
    <w:p w14:paraId="47768EEA" w14:textId="77777777" w:rsidR="00320072" w:rsidRPr="007B47B8" w:rsidRDefault="00320072" w:rsidP="007B47B8">
      <w:pPr>
        <w:spacing w:before="140"/>
        <w:ind w:left="360"/>
        <w:rPr>
          <w:rFonts w:ascii="Arial" w:hAnsi="Arial" w:cs="Arial"/>
          <w:sz w:val="20"/>
        </w:rPr>
      </w:pPr>
      <w:r w:rsidRPr="007B47B8">
        <w:rPr>
          <w:rFonts w:ascii="Arial" w:hAnsi="Arial" w:cs="Arial"/>
          <w:sz w:val="20"/>
        </w:rPr>
        <w:t>Les c</w:t>
      </w:r>
      <w:r w:rsidR="007B47B8" w:rsidRPr="007B47B8">
        <w:rPr>
          <w:rFonts w:ascii="Arial" w:hAnsi="Arial" w:cs="Arial"/>
          <w:sz w:val="20"/>
        </w:rPr>
        <w:t>ours de</w:t>
      </w:r>
      <w:r w:rsidR="009957CE">
        <w:rPr>
          <w:rFonts w:ascii="Arial" w:hAnsi="Arial" w:cs="Arial"/>
          <w:sz w:val="20"/>
        </w:rPr>
        <w:t xml:space="preserve"> la formation spécifique </w:t>
      </w:r>
      <w:r w:rsidRPr="007B47B8">
        <w:rPr>
          <w:rFonts w:ascii="Arial" w:hAnsi="Arial" w:cs="Arial"/>
          <w:sz w:val="20"/>
        </w:rPr>
        <w:t>sont offerts une fois par année; c’est-à-dir</w:t>
      </w:r>
      <w:r w:rsidR="007B47B8" w:rsidRPr="007B47B8">
        <w:rPr>
          <w:rFonts w:ascii="Arial" w:hAnsi="Arial" w:cs="Arial"/>
          <w:sz w:val="20"/>
        </w:rPr>
        <w:t xml:space="preserve">e que les cours des sessions 1 et </w:t>
      </w:r>
      <w:r w:rsidRPr="007B47B8">
        <w:rPr>
          <w:rFonts w:ascii="Arial" w:hAnsi="Arial" w:cs="Arial"/>
          <w:sz w:val="20"/>
        </w:rPr>
        <w:t>3 sont offerts à l’</w:t>
      </w:r>
      <w:r w:rsidR="007B47B8" w:rsidRPr="007B47B8">
        <w:rPr>
          <w:rFonts w:ascii="Arial" w:hAnsi="Arial" w:cs="Arial"/>
          <w:sz w:val="20"/>
        </w:rPr>
        <w:t>automne et ceux des sessions 2 et 4</w:t>
      </w:r>
      <w:r w:rsidRPr="007B47B8">
        <w:rPr>
          <w:rFonts w:ascii="Arial" w:hAnsi="Arial" w:cs="Arial"/>
          <w:sz w:val="20"/>
        </w:rPr>
        <w:t xml:space="preserve"> à l’hiver seulement. Un échec à un cours de la formation spécifique peut prolonger votre cheminement d’une année.</w:t>
      </w:r>
    </w:p>
    <w:p w14:paraId="75B8380D" w14:textId="77777777" w:rsidR="00320072" w:rsidRPr="007B47B8" w:rsidRDefault="00320072" w:rsidP="00FC7EB3">
      <w:pPr>
        <w:numPr>
          <w:ilvl w:val="0"/>
          <w:numId w:val="1"/>
        </w:numPr>
        <w:spacing w:before="140"/>
        <w:ind w:left="357" w:right="-11" w:hanging="357"/>
        <w:rPr>
          <w:rFonts w:ascii="Arial" w:hAnsi="Arial" w:cs="Arial"/>
          <w:b/>
          <w:sz w:val="20"/>
        </w:rPr>
      </w:pPr>
      <w:r w:rsidRPr="007B47B8">
        <w:rPr>
          <w:rFonts w:ascii="Arial" w:hAnsi="Arial" w:cs="Arial"/>
          <w:b/>
          <w:sz w:val="20"/>
        </w:rPr>
        <w:t>Cheminement</w:t>
      </w:r>
    </w:p>
    <w:p w14:paraId="374B48C1" w14:textId="77777777" w:rsidR="00320072" w:rsidRPr="007B47B8" w:rsidRDefault="00320072" w:rsidP="007B47B8">
      <w:pPr>
        <w:spacing w:before="140"/>
        <w:ind w:left="360"/>
        <w:rPr>
          <w:rFonts w:ascii="Arial" w:hAnsi="Arial" w:cs="Arial"/>
          <w:sz w:val="20"/>
        </w:rPr>
      </w:pPr>
      <w:r w:rsidRPr="007B47B8">
        <w:rPr>
          <w:rFonts w:ascii="Arial" w:hAnsi="Arial" w:cs="Arial"/>
          <w:sz w:val="20"/>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 afin que vous rattrapiez votre retard dans votre formation générale.</w:t>
      </w:r>
    </w:p>
    <w:p w14:paraId="5E32DBAB" w14:textId="77777777" w:rsidR="00320072" w:rsidRDefault="00320072" w:rsidP="007B47B8">
      <w:pPr>
        <w:spacing w:before="140"/>
        <w:ind w:left="360"/>
        <w:rPr>
          <w:rFonts w:ascii="Arial" w:hAnsi="Arial" w:cs="Arial"/>
          <w:sz w:val="20"/>
        </w:rPr>
      </w:pPr>
      <w:r w:rsidRPr="007B47B8">
        <w:rPr>
          <w:rFonts w:ascii="Arial" w:hAnsi="Arial" w:cs="Arial"/>
          <w:sz w:val="20"/>
        </w:rPr>
        <w:t>Les étudiants ayant un cheminement irrégulier, c’est</w:t>
      </w:r>
      <w:r w:rsidRPr="007B47B8">
        <w:rPr>
          <w:rFonts w:ascii="Arial" w:hAnsi="Arial" w:cs="Arial"/>
          <w:sz w:val="20"/>
        </w:rPr>
        <w:noBreakHyphen/>
        <w:t>à</w:t>
      </w:r>
      <w:r w:rsidRPr="007B47B8">
        <w:rPr>
          <w:rFonts w:ascii="Arial" w:hAnsi="Arial" w:cs="Arial"/>
          <w:sz w:val="20"/>
        </w:rPr>
        <w:noBreakHyphen/>
        <w:t>dire ceux qui ne respectent pas le cheminement de leur grille, ne sont pas assurés que leur horaire sera conforme à leur choix de cours initial.</w:t>
      </w:r>
    </w:p>
    <w:p w14:paraId="60221ADE" w14:textId="77777777" w:rsidR="00B112C4" w:rsidRPr="00B112C4" w:rsidRDefault="00B112C4" w:rsidP="00FC7EB3">
      <w:pPr>
        <w:numPr>
          <w:ilvl w:val="0"/>
          <w:numId w:val="1"/>
        </w:numPr>
        <w:spacing w:before="140"/>
        <w:ind w:left="357" w:right="-11" w:hanging="357"/>
        <w:rPr>
          <w:rFonts w:ascii="Arial" w:hAnsi="Arial" w:cs="Arial"/>
          <w:sz w:val="20"/>
        </w:rPr>
      </w:pPr>
      <w:r w:rsidRPr="00B112C4">
        <w:rPr>
          <w:rFonts w:ascii="Arial" w:hAnsi="Arial" w:cs="Arial"/>
          <w:b/>
          <w:sz w:val="20"/>
        </w:rPr>
        <w:t>Français mise à niveau</w:t>
      </w:r>
    </w:p>
    <w:p w14:paraId="176D9822" w14:textId="623AAFB5" w:rsidR="00474A79" w:rsidRDefault="00474A79" w:rsidP="00474A79">
      <w:pPr>
        <w:pStyle w:val="Paragraphedeliste"/>
        <w:spacing w:before="120"/>
        <w:ind w:left="360"/>
        <w:rPr>
          <w:rFonts w:ascii="Arial" w:hAnsi="Arial" w:cs="Arial"/>
          <w:sz w:val="20"/>
        </w:rPr>
      </w:pPr>
      <w:r w:rsidRPr="002C6191">
        <w:rPr>
          <w:rFonts w:ascii="Arial" w:hAnsi="Arial" w:cs="Arial"/>
          <w:sz w:val="20"/>
        </w:rPr>
        <w:t>Même si vous avez réussi votre cours de français secondaire V, il se peut que vous soyez inscrit au cours de français mise à niveau (601-013-</w:t>
      </w:r>
      <w:r w:rsidR="007A6CCC">
        <w:rPr>
          <w:rFonts w:ascii="Arial" w:hAnsi="Arial" w:cs="Arial"/>
          <w:sz w:val="20"/>
        </w:rPr>
        <w:t>EM</w:t>
      </w:r>
      <w:r w:rsidRPr="002C6191">
        <w:rPr>
          <w:rFonts w:ascii="Arial" w:hAnsi="Arial" w:cs="Arial"/>
          <w:sz w:val="20"/>
        </w:rPr>
        <w:t xml:space="preserve">). Le règlement des conditions d’admission et du cheminement scolaire du </w:t>
      </w:r>
      <w:r w:rsidR="0044439C" w:rsidRPr="002C6191">
        <w:rPr>
          <w:rFonts w:ascii="Arial" w:hAnsi="Arial" w:cs="Arial"/>
          <w:sz w:val="20"/>
        </w:rPr>
        <w:t>Cégep</w:t>
      </w:r>
      <w:r w:rsidRPr="002C6191">
        <w:rPr>
          <w:rFonts w:ascii="Arial" w:hAnsi="Arial" w:cs="Arial"/>
          <w:sz w:val="20"/>
        </w:rPr>
        <w:t xml:space="preserve"> prévoit que tous les étudiants ayant obtenu </w:t>
      </w:r>
      <w:r w:rsidRPr="002C6191">
        <w:rPr>
          <w:rFonts w:ascii="Arial" w:hAnsi="Arial" w:cs="Arial"/>
          <w:b/>
          <w:sz w:val="20"/>
        </w:rPr>
        <w:t>un résultat final inférieur à 65 % pour le volet écriture</w:t>
      </w:r>
      <w:r w:rsidRPr="002C6191">
        <w:rPr>
          <w:rFonts w:ascii="Arial" w:hAnsi="Arial" w:cs="Arial"/>
          <w:sz w:val="20"/>
        </w:rPr>
        <w:t xml:space="preserve"> du cours de français du 5</w:t>
      </w:r>
      <w:r w:rsidRPr="002C6191">
        <w:rPr>
          <w:rFonts w:ascii="Arial" w:hAnsi="Arial" w:cs="Arial"/>
          <w:sz w:val="20"/>
          <w:vertAlign w:val="superscript"/>
        </w:rPr>
        <w:t>e</w:t>
      </w:r>
      <w:r w:rsidRPr="002C6191">
        <w:rPr>
          <w:rFonts w:ascii="Arial" w:hAnsi="Arial" w:cs="Arial"/>
          <w:sz w:val="20"/>
        </w:rPr>
        <w:t xml:space="preserve"> secondaire, et qui obtiennent une moyenne générale au secondaire du Ministère inférieure à 75%, se verront imposer un cours de mise à niveau en plus des quatre autres cours de français.</w:t>
      </w:r>
    </w:p>
    <w:p w14:paraId="6EFBF153" w14:textId="77777777" w:rsidR="007D0184" w:rsidRPr="00BB405E" w:rsidRDefault="007D0184" w:rsidP="007D0184">
      <w:pPr>
        <w:numPr>
          <w:ilvl w:val="0"/>
          <w:numId w:val="1"/>
        </w:numPr>
        <w:tabs>
          <w:tab w:val="num" w:pos="360"/>
        </w:tabs>
        <w:spacing w:before="240"/>
        <w:ind w:right="-14"/>
        <w:rPr>
          <w:rFonts w:ascii="Arial" w:hAnsi="Arial" w:cs="Arial"/>
          <w:b/>
          <w:sz w:val="21"/>
          <w:szCs w:val="21"/>
        </w:rPr>
      </w:pPr>
      <w:bookmarkStart w:id="0" w:name="_Hlk86397526"/>
      <w:bookmarkStart w:id="1" w:name="_Hlk86399179"/>
      <w:r w:rsidRPr="00BB405E">
        <w:rPr>
          <w:rFonts w:ascii="Arial" w:hAnsi="Arial" w:cs="Arial"/>
          <w:b/>
          <w:sz w:val="21"/>
          <w:szCs w:val="21"/>
        </w:rPr>
        <w:t>Site Ma réussite au Cégep – page Mon parcours</w:t>
      </w:r>
    </w:p>
    <w:p w14:paraId="5265E826" w14:textId="77777777" w:rsidR="007D0184" w:rsidRPr="00BB405E" w:rsidRDefault="007D0184" w:rsidP="007D0184">
      <w:pPr>
        <w:spacing w:before="120"/>
        <w:ind w:left="360"/>
        <w:rPr>
          <w:rFonts w:ascii="Arial" w:hAnsi="Arial" w:cs="Arial"/>
          <w:sz w:val="21"/>
          <w:szCs w:val="21"/>
        </w:rPr>
      </w:pPr>
      <w:r w:rsidRPr="00BB405E">
        <w:rPr>
          <w:rFonts w:ascii="Arial" w:hAnsi="Arial" w:cs="Arial"/>
          <w:sz w:val="21"/>
          <w:szCs w:val="21"/>
        </w:rPr>
        <w:t>Ce site est un outil de diffusion très important durant votre parcours collégial.  Il contient des informations sur plusieurs sujets d’intérêt pour votre parcours au collégial.</w:t>
      </w:r>
    </w:p>
    <w:p w14:paraId="2A87EDDF" w14:textId="77777777" w:rsidR="007D0184" w:rsidRPr="00BB405E" w:rsidRDefault="007D0184" w:rsidP="007D0184">
      <w:pPr>
        <w:spacing w:before="120"/>
        <w:ind w:left="360"/>
        <w:rPr>
          <w:rFonts w:ascii="Arial" w:hAnsi="Arial" w:cs="Arial"/>
          <w:sz w:val="21"/>
          <w:szCs w:val="21"/>
        </w:rPr>
      </w:pPr>
      <w:r w:rsidRPr="00BB405E">
        <w:rPr>
          <w:rFonts w:ascii="Arial" w:hAnsi="Arial" w:cs="Arial"/>
          <w:sz w:val="21"/>
          <w:szCs w:val="21"/>
        </w:rPr>
        <w:t xml:space="preserve">Plus particulièrement, la page </w:t>
      </w:r>
      <w:r w:rsidRPr="00BB405E">
        <w:rPr>
          <w:rFonts w:ascii="Arial" w:hAnsi="Arial" w:cs="Arial"/>
          <w:b/>
          <w:bCs/>
          <w:i/>
          <w:iCs/>
          <w:sz w:val="21"/>
          <w:szCs w:val="21"/>
        </w:rPr>
        <w:t>Mon Parcours</w:t>
      </w:r>
      <w:r w:rsidRPr="00BB405E">
        <w:rPr>
          <w:rFonts w:ascii="Arial" w:hAnsi="Arial" w:cs="Arial"/>
          <w:sz w:val="21"/>
          <w:szCs w:val="21"/>
        </w:rPr>
        <w:t xml:space="preserve"> contient les informations en lien avec votre cheminement scolaire au Cégep.</w:t>
      </w:r>
    </w:p>
    <w:p w14:paraId="3BBD455A" w14:textId="77777777" w:rsidR="007D0184" w:rsidRPr="00BB405E" w:rsidRDefault="007D0184" w:rsidP="007D0184">
      <w:pPr>
        <w:spacing w:before="120"/>
        <w:ind w:left="360"/>
        <w:rPr>
          <w:rFonts w:ascii="Arial" w:hAnsi="Arial" w:cs="Arial"/>
          <w:sz w:val="21"/>
          <w:szCs w:val="21"/>
        </w:rPr>
      </w:pPr>
      <w:r w:rsidRPr="00BB405E">
        <w:rPr>
          <w:rFonts w:ascii="Arial" w:hAnsi="Arial" w:cs="Arial"/>
          <w:sz w:val="21"/>
          <w:szCs w:val="21"/>
        </w:rPr>
        <w:t>Les informations vous sont présentées sous forme de rubriques avec les dates limites à respecter le cas échéant.</w:t>
      </w:r>
    </w:p>
    <w:p w14:paraId="671A5028" w14:textId="77777777" w:rsidR="007D0184" w:rsidRPr="00BB405E" w:rsidRDefault="007D0184" w:rsidP="007D0184">
      <w:pPr>
        <w:spacing w:before="120"/>
        <w:ind w:left="360"/>
        <w:rPr>
          <w:rFonts w:ascii="Arial" w:hAnsi="Arial" w:cs="Arial"/>
          <w:sz w:val="21"/>
          <w:szCs w:val="21"/>
        </w:rPr>
      </w:pPr>
      <w:r w:rsidRPr="00BB405E">
        <w:rPr>
          <w:rFonts w:ascii="Arial" w:hAnsi="Arial" w:cs="Arial"/>
          <w:sz w:val="21"/>
          <w:szCs w:val="21"/>
        </w:rPr>
        <w:t xml:space="preserve">Vous y trouverez entre autres les rubriques suivantes : </w:t>
      </w:r>
    </w:p>
    <w:p w14:paraId="7781ECCA" w14:textId="77777777" w:rsidR="007D0184" w:rsidRPr="00BB405E" w:rsidRDefault="007D0184" w:rsidP="007D0184">
      <w:pPr>
        <w:pStyle w:val="Paragraphedeliste"/>
        <w:numPr>
          <w:ilvl w:val="0"/>
          <w:numId w:val="37"/>
        </w:numPr>
        <w:spacing w:before="120"/>
        <w:jc w:val="left"/>
        <w:rPr>
          <w:rFonts w:ascii="Arial" w:hAnsi="Arial" w:cs="Arial"/>
          <w:sz w:val="21"/>
          <w:szCs w:val="21"/>
        </w:rPr>
      </w:pPr>
      <w:r w:rsidRPr="00BB405E">
        <w:rPr>
          <w:rFonts w:ascii="Arial" w:hAnsi="Arial" w:cs="Arial"/>
          <w:sz w:val="21"/>
          <w:szCs w:val="21"/>
        </w:rPr>
        <w:t>Le rôle de l’aide pédagogique individuel (API) ;</w:t>
      </w:r>
    </w:p>
    <w:p w14:paraId="4E65EE8E" w14:textId="77777777" w:rsidR="007D0184" w:rsidRPr="00BB405E" w:rsidRDefault="007D0184" w:rsidP="007D0184">
      <w:pPr>
        <w:pStyle w:val="Paragraphedeliste"/>
        <w:numPr>
          <w:ilvl w:val="0"/>
          <w:numId w:val="37"/>
        </w:numPr>
        <w:spacing w:before="120"/>
        <w:jc w:val="left"/>
        <w:rPr>
          <w:rFonts w:ascii="Arial" w:hAnsi="Arial" w:cs="Arial"/>
          <w:sz w:val="21"/>
          <w:szCs w:val="21"/>
        </w:rPr>
      </w:pPr>
      <w:r w:rsidRPr="00BB405E">
        <w:rPr>
          <w:rFonts w:ascii="Arial" w:hAnsi="Arial" w:cs="Arial"/>
          <w:sz w:val="21"/>
          <w:szCs w:val="21"/>
        </w:rPr>
        <w:t>Le processus d’inscription ;</w:t>
      </w:r>
    </w:p>
    <w:p w14:paraId="377D8A17" w14:textId="77777777" w:rsidR="007D0184" w:rsidRPr="00BB405E" w:rsidRDefault="007D0184" w:rsidP="007D0184">
      <w:pPr>
        <w:pStyle w:val="Paragraphedeliste"/>
        <w:numPr>
          <w:ilvl w:val="0"/>
          <w:numId w:val="37"/>
        </w:numPr>
        <w:spacing w:before="120"/>
        <w:jc w:val="left"/>
        <w:rPr>
          <w:rFonts w:ascii="Arial" w:hAnsi="Arial" w:cs="Arial"/>
          <w:sz w:val="21"/>
          <w:szCs w:val="21"/>
        </w:rPr>
      </w:pPr>
      <w:r w:rsidRPr="00BB405E">
        <w:rPr>
          <w:rFonts w:ascii="Arial" w:hAnsi="Arial" w:cs="Arial"/>
          <w:sz w:val="21"/>
          <w:szCs w:val="21"/>
        </w:rPr>
        <w:t>Les changements de programme ;</w:t>
      </w:r>
    </w:p>
    <w:p w14:paraId="6627594A" w14:textId="77777777" w:rsidR="007D0184" w:rsidRPr="00BB405E" w:rsidRDefault="007D0184" w:rsidP="007D0184">
      <w:pPr>
        <w:pStyle w:val="Paragraphedeliste"/>
        <w:numPr>
          <w:ilvl w:val="0"/>
          <w:numId w:val="37"/>
        </w:numPr>
        <w:spacing w:before="120"/>
        <w:jc w:val="left"/>
        <w:rPr>
          <w:rFonts w:ascii="Arial" w:hAnsi="Arial" w:cs="Arial"/>
          <w:sz w:val="21"/>
          <w:szCs w:val="21"/>
        </w:rPr>
      </w:pPr>
      <w:r w:rsidRPr="00BB405E">
        <w:rPr>
          <w:rFonts w:ascii="Arial" w:hAnsi="Arial" w:cs="Arial"/>
          <w:sz w:val="21"/>
          <w:szCs w:val="21"/>
        </w:rPr>
        <w:t>L’annulation de cours ;</w:t>
      </w:r>
    </w:p>
    <w:p w14:paraId="0E9949EC" w14:textId="77777777" w:rsidR="007D0184" w:rsidRPr="00BB405E" w:rsidRDefault="007D0184" w:rsidP="007D0184">
      <w:pPr>
        <w:pStyle w:val="Paragraphedeliste"/>
        <w:numPr>
          <w:ilvl w:val="0"/>
          <w:numId w:val="37"/>
        </w:numPr>
        <w:spacing w:before="120"/>
        <w:jc w:val="left"/>
        <w:rPr>
          <w:rFonts w:ascii="Arial" w:hAnsi="Arial" w:cs="Arial"/>
          <w:sz w:val="21"/>
          <w:szCs w:val="21"/>
        </w:rPr>
      </w:pPr>
      <w:r w:rsidRPr="00BB405E">
        <w:rPr>
          <w:rFonts w:ascii="Arial" w:hAnsi="Arial" w:cs="Arial"/>
          <w:sz w:val="21"/>
          <w:szCs w:val="21"/>
        </w:rPr>
        <w:t>La récupération et la modification de votre horaire ;</w:t>
      </w:r>
    </w:p>
    <w:p w14:paraId="29B594A3" w14:textId="77777777" w:rsidR="007D0184" w:rsidRPr="00BB405E" w:rsidRDefault="007D0184" w:rsidP="007D0184">
      <w:pPr>
        <w:pStyle w:val="Paragraphedeliste"/>
        <w:numPr>
          <w:ilvl w:val="0"/>
          <w:numId w:val="37"/>
        </w:numPr>
        <w:spacing w:before="120"/>
        <w:jc w:val="left"/>
        <w:rPr>
          <w:rFonts w:ascii="Arial" w:hAnsi="Arial" w:cs="Arial"/>
          <w:sz w:val="21"/>
          <w:szCs w:val="21"/>
        </w:rPr>
      </w:pPr>
      <w:r w:rsidRPr="00BB405E">
        <w:rPr>
          <w:rFonts w:ascii="Arial" w:hAnsi="Arial" w:cs="Arial"/>
          <w:sz w:val="21"/>
          <w:szCs w:val="21"/>
        </w:rPr>
        <w:t>La mention au bulletin « Incomplet » (IN) ;</w:t>
      </w:r>
    </w:p>
    <w:p w14:paraId="36140A01" w14:textId="77777777" w:rsidR="007D0184" w:rsidRPr="00BB405E" w:rsidRDefault="007D0184" w:rsidP="007D0184">
      <w:pPr>
        <w:pStyle w:val="Paragraphedeliste"/>
        <w:numPr>
          <w:ilvl w:val="0"/>
          <w:numId w:val="37"/>
        </w:numPr>
        <w:spacing w:before="120"/>
        <w:jc w:val="left"/>
        <w:rPr>
          <w:rFonts w:ascii="Arial" w:hAnsi="Arial" w:cs="Arial"/>
          <w:sz w:val="21"/>
          <w:szCs w:val="21"/>
        </w:rPr>
      </w:pPr>
      <w:r w:rsidRPr="00BB405E">
        <w:rPr>
          <w:rFonts w:ascii="Arial" w:hAnsi="Arial" w:cs="Arial"/>
          <w:sz w:val="21"/>
          <w:szCs w:val="21"/>
        </w:rPr>
        <w:t>La fréquentation scolaire ;</w:t>
      </w:r>
    </w:p>
    <w:p w14:paraId="39D0AB92" w14:textId="77777777" w:rsidR="007D0184" w:rsidRPr="00BB405E" w:rsidRDefault="007D0184" w:rsidP="007D0184">
      <w:pPr>
        <w:pStyle w:val="Paragraphedeliste"/>
        <w:numPr>
          <w:ilvl w:val="0"/>
          <w:numId w:val="37"/>
        </w:numPr>
        <w:spacing w:before="120"/>
        <w:jc w:val="left"/>
        <w:rPr>
          <w:rFonts w:ascii="Arial" w:hAnsi="Arial" w:cs="Arial"/>
          <w:sz w:val="21"/>
          <w:szCs w:val="21"/>
        </w:rPr>
      </w:pPr>
      <w:r w:rsidRPr="00BB405E">
        <w:rPr>
          <w:rFonts w:ascii="Arial" w:hAnsi="Arial" w:cs="Arial"/>
          <w:sz w:val="21"/>
          <w:szCs w:val="21"/>
        </w:rPr>
        <w:t>Etc.</w:t>
      </w:r>
    </w:p>
    <w:p w14:paraId="1552C666" w14:textId="63C48C6F" w:rsidR="007D0184" w:rsidRPr="00BB405E" w:rsidRDefault="007D0184" w:rsidP="007D0184">
      <w:pPr>
        <w:spacing w:before="120"/>
        <w:ind w:left="360"/>
        <w:rPr>
          <w:rFonts w:ascii="Arial" w:hAnsi="Arial" w:cs="Arial"/>
          <w:sz w:val="21"/>
          <w:szCs w:val="21"/>
        </w:rPr>
      </w:pPr>
      <w:r w:rsidRPr="00BB405E">
        <w:rPr>
          <w:rFonts w:ascii="Arial" w:hAnsi="Arial" w:cs="Arial"/>
          <w:sz w:val="21"/>
          <w:szCs w:val="21"/>
        </w:rPr>
        <w:t xml:space="preserve">Nous vous invitons à consulter les rubriques de cette page régulièrement.  Vous les trouverez à l’adresse suivante : </w:t>
      </w:r>
      <w:hyperlink r:id="rId14" w:history="1">
        <w:r w:rsidRPr="00BB405E">
          <w:rPr>
            <w:rStyle w:val="Lienhypertexte"/>
            <w:rFonts w:ascii="Arial" w:hAnsi="Arial" w:cs="Arial"/>
            <w:color w:val="auto"/>
            <w:sz w:val="21"/>
            <w:szCs w:val="21"/>
          </w:rPr>
          <w:t>https://mareussite.cegepmontpetit.ca/cegep/mon-parcours/</w:t>
        </w:r>
      </w:hyperlink>
      <w:bookmarkEnd w:id="1"/>
    </w:p>
    <w:bookmarkEnd w:id="0"/>
    <w:p w14:paraId="2175F10E" w14:textId="77777777" w:rsidR="00320072" w:rsidRPr="006A42E6" w:rsidRDefault="00A87923" w:rsidP="005E2409">
      <w:pPr>
        <w:numPr>
          <w:ilvl w:val="0"/>
          <w:numId w:val="1"/>
        </w:numPr>
        <w:spacing w:before="240"/>
        <w:ind w:left="357" w:right="-11" w:hanging="357"/>
        <w:rPr>
          <w:rFonts w:ascii="Arial" w:hAnsi="Arial" w:cs="Arial"/>
          <w:b/>
          <w:sz w:val="20"/>
        </w:rPr>
      </w:pPr>
      <w:r w:rsidRPr="006A42E6">
        <w:rPr>
          <w:rFonts w:ascii="Arial" w:hAnsi="Arial" w:cs="Arial"/>
          <w:b/>
          <w:sz w:val="20"/>
        </w:rPr>
        <w:t>Source</w:t>
      </w:r>
      <w:r w:rsidR="00320072" w:rsidRPr="006A42E6">
        <w:rPr>
          <w:rFonts w:ascii="Arial" w:hAnsi="Arial" w:cs="Arial"/>
          <w:b/>
          <w:sz w:val="20"/>
        </w:rPr>
        <w:t>s d’information</w:t>
      </w:r>
    </w:p>
    <w:p w14:paraId="6CC8E8B9" w14:textId="77777777" w:rsidR="007D0184" w:rsidRDefault="007D0184" w:rsidP="007D0184">
      <w:pPr>
        <w:spacing w:before="120"/>
        <w:ind w:left="360"/>
        <w:rPr>
          <w:rFonts w:ascii="Arial" w:hAnsi="Arial" w:cs="Arial"/>
          <w:sz w:val="21"/>
          <w:szCs w:val="21"/>
        </w:rPr>
      </w:pPr>
      <w:bookmarkStart w:id="2" w:name="_Hlk86397639"/>
      <w:r>
        <w:rPr>
          <w:rFonts w:ascii="Arial" w:hAnsi="Arial" w:cs="Arial"/>
          <w:sz w:val="21"/>
          <w:szCs w:val="21"/>
        </w:rPr>
        <w:t>N</w:t>
      </w:r>
      <w:bookmarkStart w:id="3" w:name="_Hlk86399146"/>
      <w:r>
        <w:rPr>
          <w:rFonts w:ascii="Arial" w:hAnsi="Arial" w:cs="Arial"/>
          <w:sz w:val="21"/>
          <w:szCs w:val="21"/>
        </w:rPr>
        <w:t>ous vous con</w:t>
      </w:r>
      <w:r w:rsidRPr="000662C2">
        <w:rPr>
          <w:rFonts w:ascii="Arial" w:hAnsi="Arial" w:cs="Arial"/>
          <w:sz w:val="21"/>
          <w:szCs w:val="21"/>
        </w:rPr>
        <w:t>seillons de consulter régulièrement les sources d’information suivantes :</w:t>
      </w:r>
      <w:r>
        <w:rPr>
          <w:rFonts w:ascii="Arial" w:hAnsi="Arial" w:cs="Arial"/>
          <w:sz w:val="21"/>
          <w:szCs w:val="21"/>
        </w:rPr>
        <w:t xml:space="preserve"> </w:t>
      </w:r>
    </w:p>
    <w:p w14:paraId="7294FBF0" w14:textId="3138F36D" w:rsidR="007D0184" w:rsidRDefault="007D0184" w:rsidP="007D0184">
      <w:pPr>
        <w:pStyle w:val="Paragraphedeliste"/>
        <w:numPr>
          <w:ilvl w:val="0"/>
          <w:numId w:val="36"/>
        </w:numPr>
        <w:spacing w:before="120"/>
        <w:jc w:val="left"/>
        <w:rPr>
          <w:rFonts w:ascii="Arial" w:hAnsi="Arial" w:cs="Arial"/>
          <w:sz w:val="21"/>
          <w:szCs w:val="21"/>
        </w:rPr>
      </w:pPr>
      <w:bookmarkStart w:id="4" w:name="_Hlk86397942"/>
      <w:r w:rsidRPr="00095204">
        <w:rPr>
          <w:rFonts w:ascii="Arial" w:hAnsi="Arial" w:cs="Arial"/>
          <w:sz w:val="21"/>
          <w:szCs w:val="21"/>
        </w:rPr>
        <w:t>Le site Internet du Cégep (</w:t>
      </w:r>
      <w:hyperlink r:id="rId15" w:history="1">
        <w:r w:rsidRPr="00095204">
          <w:rPr>
            <w:rStyle w:val="Lienhypertexte"/>
            <w:rFonts w:ascii="Arial" w:hAnsi="Arial" w:cs="Arial"/>
            <w:sz w:val="21"/>
            <w:szCs w:val="21"/>
          </w:rPr>
          <w:t>www.cegepmontpetit.ca</w:t>
        </w:r>
      </w:hyperlink>
      <w:r w:rsidRPr="00095204">
        <w:rPr>
          <w:rFonts w:ascii="Arial" w:hAnsi="Arial" w:cs="Arial"/>
          <w:sz w:val="21"/>
          <w:szCs w:val="21"/>
        </w:rPr>
        <w:t>)</w:t>
      </w:r>
      <w:r>
        <w:rPr>
          <w:rFonts w:ascii="Arial" w:hAnsi="Arial" w:cs="Arial"/>
          <w:sz w:val="21"/>
          <w:szCs w:val="21"/>
        </w:rPr>
        <w:t>;</w:t>
      </w:r>
    </w:p>
    <w:p w14:paraId="58921468" w14:textId="77777777" w:rsidR="007D0184" w:rsidRDefault="007D0184" w:rsidP="007D0184">
      <w:pPr>
        <w:pStyle w:val="Paragraphedeliste"/>
        <w:numPr>
          <w:ilvl w:val="0"/>
          <w:numId w:val="36"/>
        </w:numPr>
        <w:spacing w:before="120"/>
        <w:jc w:val="left"/>
        <w:rPr>
          <w:rFonts w:ascii="Arial" w:hAnsi="Arial" w:cs="Arial"/>
          <w:sz w:val="21"/>
          <w:szCs w:val="21"/>
        </w:rPr>
      </w:pPr>
      <w:r w:rsidRPr="00095204">
        <w:rPr>
          <w:rFonts w:ascii="Arial" w:hAnsi="Arial" w:cs="Arial"/>
          <w:sz w:val="21"/>
          <w:szCs w:val="21"/>
        </w:rPr>
        <w:t>Les services en ligne Omnivox</w:t>
      </w:r>
      <w:r>
        <w:rPr>
          <w:rFonts w:ascii="Arial" w:hAnsi="Arial" w:cs="Arial"/>
          <w:sz w:val="21"/>
          <w:szCs w:val="21"/>
        </w:rPr>
        <w:t>;</w:t>
      </w:r>
    </w:p>
    <w:bookmarkEnd w:id="4"/>
    <w:p w14:paraId="7725BB1C" w14:textId="70DF704A" w:rsidR="007D0184" w:rsidRDefault="007D0184" w:rsidP="007D0184">
      <w:pPr>
        <w:pStyle w:val="Paragraphedeliste"/>
        <w:numPr>
          <w:ilvl w:val="0"/>
          <w:numId w:val="36"/>
        </w:numPr>
        <w:spacing w:before="120"/>
        <w:jc w:val="left"/>
        <w:rPr>
          <w:rFonts w:ascii="Arial" w:hAnsi="Arial" w:cs="Arial"/>
          <w:sz w:val="21"/>
          <w:szCs w:val="21"/>
        </w:rPr>
      </w:pPr>
      <w:r w:rsidRPr="00095204">
        <w:rPr>
          <w:rFonts w:ascii="Arial" w:hAnsi="Arial" w:cs="Arial"/>
          <w:sz w:val="21"/>
          <w:szCs w:val="21"/>
        </w:rPr>
        <w:t>Le site Ma Réussite au Cégep (</w:t>
      </w:r>
      <w:hyperlink r:id="rId16" w:history="1">
        <w:r w:rsidRPr="00095204">
          <w:rPr>
            <w:rStyle w:val="Lienhypertexte"/>
            <w:rFonts w:ascii="Arial" w:hAnsi="Arial" w:cs="Arial"/>
            <w:sz w:val="21"/>
            <w:szCs w:val="21"/>
          </w:rPr>
          <w:t>https://mareussite.cegepmontpetit.ca/cegep</w:t>
        </w:r>
      </w:hyperlink>
      <w:r w:rsidRPr="00095204">
        <w:rPr>
          <w:rFonts w:ascii="Arial" w:hAnsi="Arial" w:cs="Arial"/>
          <w:sz w:val="21"/>
          <w:szCs w:val="21"/>
        </w:rPr>
        <w:t>)</w:t>
      </w:r>
      <w:r>
        <w:rPr>
          <w:rFonts w:ascii="Arial" w:hAnsi="Arial" w:cs="Arial"/>
          <w:sz w:val="21"/>
          <w:szCs w:val="21"/>
        </w:rPr>
        <w:t>;</w:t>
      </w:r>
    </w:p>
    <w:p w14:paraId="7D881F7F" w14:textId="77777777" w:rsidR="007D0184" w:rsidRDefault="007D0184" w:rsidP="007D0184">
      <w:pPr>
        <w:pStyle w:val="Paragraphedeliste"/>
        <w:numPr>
          <w:ilvl w:val="0"/>
          <w:numId w:val="36"/>
        </w:numPr>
        <w:spacing w:before="120"/>
        <w:jc w:val="left"/>
        <w:rPr>
          <w:rFonts w:ascii="Arial" w:hAnsi="Arial" w:cs="Arial"/>
          <w:sz w:val="21"/>
          <w:szCs w:val="21"/>
        </w:rPr>
      </w:pPr>
      <w:r w:rsidRPr="00095204">
        <w:rPr>
          <w:rFonts w:ascii="Arial" w:hAnsi="Arial" w:cs="Arial"/>
          <w:sz w:val="21"/>
          <w:szCs w:val="21"/>
        </w:rPr>
        <w:t>Le téléaffichage</w:t>
      </w:r>
      <w:r>
        <w:rPr>
          <w:rFonts w:ascii="Arial" w:hAnsi="Arial" w:cs="Arial"/>
          <w:sz w:val="21"/>
          <w:szCs w:val="21"/>
        </w:rPr>
        <w:t>;</w:t>
      </w:r>
    </w:p>
    <w:p w14:paraId="6A2D54ED" w14:textId="77777777" w:rsidR="007D0184" w:rsidRDefault="007D0184" w:rsidP="007D0184">
      <w:pPr>
        <w:pStyle w:val="Paragraphedeliste"/>
        <w:numPr>
          <w:ilvl w:val="0"/>
          <w:numId w:val="36"/>
        </w:numPr>
        <w:spacing w:before="120"/>
        <w:jc w:val="left"/>
        <w:rPr>
          <w:rFonts w:ascii="Arial" w:hAnsi="Arial" w:cs="Arial"/>
          <w:sz w:val="21"/>
          <w:szCs w:val="21"/>
        </w:rPr>
      </w:pPr>
      <w:r>
        <w:rPr>
          <w:rFonts w:ascii="Arial" w:hAnsi="Arial" w:cs="Arial"/>
          <w:sz w:val="21"/>
          <w:szCs w:val="21"/>
        </w:rPr>
        <w:t>L</w:t>
      </w:r>
      <w:r w:rsidRPr="00095204">
        <w:rPr>
          <w:rFonts w:ascii="Arial" w:hAnsi="Arial" w:cs="Arial"/>
          <w:sz w:val="21"/>
          <w:szCs w:val="21"/>
        </w:rPr>
        <w:t>’agenda étudiant.</w:t>
      </w:r>
      <w:bookmarkEnd w:id="2"/>
      <w:bookmarkEnd w:id="3"/>
    </w:p>
    <w:p w14:paraId="49ECF400" w14:textId="77777777" w:rsidR="00320072" w:rsidRPr="004C1028" w:rsidRDefault="00320072" w:rsidP="00407840">
      <w:pPr>
        <w:pStyle w:val="Pieddepage"/>
        <w:pageBreakBefor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w:t>
      </w:r>
      <w:r w:rsidR="000F5304">
        <w:rPr>
          <w:rFonts w:ascii="Arial" w:hAnsi="Arial" w:cs="Arial"/>
          <w:b/>
          <w:sz w:val="21"/>
          <w:szCs w:val="21"/>
        </w:rPr>
        <w:t>ÉPREUVE SYNTHÈSE DE PROGRAMME (E</w:t>
      </w:r>
      <w:r w:rsidRPr="00873483">
        <w:rPr>
          <w:rFonts w:ascii="Arial" w:hAnsi="Arial" w:cs="Arial"/>
          <w:b/>
          <w:sz w:val="21"/>
          <w:szCs w:val="21"/>
        </w:rPr>
        <w:t>SP)</w:t>
      </w:r>
    </w:p>
    <w:p w14:paraId="22598509" w14:textId="77777777" w:rsidR="00320072" w:rsidRPr="00EC7360" w:rsidRDefault="00320072" w:rsidP="00EF2FC6">
      <w:pPr>
        <w:numPr>
          <w:ilvl w:val="0"/>
          <w:numId w:val="7"/>
        </w:numPr>
        <w:spacing w:before="360"/>
        <w:ind w:right="-14"/>
        <w:rPr>
          <w:rFonts w:ascii="Arial" w:hAnsi="Arial" w:cs="Arial"/>
          <w:b/>
          <w:sz w:val="21"/>
          <w:szCs w:val="21"/>
        </w:rPr>
      </w:pPr>
      <w:r w:rsidRPr="00EC7360">
        <w:rPr>
          <w:rFonts w:ascii="Arial" w:hAnsi="Arial" w:cs="Arial"/>
          <w:b/>
          <w:sz w:val="21"/>
          <w:szCs w:val="21"/>
        </w:rPr>
        <w:t>Pourquoi une épreuve synthèse de programme?</w:t>
      </w:r>
    </w:p>
    <w:p w14:paraId="5F51665C" w14:textId="77777777" w:rsidR="00320072" w:rsidRPr="00EC7360" w:rsidRDefault="00320072" w:rsidP="00320072">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14:paraId="50D0CB2F" w14:textId="77777777" w:rsidR="00320072" w:rsidRPr="00EC7360" w:rsidRDefault="00320072" w:rsidP="00EF2FC6">
      <w:pPr>
        <w:numPr>
          <w:ilvl w:val="0"/>
          <w:numId w:val="7"/>
        </w:numPr>
        <w:spacing w:before="360"/>
        <w:ind w:right="-14"/>
        <w:rPr>
          <w:rFonts w:ascii="Arial" w:hAnsi="Arial" w:cs="Arial"/>
          <w:b/>
          <w:sz w:val="21"/>
          <w:szCs w:val="21"/>
        </w:rPr>
      </w:pPr>
      <w:r w:rsidRPr="00EC7360">
        <w:rPr>
          <w:rFonts w:ascii="Arial" w:hAnsi="Arial" w:cs="Arial"/>
          <w:b/>
          <w:sz w:val="21"/>
          <w:szCs w:val="21"/>
        </w:rPr>
        <w:t>Quel est le but de l’épreuve synthèse de programme?</w:t>
      </w:r>
    </w:p>
    <w:p w14:paraId="750FBC43" w14:textId="77777777" w:rsidR="00320072" w:rsidRPr="00EC7360" w:rsidRDefault="00320072" w:rsidP="00320072">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44439C">
        <w:rPr>
          <w:rFonts w:ascii="Arial" w:hAnsi="Arial" w:cs="Arial"/>
          <w:sz w:val="21"/>
          <w:szCs w:val="21"/>
        </w:rPr>
        <w:t>Cégep</w:t>
      </w:r>
      <w:r w:rsidRPr="00EC7360">
        <w:rPr>
          <w:rFonts w:ascii="Arial" w:hAnsi="Arial" w:cs="Arial"/>
          <w:sz w:val="21"/>
          <w:szCs w:val="21"/>
        </w:rPr>
        <w:t xml:space="preserve"> précise que :</w:t>
      </w:r>
    </w:p>
    <w:p w14:paraId="77B64FA5" w14:textId="77777777" w:rsidR="00320072" w:rsidRPr="00EC7360" w:rsidRDefault="00320072" w:rsidP="00320072">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(article</w:t>
      </w:r>
      <w:r>
        <w:rPr>
          <w:rFonts w:ascii="Arial" w:hAnsi="Arial" w:cs="Arial"/>
          <w:sz w:val="21"/>
          <w:szCs w:val="21"/>
        </w:rPr>
        <w:t xml:space="preserve"> </w:t>
      </w:r>
      <w:r w:rsidR="002D39DA">
        <w:rPr>
          <w:rFonts w:ascii="Arial" w:hAnsi="Arial" w:cs="Arial"/>
          <w:sz w:val="21"/>
          <w:szCs w:val="21"/>
        </w:rPr>
        <w:t>5.4.2</w:t>
      </w:r>
      <w:r w:rsidRPr="00EC7360">
        <w:rPr>
          <w:rFonts w:ascii="Arial" w:hAnsi="Arial" w:cs="Arial"/>
          <w:sz w:val="21"/>
          <w:szCs w:val="21"/>
        </w:rPr>
        <w:t>)</w:t>
      </w:r>
    </w:p>
    <w:p w14:paraId="281A7025" w14:textId="77777777" w:rsidR="00320072" w:rsidRPr="00EC7360" w:rsidRDefault="00320072" w:rsidP="00EF2FC6">
      <w:pPr>
        <w:numPr>
          <w:ilvl w:val="0"/>
          <w:numId w:val="7"/>
        </w:numPr>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p>
    <w:p w14:paraId="194CF105" w14:textId="77777777" w:rsidR="00320072" w:rsidRPr="00EC7360" w:rsidRDefault="00320072" w:rsidP="00320072">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14:paraId="37C6FB6C" w14:textId="77777777" w:rsidR="00320072" w:rsidRPr="00EC7360" w:rsidRDefault="00320072" w:rsidP="00EF2FC6">
      <w:pPr>
        <w:numPr>
          <w:ilvl w:val="0"/>
          <w:numId w:val="7"/>
        </w:numPr>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p>
    <w:p w14:paraId="67A83752" w14:textId="77777777" w:rsidR="00320072" w:rsidRPr="00EC7360" w:rsidRDefault="00320072" w:rsidP="00320072">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6C3E7E">
        <w:rPr>
          <w:rFonts w:ascii="Arial" w:hAnsi="Arial" w:cs="Arial"/>
          <w:sz w:val="21"/>
          <w:szCs w:val="21"/>
        </w:rPr>
        <w:t>est</w:t>
      </w:r>
      <w:r w:rsidRPr="00EC7360">
        <w:rPr>
          <w:rFonts w:ascii="Arial" w:hAnsi="Arial" w:cs="Arial"/>
          <w:sz w:val="21"/>
          <w:szCs w:val="21"/>
        </w:rPr>
        <w:t xml:space="preserve"> une condition nécessaire à l'obtention du DEC </w:t>
      </w:r>
      <w:r w:rsidR="006C3E7E">
        <w:rPr>
          <w:rFonts w:ascii="Arial" w:hAnsi="Arial" w:cs="Arial"/>
          <w:sz w:val="21"/>
          <w:szCs w:val="21"/>
        </w:rPr>
        <w:t>depuis</w:t>
      </w:r>
      <w:r w:rsidRPr="00EC7360">
        <w:rPr>
          <w:rFonts w:ascii="Arial" w:hAnsi="Arial" w:cs="Arial"/>
          <w:sz w:val="21"/>
          <w:szCs w:val="21"/>
        </w:rPr>
        <w:t xml:space="preserve"> 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3B5F43DE" w14:textId="77777777" w:rsidR="00320072" w:rsidRPr="00EC7360" w:rsidRDefault="00320072" w:rsidP="00EF2FC6">
      <w:pPr>
        <w:numPr>
          <w:ilvl w:val="0"/>
          <w:numId w:val="7"/>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44439C">
        <w:rPr>
          <w:rFonts w:ascii="Arial" w:hAnsi="Arial" w:cs="Arial"/>
          <w:b/>
          <w:sz w:val="21"/>
          <w:szCs w:val="21"/>
        </w:rPr>
        <w:t>cégep</w:t>
      </w:r>
      <w:r w:rsidRPr="00EC7360">
        <w:rPr>
          <w:rFonts w:ascii="Arial" w:hAnsi="Arial" w:cs="Arial"/>
          <w:b/>
          <w:sz w:val="21"/>
          <w:szCs w:val="21"/>
        </w:rPr>
        <w:t>?</w:t>
      </w:r>
    </w:p>
    <w:p w14:paraId="50BB77E2" w14:textId="77777777" w:rsidR="00320072" w:rsidRPr="00EC7360" w:rsidRDefault="00320072" w:rsidP="00320072">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44439C">
        <w:rPr>
          <w:rFonts w:ascii="Arial" w:hAnsi="Arial" w:cs="Arial"/>
          <w:sz w:val="21"/>
          <w:szCs w:val="21"/>
        </w:rPr>
        <w:t>cégep</w:t>
      </w:r>
      <w:r w:rsidRPr="00EC7360">
        <w:rPr>
          <w:rFonts w:ascii="Arial" w:hAnsi="Arial" w:cs="Arial"/>
          <w:sz w:val="21"/>
          <w:szCs w:val="21"/>
        </w:rPr>
        <w:t xml:space="preserve">. L'épreuve synthèse sera donc différente d'un </w:t>
      </w:r>
      <w:r w:rsidR="0044439C">
        <w:rPr>
          <w:rFonts w:ascii="Arial" w:hAnsi="Arial" w:cs="Arial"/>
          <w:sz w:val="21"/>
          <w:szCs w:val="21"/>
        </w:rPr>
        <w:t>cégep</w:t>
      </w:r>
      <w:r w:rsidRPr="00EC7360">
        <w:rPr>
          <w:rFonts w:ascii="Arial" w:hAnsi="Arial" w:cs="Arial"/>
          <w:sz w:val="21"/>
          <w:szCs w:val="21"/>
        </w:rPr>
        <w:t xml:space="preserve"> à l'autre.</w:t>
      </w:r>
    </w:p>
    <w:p w14:paraId="42F309F2" w14:textId="77777777" w:rsidR="00320072" w:rsidRPr="00EC7360" w:rsidRDefault="00320072" w:rsidP="00EF2FC6">
      <w:pPr>
        <w:numPr>
          <w:ilvl w:val="0"/>
          <w:numId w:val="7"/>
        </w:numPr>
        <w:spacing w:before="360"/>
        <w:ind w:right="-14"/>
        <w:rPr>
          <w:rFonts w:ascii="Arial" w:hAnsi="Arial" w:cs="Arial"/>
          <w:b/>
          <w:sz w:val="21"/>
          <w:szCs w:val="21"/>
        </w:rPr>
      </w:pPr>
      <w:r w:rsidRPr="00EC7360">
        <w:rPr>
          <w:rFonts w:ascii="Arial" w:hAnsi="Arial" w:cs="Arial"/>
          <w:b/>
          <w:sz w:val="21"/>
          <w:szCs w:val="21"/>
        </w:rPr>
        <w:t>Qui est admissible à l'épreuve synthèse de programme?</w:t>
      </w:r>
    </w:p>
    <w:p w14:paraId="00D15186" w14:textId="77777777" w:rsidR="00320072" w:rsidRPr="00EC7360" w:rsidRDefault="00320072" w:rsidP="00320072">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79313587" w14:textId="77777777" w:rsidR="004B684D" w:rsidRPr="00EC7360" w:rsidRDefault="004B684D" w:rsidP="004B684D">
      <w:pPr>
        <w:numPr>
          <w:ilvl w:val="0"/>
          <w:numId w:val="7"/>
        </w:numPr>
        <w:spacing w:before="360"/>
        <w:ind w:right="-14"/>
        <w:rPr>
          <w:rFonts w:ascii="Arial" w:hAnsi="Arial" w:cs="Arial"/>
          <w:b/>
          <w:sz w:val="21"/>
          <w:szCs w:val="21"/>
        </w:rPr>
      </w:pPr>
      <w:r w:rsidRPr="00EC7360">
        <w:rPr>
          <w:rFonts w:ascii="Arial" w:hAnsi="Arial" w:cs="Arial"/>
          <w:b/>
          <w:sz w:val="21"/>
          <w:szCs w:val="21"/>
        </w:rPr>
        <w:t>Qui conçoit l'épreuve synthèse de programme?</w:t>
      </w:r>
    </w:p>
    <w:p w14:paraId="6FDF708E" w14:textId="77777777" w:rsidR="004B684D" w:rsidRPr="00EC7360" w:rsidRDefault="004B684D" w:rsidP="004B684D">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69EDEE58" w14:textId="77777777" w:rsidR="004B684D" w:rsidRPr="00EC7360" w:rsidRDefault="004B684D" w:rsidP="004B684D">
      <w:pPr>
        <w:numPr>
          <w:ilvl w:val="0"/>
          <w:numId w:val="7"/>
        </w:numPr>
        <w:spacing w:before="360"/>
        <w:ind w:right="-14"/>
        <w:rPr>
          <w:rFonts w:ascii="Arial" w:hAnsi="Arial" w:cs="Arial"/>
          <w:b/>
          <w:sz w:val="21"/>
          <w:szCs w:val="21"/>
        </w:rPr>
      </w:pPr>
      <w:r w:rsidRPr="00EC7360">
        <w:rPr>
          <w:rFonts w:ascii="Arial" w:hAnsi="Arial" w:cs="Arial"/>
          <w:b/>
          <w:sz w:val="21"/>
          <w:szCs w:val="21"/>
        </w:rPr>
        <w:t>Que signifie cours porteur de l'épreuve synthèse de programme?</w:t>
      </w:r>
    </w:p>
    <w:p w14:paraId="67DDA26C" w14:textId="77777777" w:rsidR="004B684D" w:rsidRPr="00100B45" w:rsidRDefault="004B684D" w:rsidP="004B684D">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3CACFE1F" w14:textId="77777777" w:rsidR="00320072" w:rsidRPr="00EC7360" w:rsidRDefault="00320072" w:rsidP="00EF2FC6">
      <w:pPr>
        <w:numPr>
          <w:ilvl w:val="0"/>
          <w:numId w:val="7"/>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
    <w:p w14:paraId="539DD2E3" w14:textId="77777777" w:rsidR="00320072" w:rsidRPr="00EC7360" w:rsidRDefault="00320072" w:rsidP="00320072">
      <w:pPr>
        <w:spacing w:before="120"/>
        <w:ind w:left="360" w:right="-14"/>
        <w:rPr>
          <w:rFonts w:ascii="Arial" w:hAnsi="Arial" w:cs="Arial"/>
          <w:sz w:val="21"/>
          <w:szCs w:val="21"/>
        </w:rPr>
      </w:pPr>
      <w:r w:rsidRPr="00EC7360">
        <w:rPr>
          <w:rFonts w:ascii="Arial" w:hAnsi="Arial" w:cs="Arial"/>
          <w:sz w:val="21"/>
          <w:szCs w:val="21"/>
        </w:rPr>
        <w:t>Non.</w:t>
      </w:r>
    </w:p>
    <w:p w14:paraId="68B03052" w14:textId="77777777" w:rsidR="00320072" w:rsidRPr="00EC7360" w:rsidRDefault="00320072" w:rsidP="00EF2FC6">
      <w:pPr>
        <w:numPr>
          <w:ilvl w:val="0"/>
          <w:numId w:val="7"/>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
    <w:p w14:paraId="4A3A9C2B" w14:textId="77777777" w:rsidR="00320072" w:rsidRPr="00EC7360" w:rsidRDefault="00320072" w:rsidP="00320072">
      <w:pPr>
        <w:spacing w:before="120"/>
        <w:ind w:left="360" w:right="-14"/>
        <w:rPr>
          <w:rFonts w:ascii="Arial" w:hAnsi="Arial" w:cs="Arial"/>
          <w:sz w:val="21"/>
          <w:szCs w:val="21"/>
        </w:rPr>
      </w:pPr>
      <w:r w:rsidRPr="00EC7360">
        <w:rPr>
          <w:rFonts w:ascii="Arial" w:hAnsi="Arial" w:cs="Arial"/>
          <w:sz w:val="21"/>
          <w:szCs w:val="21"/>
        </w:rPr>
        <w:t>Non.</w:t>
      </w:r>
    </w:p>
    <w:p w14:paraId="45860A6B" w14:textId="77777777" w:rsidR="0052366D" w:rsidRPr="007E79D9" w:rsidRDefault="007E79D9" w:rsidP="008D6DBC">
      <w:pPr>
        <w:pStyle w:val="BlocTitre"/>
        <w:pageBreakBefore/>
        <w:numPr>
          <w:ilvl w:val="0"/>
          <w:numId w:val="29"/>
        </w:numPr>
        <w:spacing w:before="180" w:after="0"/>
        <w:jc w:val="both"/>
        <w:rPr>
          <w:rFonts w:ascii="Arial" w:hAnsi="Arial" w:cs="Arial"/>
          <w:caps/>
          <w:sz w:val="20"/>
        </w:rPr>
      </w:pPr>
      <w:r w:rsidRPr="007E79D9">
        <w:rPr>
          <w:rFonts w:ascii="Arial" w:hAnsi="Arial" w:cs="Arial"/>
          <w:caps/>
          <w:sz w:val="20"/>
        </w:rPr>
        <w:lastRenderedPageBreak/>
        <w:t>Buts</w:t>
      </w:r>
      <w:r w:rsidR="0052366D" w:rsidRPr="007E79D9">
        <w:rPr>
          <w:rFonts w:ascii="Arial" w:hAnsi="Arial" w:cs="Arial"/>
          <w:caps/>
          <w:sz w:val="20"/>
        </w:rPr>
        <w:t xml:space="preserve"> du programme</w:t>
      </w:r>
    </w:p>
    <w:p w14:paraId="424A7AD2" w14:textId="77777777" w:rsidR="007E79D9" w:rsidRPr="007E79D9" w:rsidRDefault="007E79D9" w:rsidP="00D74DC5">
      <w:pPr>
        <w:pStyle w:val="BlocTitre"/>
        <w:spacing w:before="180" w:after="0"/>
        <w:ind w:left="360"/>
        <w:jc w:val="both"/>
        <w:rPr>
          <w:rFonts w:ascii="Arial" w:hAnsi="Arial" w:cs="Arial"/>
          <w:i/>
          <w:sz w:val="20"/>
        </w:rPr>
      </w:pPr>
      <w:r w:rsidRPr="007E79D9">
        <w:rPr>
          <w:rFonts w:ascii="Arial" w:hAnsi="Arial" w:cs="Arial"/>
          <w:i/>
          <w:sz w:val="20"/>
        </w:rPr>
        <w:t>Formation spécifique</w:t>
      </w:r>
    </w:p>
    <w:p w14:paraId="3E569CDC" w14:textId="77777777" w:rsidR="0052366D" w:rsidRPr="007E79D9" w:rsidRDefault="0052366D" w:rsidP="00D74DC5">
      <w:pPr>
        <w:pStyle w:val="BlocTitre"/>
        <w:spacing w:before="180" w:after="0"/>
        <w:ind w:left="360"/>
        <w:jc w:val="both"/>
        <w:rPr>
          <w:rFonts w:ascii="Arial" w:hAnsi="Arial" w:cs="Arial"/>
          <w:b w:val="0"/>
          <w:sz w:val="20"/>
        </w:rPr>
      </w:pPr>
      <w:r w:rsidRPr="007E79D9">
        <w:rPr>
          <w:rFonts w:ascii="Arial" w:hAnsi="Arial" w:cs="Arial"/>
          <w:b w:val="0"/>
          <w:sz w:val="20"/>
        </w:rPr>
        <w:t>Au terme du programme l’étudiant sera capable de :</w:t>
      </w:r>
    </w:p>
    <w:p w14:paraId="1BCC8435" w14:textId="77777777" w:rsidR="00935F52" w:rsidRPr="007E79D9" w:rsidRDefault="00935F52" w:rsidP="00935F52">
      <w:pPr>
        <w:numPr>
          <w:ilvl w:val="0"/>
          <w:numId w:val="4"/>
        </w:numPr>
        <w:tabs>
          <w:tab w:val="clear" w:pos="360"/>
          <w:tab w:val="left" w:pos="720"/>
        </w:tabs>
        <w:spacing w:before="180" w:after="20"/>
        <w:ind w:left="720" w:right="14"/>
        <w:rPr>
          <w:rFonts w:ascii="Arial" w:hAnsi="Arial"/>
          <w:sz w:val="20"/>
        </w:rPr>
      </w:pPr>
      <w:r w:rsidRPr="007E79D9">
        <w:rPr>
          <w:rFonts w:ascii="Arial" w:hAnsi="Arial"/>
          <w:sz w:val="20"/>
        </w:rPr>
        <w:t>Exploiter des connaissances générales et des éléments de culture;</w:t>
      </w:r>
    </w:p>
    <w:p w14:paraId="0FF8A865" w14:textId="77777777" w:rsidR="00935F52" w:rsidRPr="007E79D9" w:rsidRDefault="00935F52" w:rsidP="00935F52">
      <w:pPr>
        <w:numPr>
          <w:ilvl w:val="0"/>
          <w:numId w:val="4"/>
        </w:numPr>
        <w:tabs>
          <w:tab w:val="clear" w:pos="360"/>
          <w:tab w:val="left" w:pos="720"/>
        </w:tabs>
        <w:spacing w:before="180" w:after="20"/>
        <w:ind w:left="720" w:right="14"/>
        <w:rPr>
          <w:rFonts w:ascii="Arial" w:hAnsi="Arial"/>
          <w:sz w:val="20"/>
        </w:rPr>
      </w:pPr>
      <w:r w:rsidRPr="007E79D9">
        <w:rPr>
          <w:rFonts w:ascii="Arial" w:hAnsi="Arial"/>
          <w:sz w:val="20"/>
        </w:rPr>
        <w:t>Exploiter des savoirs disciplinaires de base en vue d’une orientation universitaire;</w:t>
      </w:r>
    </w:p>
    <w:p w14:paraId="5160D493" w14:textId="77777777" w:rsidR="00935F52" w:rsidRPr="007E79D9" w:rsidRDefault="00935F52" w:rsidP="00935F52">
      <w:pPr>
        <w:numPr>
          <w:ilvl w:val="0"/>
          <w:numId w:val="4"/>
        </w:numPr>
        <w:tabs>
          <w:tab w:val="clear" w:pos="360"/>
          <w:tab w:val="left" w:pos="720"/>
        </w:tabs>
        <w:spacing w:before="180" w:after="20"/>
        <w:ind w:left="720" w:right="14"/>
        <w:rPr>
          <w:rFonts w:ascii="Arial" w:hAnsi="Arial"/>
          <w:sz w:val="20"/>
        </w:rPr>
      </w:pPr>
      <w:r w:rsidRPr="007E79D9">
        <w:rPr>
          <w:rFonts w:ascii="Arial" w:hAnsi="Arial"/>
          <w:sz w:val="20"/>
        </w:rPr>
        <w:t>Utiliser des méthodes de recherche et les technologies de l’information;</w:t>
      </w:r>
    </w:p>
    <w:p w14:paraId="0AC7F9DA" w14:textId="77777777" w:rsidR="00935F52" w:rsidRPr="007E79D9" w:rsidRDefault="00935F52" w:rsidP="00935F52">
      <w:pPr>
        <w:numPr>
          <w:ilvl w:val="0"/>
          <w:numId w:val="4"/>
        </w:numPr>
        <w:tabs>
          <w:tab w:val="clear" w:pos="360"/>
          <w:tab w:val="left" w:pos="720"/>
        </w:tabs>
        <w:spacing w:before="180" w:after="20"/>
        <w:ind w:left="720" w:right="14"/>
        <w:rPr>
          <w:rFonts w:ascii="Arial" w:hAnsi="Arial"/>
          <w:sz w:val="20"/>
        </w:rPr>
      </w:pPr>
      <w:r w:rsidRPr="007E79D9">
        <w:rPr>
          <w:rFonts w:ascii="Arial" w:hAnsi="Arial"/>
          <w:sz w:val="20"/>
        </w:rPr>
        <w:t>Exercer sa créativité;</w:t>
      </w:r>
    </w:p>
    <w:p w14:paraId="34C8C9A2" w14:textId="77777777" w:rsidR="00935F52" w:rsidRPr="007E79D9" w:rsidRDefault="00935F52" w:rsidP="00935F52">
      <w:pPr>
        <w:numPr>
          <w:ilvl w:val="0"/>
          <w:numId w:val="4"/>
        </w:numPr>
        <w:tabs>
          <w:tab w:val="clear" w:pos="360"/>
          <w:tab w:val="left" w:pos="720"/>
        </w:tabs>
        <w:spacing w:before="180" w:after="20"/>
        <w:ind w:left="720" w:right="14"/>
        <w:rPr>
          <w:rFonts w:ascii="Arial" w:hAnsi="Arial"/>
          <w:sz w:val="20"/>
        </w:rPr>
      </w:pPr>
      <w:r w:rsidRPr="007E79D9">
        <w:rPr>
          <w:rFonts w:ascii="Arial" w:hAnsi="Arial"/>
          <w:sz w:val="20"/>
        </w:rPr>
        <w:t>Communiquer clairement et correctement en français et comprendre des textes anglais;</w:t>
      </w:r>
    </w:p>
    <w:p w14:paraId="15EC107D" w14:textId="77777777" w:rsidR="00935F52" w:rsidRPr="007E79D9" w:rsidRDefault="00935F52" w:rsidP="00935F52">
      <w:pPr>
        <w:numPr>
          <w:ilvl w:val="0"/>
          <w:numId w:val="4"/>
        </w:numPr>
        <w:tabs>
          <w:tab w:val="clear" w:pos="360"/>
          <w:tab w:val="left" w:pos="720"/>
        </w:tabs>
        <w:spacing w:before="180" w:after="20"/>
        <w:ind w:left="720" w:right="14"/>
        <w:rPr>
          <w:rFonts w:ascii="Arial" w:hAnsi="Arial"/>
          <w:sz w:val="20"/>
        </w:rPr>
      </w:pPr>
      <w:r w:rsidRPr="007E79D9">
        <w:rPr>
          <w:rFonts w:ascii="Arial" w:hAnsi="Arial"/>
          <w:sz w:val="20"/>
        </w:rPr>
        <w:t>Démontrer des attitudes et des comportements favorisant son développement personnel, social et scolaire.</w:t>
      </w:r>
    </w:p>
    <w:p w14:paraId="1C414D93" w14:textId="77777777" w:rsidR="00A7689B" w:rsidRPr="007E79D9" w:rsidRDefault="00A7689B" w:rsidP="007E79D9">
      <w:pPr>
        <w:pStyle w:val="BlocTitre"/>
        <w:numPr>
          <w:ilvl w:val="0"/>
          <w:numId w:val="29"/>
        </w:numPr>
        <w:spacing w:before="480"/>
        <w:jc w:val="both"/>
        <w:rPr>
          <w:rFonts w:ascii="Arial" w:hAnsi="Arial" w:cs="Arial"/>
          <w:caps/>
          <w:sz w:val="20"/>
        </w:rPr>
      </w:pPr>
      <w:r w:rsidRPr="007E79D9">
        <w:rPr>
          <w:rFonts w:ascii="Arial" w:hAnsi="Arial" w:cs="Arial"/>
          <w:caps/>
          <w:sz w:val="20"/>
        </w:rPr>
        <w:t>contribution de la formation générale au programme d’études de l’étudiant</w:t>
      </w:r>
    </w:p>
    <w:p w14:paraId="1049C2CB" w14:textId="77777777" w:rsidR="007E79D9" w:rsidRPr="007E79D9" w:rsidRDefault="007E79D9" w:rsidP="007E79D9">
      <w:pPr>
        <w:spacing w:before="240"/>
        <w:ind w:left="360"/>
        <w:rPr>
          <w:rFonts w:ascii="Arial" w:hAnsi="Arial" w:cs="Arial"/>
          <w:sz w:val="20"/>
        </w:rPr>
      </w:pPr>
      <w:r w:rsidRPr="007E79D9">
        <w:rPr>
          <w:rFonts w:ascii="Arial" w:hAnsi="Arial" w:cs="Arial"/>
          <w:sz w:val="20"/>
        </w:rPr>
        <w:t xml:space="preserve">La composante de formation générale contribue au développement de douze compétences. Ces compétences rendent compte des résultats globaux attendus de l'étudiant au terme de sa formation générale. </w:t>
      </w:r>
    </w:p>
    <w:p w14:paraId="78C296AC" w14:textId="77777777"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faire preuve d’autonomie et de créativité dans sa pensée et ses actions,</w:t>
      </w:r>
    </w:p>
    <w:p w14:paraId="5C1B35C6" w14:textId="77777777"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faire preuve d’une pensée rationnelle, critique et éthique,</w:t>
      </w:r>
    </w:p>
    <w:p w14:paraId="1AEADF59" w14:textId="77777777"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adopter des stratégies qui favorisent le retour réflexif sur ses savoirs et son agir,</w:t>
      </w:r>
    </w:p>
    <w:p w14:paraId="3F871AD2" w14:textId="77777777"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poursuivre le développement d’un mode de vie sain et actif,</w:t>
      </w:r>
    </w:p>
    <w:p w14:paraId="3D1CBAB0" w14:textId="77777777"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assumer ses responsabilités sociales;</w:t>
      </w:r>
    </w:p>
    <w:p w14:paraId="1232C7F5" w14:textId="77777777"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reconnaître l’influence de la culture et du mode de vie sur la pratique de l’activité physique et sportive,</w:t>
      </w:r>
    </w:p>
    <w:p w14:paraId="412DC990" w14:textId="77777777"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reconnaître l’influence des médias, de la science ou de la technologie sur la culture et le mode de vie,</w:t>
      </w:r>
    </w:p>
    <w:p w14:paraId="149A5EB3" w14:textId="77777777"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analyser des œuvres ou des textes en philosophie issus d’époques ou de courants d’idées différents,</w:t>
      </w:r>
    </w:p>
    <w:p w14:paraId="012FB426" w14:textId="77777777"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apprécier des œuvres littéraires, des textes ou d’autres productions artistiques issus d’époques ou de courants d’idées différents;</w:t>
      </w:r>
    </w:p>
    <w:p w14:paraId="1E1ED559" w14:textId="77777777"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améliorer sa communication dans la langue seconde,</w:t>
      </w:r>
    </w:p>
    <w:p w14:paraId="1FEB6C03" w14:textId="77777777"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maîtriser les règles de base du discours et de l’argumentation,</w:t>
      </w:r>
    </w:p>
    <w:p w14:paraId="259B624E" w14:textId="77777777"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parfaire sa communication orale et écrite dans la langue d’enseignement.</w:t>
      </w:r>
    </w:p>
    <w:p w14:paraId="551716CD" w14:textId="77777777" w:rsidR="007E79D9" w:rsidRPr="007E79D9" w:rsidRDefault="007E79D9" w:rsidP="007E79D9">
      <w:pPr>
        <w:spacing w:before="240"/>
        <w:ind w:left="360"/>
        <w:rPr>
          <w:rFonts w:ascii="Arial" w:hAnsi="Arial" w:cs="Arial"/>
          <w:sz w:val="20"/>
        </w:rPr>
      </w:pPr>
      <w:r w:rsidRPr="007E79D9">
        <w:rPr>
          <w:rFonts w:ascii="Arial" w:hAnsi="Arial" w:cs="Arial"/>
          <w:sz w:val="20"/>
        </w:rPr>
        <w:t xml:space="preserve">Les douze compétences du profil de la formation générale orientent la formation et représentent des cibles d’apprentissage qui traduisent des points de rencontre et de complémentarité entre les différentes disciplines. </w:t>
      </w:r>
    </w:p>
    <w:p w14:paraId="71D28B1A" w14:textId="77777777" w:rsidR="007E79D9" w:rsidRPr="007E79D9" w:rsidRDefault="007E79D9" w:rsidP="006A42E6">
      <w:pPr>
        <w:pStyle w:val="Paragraphedeliste"/>
        <w:numPr>
          <w:ilvl w:val="0"/>
          <w:numId w:val="16"/>
        </w:numPr>
        <w:tabs>
          <w:tab w:val="clear" w:pos="360"/>
        </w:tabs>
        <w:autoSpaceDE w:val="0"/>
        <w:autoSpaceDN w:val="0"/>
        <w:adjustRightInd w:val="0"/>
        <w:spacing w:before="120" w:after="40"/>
        <w:ind w:left="720"/>
        <w:contextualSpacing w:val="0"/>
        <w:rPr>
          <w:rFonts w:ascii="Arial" w:hAnsi="Arial" w:cs="Arial"/>
          <w:sz w:val="20"/>
        </w:rPr>
      </w:pPr>
      <w:r w:rsidRPr="007E79D9">
        <w:rPr>
          <w:rFonts w:ascii="Arial" w:hAnsi="Arial" w:cs="Arial"/>
          <w:sz w:val="20"/>
        </w:rPr>
        <w:t>Français, langue d’enseignement et littérature;</w:t>
      </w:r>
    </w:p>
    <w:p w14:paraId="352F57B0" w14:textId="77777777" w:rsidR="007E79D9" w:rsidRPr="007E79D9" w:rsidRDefault="007E79D9" w:rsidP="006A42E6">
      <w:pPr>
        <w:pStyle w:val="Paragraphedeliste"/>
        <w:numPr>
          <w:ilvl w:val="0"/>
          <w:numId w:val="16"/>
        </w:numPr>
        <w:tabs>
          <w:tab w:val="clear" w:pos="360"/>
        </w:tabs>
        <w:autoSpaceDE w:val="0"/>
        <w:autoSpaceDN w:val="0"/>
        <w:adjustRightInd w:val="0"/>
        <w:spacing w:before="120" w:after="40"/>
        <w:ind w:left="720"/>
        <w:contextualSpacing w:val="0"/>
        <w:rPr>
          <w:rFonts w:ascii="Arial" w:hAnsi="Arial" w:cs="Arial"/>
          <w:sz w:val="20"/>
        </w:rPr>
      </w:pPr>
      <w:r w:rsidRPr="007E79D9">
        <w:rPr>
          <w:rFonts w:ascii="Arial" w:hAnsi="Arial" w:cs="Arial"/>
          <w:sz w:val="20"/>
        </w:rPr>
        <w:t>Philosophie;</w:t>
      </w:r>
    </w:p>
    <w:p w14:paraId="7443BC7F" w14:textId="77777777" w:rsidR="007E79D9" w:rsidRPr="007E79D9" w:rsidRDefault="007E79D9" w:rsidP="006A42E6">
      <w:pPr>
        <w:pStyle w:val="Paragraphedeliste"/>
        <w:numPr>
          <w:ilvl w:val="0"/>
          <w:numId w:val="16"/>
        </w:numPr>
        <w:tabs>
          <w:tab w:val="clear" w:pos="360"/>
        </w:tabs>
        <w:autoSpaceDE w:val="0"/>
        <w:autoSpaceDN w:val="0"/>
        <w:adjustRightInd w:val="0"/>
        <w:spacing w:before="120" w:after="40"/>
        <w:ind w:left="720"/>
        <w:contextualSpacing w:val="0"/>
        <w:rPr>
          <w:rFonts w:ascii="Arial" w:hAnsi="Arial" w:cs="Arial"/>
          <w:sz w:val="20"/>
        </w:rPr>
      </w:pPr>
      <w:r w:rsidRPr="007E79D9">
        <w:rPr>
          <w:rFonts w:ascii="Arial" w:hAnsi="Arial" w:cs="Arial"/>
          <w:sz w:val="20"/>
        </w:rPr>
        <w:t>Anglais, langue seconde;</w:t>
      </w:r>
    </w:p>
    <w:p w14:paraId="65A351DD" w14:textId="77777777" w:rsidR="007E79D9" w:rsidRPr="007E79D9" w:rsidRDefault="007E79D9" w:rsidP="006A42E6">
      <w:pPr>
        <w:pStyle w:val="Paragraphedeliste"/>
        <w:numPr>
          <w:ilvl w:val="0"/>
          <w:numId w:val="16"/>
        </w:numPr>
        <w:tabs>
          <w:tab w:val="clear" w:pos="360"/>
        </w:tabs>
        <w:autoSpaceDE w:val="0"/>
        <w:autoSpaceDN w:val="0"/>
        <w:adjustRightInd w:val="0"/>
        <w:spacing w:before="120" w:after="40"/>
        <w:ind w:left="720"/>
        <w:contextualSpacing w:val="0"/>
        <w:rPr>
          <w:rFonts w:ascii="Arial" w:hAnsi="Arial" w:cs="Arial"/>
          <w:sz w:val="20"/>
        </w:rPr>
      </w:pPr>
      <w:r w:rsidRPr="007E79D9">
        <w:rPr>
          <w:rFonts w:ascii="Arial" w:hAnsi="Arial" w:cs="Arial"/>
          <w:sz w:val="20"/>
        </w:rPr>
        <w:t>Éducation physique</w:t>
      </w:r>
    </w:p>
    <w:p w14:paraId="458883B2" w14:textId="77777777" w:rsidR="002329DF" w:rsidRPr="002329DF" w:rsidRDefault="002329DF" w:rsidP="007E79D9">
      <w:pPr>
        <w:pStyle w:val="BlocTitre"/>
        <w:pageBreakBefore/>
        <w:numPr>
          <w:ilvl w:val="0"/>
          <w:numId w:val="29"/>
        </w:numPr>
        <w:jc w:val="both"/>
        <w:rPr>
          <w:rFonts w:ascii="Arial" w:hAnsi="Arial" w:cs="Arial"/>
          <w:caps/>
          <w:sz w:val="20"/>
        </w:rPr>
      </w:pPr>
      <w:r w:rsidRPr="002329DF">
        <w:rPr>
          <w:rFonts w:ascii="Arial" w:hAnsi="Arial" w:cs="Arial"/>
          <w:caps/>
          <w:sz w:val="20"/>
        </w:rPr>
        <w:lastRenderedPageBreak/>
        <w:t>Objectifs de la formation spécifique</w:t>
      </w:r>
    </w:p>
    <w:tbl>
      <w:tblPr>
        <w:tblW w:w="9525" w:type="dxa"/>
        <w:tblInd w:w="440" w:type="dxa"/>
        <w:tblLayout w:type="fixed"/>
        <w:tblCellMar>
          <w:left w:w="80" w:type="dxa"/>
          <w:right w:w="80" w:type="dxa"/>
        </w:tblCellMar>
        <w:tblLook w:val="04A0" w:firstRow="1" w:lastRow="0" w:firstColumn="1" w:lastColumn="0" w:noHBand="0" w:noVBand="1"/>
      </w:tblPr>
      <w:tblGrid>
        <w:gridCol w:w="1473"/>
        <w:gridCol w:w="8052"/>
      </w:tblGrid>
      <w:tr w:rsidR="002329DF" w14:paraId="73AD5663" w14:textId="77777777" w:rsidTr="002329DF">
        <w:trPr>
          <w:cantSplit/>
        </w:trPr>
        <w:tc>
          <w:tcPr>
            <w:tcW w:w="9525" w:type="dxa"/>
            <w:gridSpan w:val="2"/>
            <w:hideMark/>
          </w:tcPr>
          <w:p w14:paraId="21311989" w14:textId="77777777" w:rsidR="002329DF" w:rsidRPr="002329DF" w:rsidRDefault="002329DF" w:rsidP="002329DF">
            <w:pPr>
              <w:pStyle w:val="Titre7"/>
              <w:tabs>
                <w:tab w:val="right" w:pos="260"/>
                <w:tab w:val="left" w:pos="440"/>
              </w:tabs>
              <w:spacing w:before="60" w:after="60"/>
              <w:jc w:val="left"/>
              <w:rPr>
                <w:rFonts w:ascii="Arial" w:hAnsi="Arial" w:cs="Arial"/>
                <w:color w:val="auto"/>
                <w:sz w:val="20"/>
              </w:rPr>
            </w:pPr>
            <w:r w:rsidRPr="002329DF">
              <w:rPr>
                <w:rFonts w:ascii="Arial" w:hAnsi="Arial" w:cs="Arial"/>
                <w:color w:val="auto"/>
                <w:sz w:val="20"/>
              </w:rPr>
              <w:t>Objectifs communs à tous les étudiants du programme</w:t>
            </w:r>
          </w:p>
        </w:tc>
      </w:tr>
      <w:tr w:rsidR="002329DF" w14:paraId="259FB576" w14:textId="77777777" w:rsidTr="002329DF">
        <w:trPr>
          <w:cantSplit/>
        </w:trPr>
        <w:tc>
          <w:tcPr>
            <w:tcW w:w="1473" w:type="dxa"/>
            <w:hideMark/>
          </w:tcPr>
          <w:p w14:paraId="5BD807F4" w14:textId="77777777" w:rsidR="002329DF" w:rsidRPr="002329DF" w:rsidRDefault="002329DF" w:rsidP="002329DF">
            <w:pPr>
              <w:spacing w:before="60" w:after="60"/>
              <w:jc w:val="left"/>
              <w:rPr>
                <w:rFonts w:ascii="Arial" w:hAnsi="Arial" w:cs="Arial"/>
                <w:sz w:val="20"/>
              </w:rPr>
            </w:pPr>
            <w:r w:rsidRPr="002329DF">
              <w:rPr>
                <w:rFonts w:ascii="Arial" w:hAnsi="Arial" w:cs="Arial"/>
                <w:sz w:val="20"/>
              </w:rPr>
              <w:t>054P</w:t>
            </w:r>
          </w:p>
        </w:tc>
        <w:tc>
          <w:tcPr>
            <w:tcW w:w="8052" w:type="dxa"/>
            <w:hideMark/>
          </w:tcPr>
          <w:p w14:paraId="09B5FC60" w14:textId="77777777" w:rsidR="002329DF" w:rsidRPr="002329DF" w:rsidRDefault="002329DF" w:rsidP="002329DF">
            <w:pPr>
              <w:tabs>
                <w:tab w:val="right" w:pos="260"/>
                <w:tab w:val="left" w:pos="440"/>
              </w:tabs>
              <w:spacing w:before="60" w:after="60"/>
              <w:jc w:val="left"/>
              <w:rPr>
                <w:rFonts w:ascii="Arial" w:hAnsi="Arial" w:cs="Arial"/>
                <w:sz w:val="20"/>
              </w:rPr>
            </w:pPr>
            <w:r w:rsidRPr="002329DF">
              <w:rPr>
                <w:rFonts w:ascii="Arial" w:hAnsi="Arial" w:cs="Arial"/>
                <w:sz w:val="20"/>
              </w:rPr>
              <w:t xml:space="preserve">Appliquer des méthodes permettant l’étude en arts, lettres et communication. </w:t>
            </w:r>
          </w:p>
        </w:tc>
      </w:tr>
      <w:tr w:rsidR="002329DF" w14:paraId="1A539B11" w14:textId="77777777" w:rsidTr="002329DF">
        <w:trPr>
          <w:cantSplit/>
        </w:trPr>
        <w:tc>
          <w:tcPr>
            <w:tcW w:w="1473" w:type="dxa"/>
            <w:hideMark/>
          </w:tcPr>
          <w:p w14:paraId="7B012763" w14:textId="77777777" w:rsidR="002329DF" w:rsidRPr="002329DF" w:rsidRDefault="002329DF" w:rsidP="002329DF">
            <w:pPr>
              <w:spacing w:before="60" w:after="60"/>
              <w:jc w:val="left"/>
              <w:rPr>
                <w:rFonts w:ascii="Arial" w:hAnsi="Arial" w:cs="Arial"/>
                <w:sz w:val="20"/>
              </w:rPr>
            </w:pPr>
            <w:r w:rsidRPr="002329DF">
              <w:rPr>
                <w:rFonts w:ascii="Arial" w:hAnsi="Arial" w:cs="Arial"/>
                <w:sz w:val="20"/>
              </w:rPr>
              <w:t>054Q</w:t>
            </w:r>
          </w:p>
        </w:tc>
        <w:tc>
          <w:tcPr>
            <w:tcW w:w="8052" w:type="dxa"/>
            <w:hideMark/>
          </w:tcPr>
          <w:p w14:paraId="7650F1A7" w14:textId="77777777" w:rsidR="002329DF" w:rsidRPr="002329DF" w:rsidRDefault="002329DF" w:rsidP="002329DF">
            <w:pPr>
              <w:tabs>
                <w:tab w:val="right" w:pos="260"/>
                <w:tab w:val="left" w:pos="440"/>
              </w:tabs>
              <w:spacing w:before="60" w:after="60"/>
              <w:jc w:val="left"/>
              <w:rPr>
                <w:rFonts w:ascii="Arial" w:hAnsi="Arial" w:cs="Arial"/>
                <w:sz w:val="20"/>
              </w:rPr>
            </w:pPr>
            <w:r w:rsidRPr="002329DF">
              <w:rPr>
                <w:rFonts w:ascii="Arial" w:hAnsi="Arial" w:cs="Arial"/>
                <w:sz w:val="20"/>
              </w:rPr>
              <w:t xml:space="preserve">Expliquer les caractéristiques essentielles d’un domaine en arts, lettres et communication. </w:t>
            </w:r>
          </w:p>
        </w:tc>
      </w:tr>
      <w:tr w:rsidR="002329DF" w14:paraId="2506D450" w14:textId="77777777" w:rsidTr="002329DF">
        <w:trPr>
          <w:cantSplit/>
        </w:trPr>
        <w:tc>
          <w:tcPr>
            <w:tcW w:w="1473" w:type="dxa"/>
            <w:hideMark/>
          </w:tcPr>
          <w:p w14:paraId="14709759" w14:textId="77777777" w:rsidR="002329DF" w:rsidRPr="002329DF" w:rsidRDefault="002329DF" w:rsidP="002329DF">
            <w:pPr>
              <w:spacing w:before="60" w:after="60"/>
              <w:jc w:val="left"/>
              <w:rPr>
                <w:rFonts w:ascii="Arial" w:hAnsi="Arial" w:cs="Arial"/>
                <w:sz w:val="20"/>
              </w:rPr>
            </w:pPr>
            <w:r w:rsidRPr="002329DF">
              <w:rPr>
                <w:rFonts w:ascii="Arial" w:hAnsi="Arial" w:cs="Arial"/>
                <w:sz w:val="20"/>
              </w:rPr>
              <w:t>054R</w:t>
            </w:r>
          </w:p>
        </w:tc>
        <w:tc>
          <w:tcPr>
            <w:tcW w:w="8052" w:type="dxa"/>
            <w:hideMark/>
          </w:tcPr>
          <w:p w14:paraId="3E6ADF57" w14:textId="77777777" w:rsidR="002329DF" w:rsidRPr="002329DF" w:rsidRDefault="002329DF" w:rsidP="002329DF">
            <w:pPr>
              <w:tabs>
                <w:tab w:val="right" w:pos="260"/>
                <w:tab w:val="left" w:pos="440"/>
              </w:tabs>
              <w:spacing w:before="60" w:after="60"/>
              <w:jc w:val="left"/>
              <w:rPr>
                <w:rFonts w:ascii="Arial" w:hAnsi="Arial" w:cs="Arial"/>
                <w:sz w:val="20"/>
              </w:rPr>
            </w:pPr>
            <w:r w:rsidRPr="002329DF">
              <w:rPr>
                <w:rFonts w:ascii="Arial" w:hAnsi="Arial" w:cs="Arial"/>
                <w:sz w:val="20"/>
              </w:rPr>
              <w:t xml:space="preserve">Expliquer des enjeux culturels nationaux. </w:t>
            </w:r>
          </w:p>
        </w:tc>
      </w:tr>
      <w:tr w:rsidR="002329DF" w14:paraId="1D2AFAC2" w14:textId="77777777" w:rsidTr="002329DF">
        <w:trPr>
          <w:cantSplit/>
        </w:trPr>
        <w:tc>
          <w:tcPr>
            <w:tcW w:w="1473" w:type="dxa"/>
            <w:hideMark/>
          </w:tcPr>
          <w:p w14:paraId="120BD463" w14:textId="77777777" w:rsidR="002329DF" w:rsidRPr="002329DF" w:rsidRDefault="002329DF" w:rsidP="002329DF">
            <w:pPr>
              <w:spacing w:before="60" w:after="60"/>
              <w:jc w:val="left"/>
              <w:rPr>
                <w:rFonts w:ascii="Arial" w:hAnsi="Arial" w:cs="Arial"/>
                <w:sz w:val="20"/>
              </w:rPr>
            </w:pPr>
            <w:r w:rsidRPr="002329DF">
              <w:rPr>
                <w:rFonts w:ascii="Arial" w:hAnsi="Arial" w:cs="Arial"/>
                <w:sz w:val="20"/>
              </w:rPr>
              <w:t>054S</w:t>
            </w:r>
          </w:p>
        </w:tc>
        <w:tc>
          <w:tcPr>
            <w:tcW w:w="8052" w:type="dxa"/>
            <w:hideMark/>
          </w:tcPr>
          <w:p w14:paraId="6ADF8CD7" w14:textId="77777777" w:rsidR="002329DF" w:rsidRPr="002329DF" w:rsidRDefault="002329DF" w:rsidP="002329DF">
            <w:pPr>
              <w:tabs>
                <w:tab w:val="right" w:pos="260"/>
                <w:tab w:val="left" w:pos="440"/>
              </w:tabs>
              <w:spacing w:before="60" w:after="60"/>
              <w:jc w:val="left"/>
              <w:rPr>
                <w:rFonts w:ascii="Arial" w:hAnsi="Arial" w:cs="Arial"/>
                <w:sz w:val="20"/>
              </w:rPr>
            </w:pPr>
            <w:r w:rsidRPr="002329DF">
              <w:rPr>
                <w:rFonts w:ascii="Arial" w:hAnsi="Arial" w:cs="Arial"/>
                <w:sz w:val="20"/>
              </w:rPr>
              <w:t xml:space="preserve">Fonder un jugement critique. </w:t>
            </w:r>
          </w:p>
        </w:tc>
      </w:tr>
      <w:tr w:rsidR="002329DF" w14:paraId="78E557C7" w14:textId="77777777" w:rsidTr="002329DF">
        <w:trPr>
          <w:cantSplit/>
        </w:trPr>
        <w:tc>
          <w:tcPr>
            <w:tcW w:w="1473" w:type="dxa"/>
            <w:hideMark/>
          </w:tcPr>
          <w:p w14:paraId="14E2B8A0" w14:textId="77777777" w:rsidR="002329DF" w:rsidRPr="002329DF" w:rsidRDefault="002329DF" w:rsidP="002329DF">
            <w:pPr>
              <w:spacing w:before="60" w:after="60"/>
              <w:jc w:val="left"/>
              <w:rPr>
                <w:rFonts w:ascii="Arial" w:hAnsi="Arial" w:cs="Arial"/>
                <w:sz w:val="20"/>
              </w:rPr>
            </w:pPr>
            <w:r w:rsidRPr="002329DF">
              <w:rPr>
                <w:rFonts w:ascii="Arial" w:hAnsi="Arial" w:cs="Arial"/>
                <w:sz w:val="20"/>
              </w:rPr>
              <w:t>054T</w:t>
            </w:r>
          </w:p>
        </w:tc>
        <w:tc>
          <w:tcPr>
            <w:tcW w:w="8052" w:type="dxa"/>
            <w:hideMark/>
          </w:tcPr>
          <w:p w14:paraId="58D184ED" w14:textId="77777777" w:rsidR="002329DF" w:rsidRPr="002329DF" w:rsidRDefault="002329DF" w:rsidP="002329DF">
            <w:pPr>
              <w:tabs>
                <w:tab w:val="right" w:pos="260"/>
                <w:tab w:val="left" w:pos="440"/>
              </w:tabs>
              <w:spacing w:before="60" w:after="60"/>
              <w:jc w:val="left"/>
              <w:rPr>
                <w:rFonts w:ascii="Arial" w:hAnsi="Arial" w:cs="Arial"/>
                <w:sz w:val="20"/>
              </w:rPr>
            </w:pPr>
            <w:r w:rsidRPr="002329DF">
              <w:rPr>
                <w:rFonts w:ascii="Arial" w:hAnsi="Arial" w:cs="Arial"/>
                <w:sz w:val="20"/>
              </w:rPr>
              <w:t xml:space="preserve">Apprécier la diversité culturelle contemporaine. </w:t>
            </w:r>
          </w:p>
        </w:tc>
      </w:tr>
      <w:tr w:rsidR="002329DF" w14:paraId="24BBC51B" w14:textId="77777777" w:rsidTr="002329DF">
        <w:trPr>
          <w:cantSplit/>
        </w:trPr>
        <w:tc>
          <w:tcPr>
            <w:tcW w:w="1473" w:type="dxa"/>
            <w:hideMark/>
          </w:tcPr>
          <w:p w14:paraId="11656BC6" w14:textId="77777777" w:rsidR="002329DF" w:rsidRPr="002329DF" w:rsidRDefault="002329DF" w:rsidP="002329DF">
            <w:pPr>
              <w:spacing w:before="60" w:after="60"/>
              <w:jc w:val="left"/>
              <w:rPr>
                <w:rFonts w:ascii="Arial" w:hAnsi="Arial" w:cs="Arial"/>
                <w:sz w:val="20"/>
              </w:rPr>
            </w:pPr>
            <w:r w:rsidRPr="002329DF">
              <w:rPr>
                <w:rFonts w:ascii="Arial" w:hAnsi="Arial" w:cs="Arial"/>
                <w:sz w:val="20"/>
              </w:rPr>
              <w:t>054U</w:t>
            </w:r>
          </w:p>
        </w:tc>
        <w:tc>
          <w:tcPr>
            <w:tcW w:w="8052" w:type="dxa"/>
            <w:hideMark/>
          </w:tcPr>
          <w:p w14:paraId="7AE455C8" w14:textId="77777777" w:rsidR="002329DF" w:rsidRPr="002329DF" w:rsidRDefault="002329DF" w:rsidP="002329DF">
            <w:pPr>
              <w:tabs>
                <w:tab w:val="right" w:pos="260"/>
                <w:tab w:val="left" w:pos="440"/>
              </w:tabs>
              <w:spacing w:before="60" w:after="60"/>
              <w:jc w:val="left"/>
              <w:rPr>
                <w:rFonts w:ascii="Arial" w:hAnsi="Arial" w:cs="Arial"/>
                <w:sz w:val="20"/>
              </w:rPr>
            </w:pPr>
            <w:r w:rsidRPr="002329DF">
              <w:rPr>
                <w:rFonts w:ascii="Arial" w:hAnsi="Arial" w:cs="Arial"/>
                <w:sz w:val="20"/>
              </w:rPr>
              <w:t xml:space="preserve">Démontrer l’intégration personnelle d’acquis en arts, lettres et communication. </w:t>
            </w:r>
          </w:p>
        </w:tc>
      </w:tr>
      <w:tr w:rsidR="002329DF" w14:paraId="622332A2" w14:textId="77777777" w:rsidTr="002329DF">
        <w:trPr>
          <w:cantSplit/>
        </w:trPr>
        <w:tc>
          <w:tcPr>
            <w:tcW w:w="9525" w:type="dxa"/>
            <w:gridSpan w:val="2"/>
            <w:hideMark/>
          </w:tcPr>
          <w:p w14:paraId="52856291" w14:textId="77777777" w:rsidR="002329DF" w:rsidRPr="002329DF" w:rsidRDefault="002329DF" w:rsidP="002329DF">
            <w:pPr>
              <w:pStyle w:val="Titre7"/>
              <w:tabs>
                <w:tab w:val="right" w:pos="260"/>
                <w:tab w:val="left" w:pos="440"/>
              </w:tabs>
              <w:spacing w:before="120" w:after="60"/>
              <w:jc w:val="left"/>
              <w:rPr>
                <w:rFonts w:ascii="Arial" w:hAnsi="Arial" w:cs="Arial"/>
                <w:color w:val="auto"/>
                <w:sz w:val="20"/>
              </w:rPr>
            </w:pPr>
            <w:r w:rsidRPr="002329DF">
              <w:rPr>
                <w:rFonts w:ascii="Arial" w:hAnsi="Arial" w:cs="Arial"/>
                <w:color w:val="auto"/>
                <w:sz w:val="20"/>
              </w:rPr>
              <w:t xml:space="preserve">Objectifs des options Cinéma, Littérature, Médias et Théâtre </w:t>
            </w:r>
          </w:p>
        </w:tc>
      </w:tr>
      <w:tr w:rsidR="002329DF" w14:paraId="79657F54" w14:textId="77777777" w:rsidTr="002329DF">
        <w:trPr>
          <w:cantSplit/>
        </w:trPr>
        <w:tc>
          <w:tcPr>
            <w:tcW w:w="1473" w:type="dxa"/>
            <w:hideMark/>
          </w:tcPr>
          <w:p w14:paraId="7B5A6882" w14:textId="77777777" w:rsidR="002329DF" w:rsidRPr="002329DF" w:rsidRDefault="002329DF" w:rsidP="002329DF">
            <w:pPr>
              <w:spacing w:before="60" w:after="60"/>
              <w:jc w:val="left"/>
              <w:rPr>
                <w:rFonts w:ascii="Arial" w:hAnsi="Arial" w:cs="Arial"/>
                <w:sz w:val="20"/>
              </w:rPr>
            </w:pPr>
            <w:r w:rsidRPr="002329DF">
              <w:rPr>
                <w:rFonts w:ascii="Arial" w:hAnsi="Arial" w:cs="Arial"/>
                <w:sz w:val="20"/>
              </w:rPr>
              <w:t xml:space="preserve">054V </w:t>
            </w:r>
          </w:p>
        </w:tc>
        <w:tc>
          <w:tcPr>
            <w:tcW w:w="8052" w:type="dxa"/>
            <w:hideMark/>
          </w:tcPr>
          <w:p w14:paraId="56684680" w14:textId="77777777" w:rsidR="002329DF" w:rsidRPr="002329DF" w:rsidRDefault="002329DF" w:rsidP="002329DF">
            <w:pPr>
              <w:tabs>
                <w:tab w:val="right" w:pos="260"/>
                <w:tab w:val="left" w:pos="440"/>
              </w:tabs>
              <w:spacing w:before="60" w:after="60"/>
              <w:jc w:val="left"/>
              <w:rPr>
                <w:rFonts w:ascii="Arial" w:hAnsi="Arial" w:cs="Arial"/>
                <w:sz w:val="20"/>
              </w:rPr>
            </w:pPr>
            <w:r w:rsidRPr="002329DF">
              <w:rPr>
                <w:rFonts w:ascii="Arial" w:hAnsi="Arial" w:cs="Arial"/>
                <w:sz w:val="20"/>
              </w:rPr>
              <w:t xml:space="preserve">Apprécier le langage propre à un domaine en arts, lettres et communication. </w:t>
            </w:r>
          </w:p>
        </w:tc>
      </w:tr>
      <w:tr w:rsidR="002329DF" w14:paraId="231CDB60" w14:textId="77777777" w:rsidTr="002329DF">
        <w:trPr>
          <w:cantSplit/>
        </w:trPr>
        <w:tc>
          <w:tcPr>
            <w:tcW w:w="1473" w:type="dxa"/>
            <w:hideMark/>
          </w:tcPr>
          <w:p w14:paraId="45D2A9C2" w14:textId="77777777" w:rsidR="002329DF" w:rsidRPr="002329DF" w:rsidRDefault="002329DF" w:rsidP="002329DF">
            <w:pPr>
              <w:spacing w:before="60" w:after="60"/>
              <w:jc w:val="left"/>
              <w:rPr>
                <w:rFonts w:ascii="Arial" w:hAnsi="Arial" w:cs="Arial"/>
                <w:sz w:val="20"/>
              </w:rPr>
            </w:pPr>
            <w:r w:rsidRPr="002329DF">
              <w:rPr>
                <w:rFonts w:ascii="Arial" w:hAnsi="Arial" w:cs="Arial"/>
                <w:sz w:val="20"/>
              </w:rPr>
              <w:t xml:space="preserve">054W </w:t>
            </w:r>
          </w:p>
        </w:tc>
        <w:tc>
          <w:tcPr>
            <w:tcW w:w="8052" w:type="dxa"/>
            <w:hideMark/>
          </w:tcPr>
          <w:p w14:paraId="3DC75536" w14:textId="77777777" w:rsidR="002329DF" w:rsidRPr="002329DF" w:rsidRDefault="002329DF" w:rsidP="002329DF">
            <w:pPr>
              <w:tabs>
                <w:tab w:val="right" w:pos="260"/>
                <w:tab w:val="left" w:pos="440"/>
              </w:tabs>
              <w:spacing w:before="60" w:after="60"/>
              <w:jc w:val="left"/>
              <w:rPr>
                <w:rFonts w:ascii="Arial" w:hAnsi="Arial" w:cs="Arial"/>
                <w:sz w:val="20"/>
              </w:rPr>
            </w:pPr>
            <w:r w:rsidRPr="002329DF">
              <w:rPr>
                <w:rFonts w:ascii="Arial" w:hAnsi="Arial" w:cs="Arial"/>
                <w:sz w:val="20"/>
              </w:rPr>
              <w:t xml:space="preserve">Exploiter des techniques ou des procédés dans une perspective de création. </w:t>
            </w:r>
          </w:p>
        </w:tc>
      </w:tr>
      <w:tr w:rsidR="002329DF" w14:paraId="05110805" w14:textId="77777777" w:rsidTr="002329DF">
        <w:trPr>
          <w:cantSplit/>
        </w:trPr>
        <w:tc>
          <w:tcPr>
            <w:tcW w:w="1473" w:type="dxa"/>
            <w:hideMark/>
          </w:tcPr>
          <w:p w14:paraId="2518B4CA" w14:textId="77777777" w:rsidR="002329DF" w:rsidRPr="002329DF" w:rsidRDefault="002329DF" w:rsidP="002329DF">
            <w:pPr>
              <w:spacing w:before="60" w:after="60"/>
              <w:jc w:val="left"/>
              <w:rPr>
                <w:rFonts w:ascii="Arial" w:hAnsi="Arial" w:cs="Arial"/>
                <w:sz w:val="20"/>
              </w:rPr>
            </w:pPr>
            <w:r w:rsidRPr="002329DF">
              <w:rPr>
                <w:rFonts w:ascii="Arial" w:hAnsi="Arial" w:cs="Arial"/>
                <w:sz w:val="20"/>
              </w:rPr>
              <w:t xml:space="preserve">054X </w:t>
            </w:r>
          </w:p>
        </w:tc>
        <w:tc>
          <w:tcPr>
            <w:tcW w:w="8052" w:type="dxa"/>
            <w:hideMark/>
          </w:tcPr>
          <w:p w14:paraId="3FDC64BA" w14:textId="77777777" w:rsidR="002329DF" w:rsidRPr="002329DF" w:rsidRDefault="002329DF" w:rsidP="002329DF">
            <w:pPr>
              <w:tabs>
                <w:tab w:val="right" w:pos="260"/>
                <w:tab w:val="left" w:pos="440"/>
              </w:tabs>
              <w:spacing w:before="60" w:after="60"/>
              <w:jc w:val="left"/>
              <w:rPr>
                <w:rFonts w:ascii="Arial" w:hAnsi="Arial" w:cs="Arial"/>
                <w:sz w:val="20"/>
              </w:rPr>
            </w:pPr>
            <w:r w:rsidRPr="002329DF">
              <w:rPr>
                <w:rFonts w:ascii="Arial" w:hAnsi="Arial" w:cs="Arial"/>
                <w:sz w:val="20"/>
              </w:rPr>
              <w:t xml:space="preserve">Réaliser un projet de création. </w:t>
            </w:r>
          </w:p>
        </w:tc>
      </w:tr>
      <w:tr w:rsidR="002329DF" w14:paraId="71A7D12F" w14:textId="77777777" w:rsidTr="002329DF">
        <w:trPr>
          <w:cantSplit/>
        </w:trPr>
        <w:tc>
          <w:tcPr>
            <w:tcW w:w="9525" w:type="dxa"/>
            <w:gridSpan w:val="2"/>
            <w:hideMark/>
          </w:tcPr>
          <w:p w14:paraId="796D5020" w14:textId="77777777" w:rsidR="002329DF" w:rsidRPr="002329DF" w:rsidRDefault="002329DF" w:rsidP="002329DF">
            <w:pPr>
              <w:pStyle w:val="Titre7"/>
              <w:tabs>
                <w:tab w:val="right" w:pos="260"/>
                <w:tab w:val="left" w:pos="440"/>
              </w:tabs>
              <w:spacing w:before="120" w:after="60"/>
              <w:jc w:val="left"/>
              <w:rPr>
                <w:rFonts w:ascii="Arial" w:hAnsi="Arial" w:cs="Arial"/>
                <w:color w:val="auto"/>
                <w:sz w:val="20"/>
              </w:rPr>
            </w:pPr>
            <w:r w:rsidRPr="002329DF">
              <w:rPr>
                <w:rFonts w:ascii="Arial" w:hAnsi="Arial" w:cs="Arial"/>
                <w:color w:val="auto"/>
                <w:sz w:val="20"/>
              </w:rPr>
              <w:t>Objectifs communs à tous les étudiants de l’option Langues</w:t>
            </w:r>
          </w:p>
        </w:tc>
      </w:tr>
      <w:tr w:rsidR="002329DF" w14:paraId="6BE2F3B5" w14:textId="77777777" w:rsidTr="002329DF">
        <w:trPr>
          <w:cantSplit/>
        </w:trPr>
        <w:tc>
          <w:tcPr>
            <w:tcW w:w="1473" w:type="dxa"/>
            <w:hideMark/>
          </w:tcPr>
          <w:p w14:paraId="4E10F820" w14:textId="77777777" w:rsidR="002329DF" w:rsidRPr="002329DF" w:rsidRDefault="002329DF" w:rsidP="002329DF">
            <w:pPr>
              <w:spacing w:before="60" w:after="60"/>
              <w:jc w:val="left"/>
              <w:rPr>
                <w:rFonts w:ascii="Arial" w:hAnsi="Arial" w:cs="Arial"/>
                <w:sz w:val="20"/>
              </w:rPr>
            </w:pPr>
            <w:r w:rsidRPr="002329DF">
              <w:rPr>
                <w:rFonts w:ascii="Arial" w:hAnsi="Arial" w:cs="Arial"/>
                <w:sz w:val="20"/>
              </w:rPr>
              <w:t xml:space="preserve">054Y </w:t>
            </w:r>
          </w:p>
        </w:tc>
        <w:tc>
          <w:tcPr>
            <w:tcW w:w="8052" w:type="dxa"/>
            <w:hideMark/>
          </w:tcPr>
          <w:p w14:paraId="7C0BCDCC" w14:textId="77777777" w:rsidR="002329DF" w:rsidRPr="002329DF" w:rsidRDefault="002329DF" w:rsidP="002329DF">
            <w:pPr>
              <w:tabs>
                <w:tab w:val="right" w:pos="260"/>
                <w:tab w:val="left" w:pos="440"/>
              </w:tabs>
              <w:spacing w:before="60" w:after="60"/>
              <w:jc w:val="left"/>
              <w:rPr>
                <w:rFonts w:ascii="Arial" w:hAnsi="Arial" w:cs="Arial"/>
                <w:sz w:val="20"/>
              </w:rPr>
            </w:pPr>
            <w:r w:rsidRPr="002329DF">
              <w:rPr>
                <w:rFonts w:ascii="Arial" w:hAnsi="Arial" w:cs="Arial"/>
                <w:sz w:val="20"/>
              </w:rPr>
              <w:t xml:space="preserve">Intégrer la linguistique à l’étude d’une langue. </w:t>
            </w:r>
          </w:p>
        </w:tc>
      </w:tr>
      <w:tr w:rsidR="002329DF" w14:paraId="567F243C" w14:textId="77777777" w:rsidTr="002329DF">
        <w:trPr>
          <w:cantSplit/>
        </w:trPr>
        <w:tc>
          <w:tcPr>
            <w:tcW w:w="1473" w:type="dxa"/>
            <w:hideMark/>
          </w:tcPr>
          <w:p w14:paraId="7CAC5678" w14:textId="77777777" w:rsidR="002329DF" w:rsidRPr="002329DF" w:rsidRDefault="002329DF" w:rsidP="002329DF">
            <w:pPr>
              <w:spacing w:before="60" w:after="60"/>
              <w:jc w:val="left"/>
              <w:rPr>
                <w:rFonts w:ascii="Arial" w:hAnsi="Arial" w:cs="Arial"/>
                <w:sz w:val="20"/>
              </w:rPr>
            </w:pPr>
            <w:r w:rsidRPr="002329DF">
              <w:rPr>
                <w:rFonts w:ascii="Arial" w:hAnsi="Arial" w:cs="Arial"/>
                <w:sz w:val="20"/>
              </w:rPr>
              <w:t>054Z</w:t>
            </w:r>
          </w:p>
        </w:tc>
        <w:tc>
          <w:tcPr>
            <w:tcW w:w="8052" w:type="dxa"/>
            <w:hideMark/>
          </w:tcPr>
          <w:p w14:paraId="7A7E3333" w14:textId="77777777" w:rsidR="002329DF" w:rsidRPr="002329DF" w:rsidRDefault="002329DF" w:rsidP="002329DF">
            <w:pPr>
              <w:pStyle w:val="Default"/>
              <w:spacing w:before="60" w:after="60"/>
              <w:rPr>
                <w:rFonts w:ascii="Arial" w:eastAsia="Times New Roman" w:hAnsi="Arial" w:cs="Arial"/>
                <w:color w:val="auto"/>
                <w:sz w:val="20"/>
                <w:szCs w:val="20"/>
                <w:lang w:val="fr-FR" w:eastAsia="fr-FR"/>
              </w:rPr>
            </w:pPr>
            <w:r w:rsidRPr="002329DF">
              <w:rPr>
                <w:rFonts w:ascii="Arial" w:eastAsia="Times New Roman" w:hAnsi="Arial" w:cs="Arial"/>
                <w:color w:val="auto"/>
                <w:sz w:val="20"/>
                <w:szCs w:val="20"/>
                <w:lang w:val="fr-FR" w:eastAsia="fr-FR"/>
              </w:rPr>
              <w:t xml:space="preserve">Communiquer en anglais (niveau avancé pour l’utilisateur indépendant) </w:t>
            </w:r>
          </w:p>
        </w:tc>
      </w:tr>
      <w:tr w:rsidR="002329DF" w14:paraId="546B43DE" w14:textId="77777777" w:rsidTr="002329DF">
        <w:trPr>
          <w:cantSplit/>
        </w:trPr>
        <w:tc>
          <w:tcPr>
            <w:tcW w:w="1473" w:type="dxa"/>
            <w:hideMark/>
          </w:tcPr>
          <w:p w14:paraId="669E039C" w14:textId="77777777" w:rsidR="002329DF" w:rsidRPr="002329DF" w:rsidRDefault="002329DF" w:rsidP="002329DF">
            <w:pPr>
              <w:spacing w:before="60" w:after="60"/>
              <w:jc w:val="left"/>
              <w:rPr>
                <w:rFonts w:ascii="Arial" w:hAnsi="Arial" w:cs="Arial"/>
                <w:sz w:val="20"/>
              </w:rPr>
            </w:pPr>
            <w:r w:rsidRPr="002329DF">
              <w:rPr>
                <w:rFonts w:ascii="Arial" w:hAnsi="Arial" w:cs="Arial"/>
                <w:sz w:val="20"/>
              </w:rPr>
              <w:t xml:space="preserve">0552 </w:t>
            </w:r>
          </w:p>
        </w:tc>
        <w:tc>
          <w:tcPr>
            <w:tcW w:w="8052" w:type="dxa"/>
            <w:hideMark/>
          </w:tcPr>
          <w:p w14:paraId="56FD7480" w14:textId="77777777" w:rsidR="002329DF" w:rsidRPr="002329DF" w:rsidRDefault="002329DF" w:rsidP="002329DF">
            <w:pPr>
              <w:pStyle w:val="Default"/>
              <w:spacing w:before="60" w:after="60"/>
              <w:ind w:right="-79"/>
              <w:rPr>
                <w:rFonts w:ascii="Arial" w:eastAsia="Times New Roman" w:hAnsi="Arial" w:cs="Arial"/>
                <w:color w:val="auto"/>
                <w:sz w:val="20"/>
                <w:szCs w:val="20"/>
                <w:lang w:val="fr-FR" w:eastAsia="fr-FR"/>
              </w:rPr>
            </w:pPr>
            <w:r w:rsidRPr="002329DF">
              <w:rPr>
                <w:rFonts w:ascii="Arial" w:eastAsia="Times New Roman" w:hAnsi="Arial" w:cs="Arial"/>
                <w:color w:val="auto"/>
                <w:sz w:val="20"/>
                <w:szCs w:val="20"/>
                <w:lang w:val="fr-FR" w:eastAsia="fr-FR"/>
              </w:rPr>
              <w:t>Communiquer dans une troisième langue (niveau avancé pour l’utilisateur indépendant).</w:t>
            </w:r>
          </w:p>
        </w:tc>
      </w:tr>
      <w:tr w:rsidR="002329DF" w14:paraId="47FD79DA" w14:textId="77777777" w:rsidTr="002329DF">
        <w:trPr>
          <w:cantSplit/>
        </w:trPr>
        <w:tc>
          <w:tcPr>
            <w:tcW w:w="9525" w:type="dxa"/>
            <w:gridSpan w:val="2"/>
            <w:hideMark/>
          </w:tcPr>
          <w:p w14:paraId="32176EAC" w14:textId="77777777" w:rsidR="002329DF" w:rsidRPr="002329DF" w:rsidRDefault="002329DF" w:rsidP="002329DF">
            <w:pPr>
              <w:pStyle w:val="Titre7"/>
              <w:tabs>
                <w:tab w:val="right" w:pos="260"/>
                <w:tab w:val="left" w:pos="440"/>
              </w:tabs>
              <w:spacing w:before="120" w:after="60"/>
              <w:jc w:val="left"/>
              <w:rPr>
                <w:rFonts w:ascii="Arial" w:hAnsi="Arial" w:cs="Arial"/>
                <w:color w:val="auto"/>
                <w:sz w:val="20"/>
              </w:rPr>
            </w:pPr>
            <w:r w:rsidRPr="002329DF">
              <w:rPr>
                <w:rFonts w:ascii="Arial" w:hAnsi="Arial" w:cs="Arial"/>
                <w:color w:val="auto"/>
                <w:sz w:val="20"/>
              </w:rPr>
              <w:t xml:space="preserve">Objectifs facultatifs </w:t>
            </w:r>
          </w:p>
        </w:tc>
      </w:tr>
      <w:tr w:rsidR="002329DF" w14:paraId="40B3F62C" w14:textId="77777777" w:rsidTr="002329DF">
        <w:trPr>
          <w:cantSplit/>
        </w:trPr>
        <w:tc>
          <w:tcPr>
            <w:tcW w:w="1473" w:type="dxa"/>
            <w:hideMark/>
          </w:tcPr>
          <w:p w14:paraId="623870F7" w14:textId="77777777" w:rsidR="002329DF" w:rsidRPr="002329DF" w:rsidRDefault="002329DF" w:rsidP="002329DF">
            <w:pPr>
              <w:spacing w:before="60" w:after="60"/>
              <w:jc w:val="left"/>
              <w:rPr>
                <w:rFonts w:ascii="Arial" w:hAnsi="Arial" w:cs="Arial"/>
                <w:sz w:val="20"/>
              </w:rPr>
            </w:pPr>
            <w:r w:rsidRPr="002329DF">
              <w:rPr>
                <w:rFonts w:ascii="Arial" w:hAnsi="Arial" w:cs="Arial"/>
                <w:sz w:val="20"/>
              </w:rPr>
              <w:t xml:space="preserve">0553 </w:t>
            </w:r>
          </w:p>
        </w:tc>
        <w:tc>
          <w:tcPr>
            <w:tcW w:w="8052" w:type="dxa"/>
            <w:hideMark/>
          </w:tcPr>
          <w:p w14:paraId="2A52AC97" w14:textId="77777777" w:rsidR="002329DF" w:rsidRPr="002329DF" w:rsidRDefault="002329DF" w:rsidP="002329DF">
            <w:pPr>
              <w:tabs>
                <w:tab w:val="right" w:pos="260"/>
                <w:tab w:val="left" w:pos="440"/>
              </w:tabs>
              <w:spacing w:before="60" w:after="60"/>
              <w:ind w:right="-79"/>
              <w:jc w:val="left"/>
              <w:rPr>
                <w:rFonts w:ascii="Arial" w:hAnsi="Arial" w:cs="Arial"/>
                <w:sz w:val="20"/>
              </w:rPr>
            </w:pPr>
            <w:r w:rsidRPr="002329DF">
              <w:rPr>
                <w:rFonts w:ascii="Arial" w:hAnsi="Arial" w:cs="Arial"/>
                <w:sz w:val="20"/>
              </w:rPr>
              <w:t>Apprécier un ensemble d’œuvres.</w:t>
            </w:r>
          </w:p>
        </w:tc>
      </w:tr>
      <w:tr w:rsidR="002329DF" w14:paraId="480BEBA8" w14:textId="77777777" w:rsidTr="002329DF">
        <w:trPr>
          <w:cantSplit/>
        </w:trPr>
        <w:tc>
          <w:tcPr>
            <w:tcW w:w="1473" w:type="dxa"/>
            <w:hideMark/>
          </w:tcPr>
          <w:p w14:paraId="52F7BD3E" w14:textId="77777777" w:rsidR="002329DF" w:rsidRPr="002329DF" w:rsidRDefault="002329DF" w:rsidP="002329DF">
            <w:pPr>
              <w:spacing w:before="60" w:after="60"/>
              <w:jc w:val="left"/>
              <w:rPr>
                <w:rFonts w:ascii="Arial" w:hAnsi="Arial" w:cs="Arial"/>
                <w:sz w:val="20"/>
              </w:rPr>
            </w:pPr>
            <w:r w:rsidRPr="002329DF">
              <w:rPr>
                <w:rFonts w:ascii="Arial" w:hAnsi="Arial" w:cs="Arial"/>
                <w:sz w:val="20"/>
              </w:rPr>
              <w:t xml:space="preserve">0554 </w:t>
            </w:r>
          </w:p>
        </w:tc>
        <w:tc>
          <w:tcPr>
            <w:tcW w:w="8052" w:type="dxa"/>
            <w:hideMark/>
          </w:tcPr>
          <w:p w14:paraId="0523C367" w14:textId="77777777" w:rsidR="002329DF" w:rsidRPr="002329DF" w:rsidRDefault="002329DF" w:rsidP="002329DF">
            <w:pPr>
              <w:tabs>
                <w:tab w:val="right" w:pos="260"/>
                <w:tab w:val="left" w:pos="440"/>
              </w:tabs>
              <w:spacing w:before="60" w:after="60"/>
              <w:ind w:right="-79"/>
              <w:jc w:val="left"/>
              <w:rPr>
                <w:rFonts w:ascii="Arial" w:hAnsi="Arial" w:cs="Arial"/>
                <w:sz w:val="20"/>
              </w:rPr>
            </w:pPr>
            <w:r w:rsidRPr="002329DF">
              <w:rPr>
                <w:rFonts w:ascii="Arial" w:hAnsi="Arial" w:cs="Arial"/>
                <w:sz w:val="20"/>
              </w:rPr>
              <w:t xml:space="preserve">Exploiter sa pensée créatrice. </w:t>
            </w:r>
          </w:p>
        </w:tc>
      </w:tr>
      <w:tr w:rsidR="002329DF" w14:paraId="5ABF7E8C" w14:textId="77777777" w:rsidTr="002329DF">
        <w:trPr>
          <w:cantSplit/>
        </w:trPr>
        <w:tc>
          <w:tcPr>
            <w:tcW w:w="1473" w:type="dxa"/>
            <w:hideMark/>
          </w:tcPr>
          <w:p w14:paraId="0C5C7070" w14:textId="77777777" w:rsidR="002329DF" w:rsidRPr="002329DF" w:rsidRDefault="002329DF" w:rsidP="002329DF">
            <w:pPr>
              <w:spacing w:before="60" w:after="60"/>
              <w:jc w:val="left"/>
              <w:rPr>
                <w:rFonts w:ascii="Arial" w:hAnsi="Arial" w:cs="Arial"/>
                <w:sz w:val="20"/>
              </w:rPr>
            </w:pPr>
            <w:r w:rsidRPr="002329DF">
              <w:rPr>
                <w:rFonts w:ascii="Arial" w:hAnsi="Arial" w:cs="Arial"/>
                <w:sz w:val="20"/>
              </w:rPr>
              <w:t xml:space="preserve">0555 </w:t>
            </w:r>
          </w:p>
        </w:tc>
        <w:tc>
          <w:tcPr>
            <w:tcW w:w="8052" w:type="dxa"/>
            <w:hideMark/>
          </w:tcPr>
          <w:p w14:paraId="51523B73" w14:textId="77777777" w:rsidR="002329DF" w:rsidRPr="002329DF" w:rsidRDefault="002329DF" w:rsidP="002329DF">
            <w:pPr>
              <w:tabs>
                <w:tab w:val="right" w:pos="260"/>
                <w:tab w:val="left" w:pos="440"/>
              </w:tabs>
              <w:spacing w:before="60" w:after="60"/>
              <w:ind w:right="-79"/>
              <w:jc w:val="left"/>
              <w:rPr>
                <w:rFonts w:ascii="Arial" w:hAnsi="Arial" w:cs="Arial"/>
                <w:sz w:val="20"/>
              </w:rPr>
            </w:pPr>
            <w:r w:rsidRPr="002329DF">
              <w:rPr>
                <w:rFonts w:ascii="Arial" w:hAnsi="Arial" w:cs="Arial"/>
                <w:sz w:val="20"/>
              </w:rPr>
              <w:t xml:space="preserve">Communiquer dans une langue vivante (niveau introductif pour l’utilisateur élémentaire). </w:t>
            </w:r>
          </w:p>
        </w:tc>
      </w:tr>
    </w:tbl>
    <w:p w14:paraId="7F669D8B" w14:textId="77777777" w:rsidR="008D6DBC" w:rsidRDefault="002329DF" w:rsidP="006A42E6">
      <w:pPr>
        <w:pStyle w:val="Pieddepage"/>
        <w:spacing w:before="480"/>
        <w:rPr>
          <w:rFonts w:ascii="Arial" w:hAnsi="Arial" w:cs="Arial"/>
          <w:sz w:val="20"/>
        </w:rPr>
      </w:pPr>
      <w:r w:rsidRPr="002329DF">
        <w:rPr>
          <w:rFonts w:ascii="Arial" w:hAnsi="Arial" w:cs="Arial"/>
          <w:sz w:val="20"/>
        </w:rPr>
        <w:t>L’épreuve synthèse de programme (ESP) constitue l’outil de mesure de l’atteinte des compétences visées par le progra</w:t>
      </w:r>
      <w:r w:rsidRPr="008D6DBC">
        <w:rPr>
          <w:rFonts w:ascii="Arial" w:hAnsi="Arial" w:cs="Arial"/>
          <w:sz w:val="20"/>
        </w:rPr>
        <w:t xml:space="preserve">mme </w:t>
      </w:r>
      <w:r w:rsidRPr="008D6DBC">
        <w:rPr>
          <w:rFonts w:ascii="Arial" w:hAnsi="Arial" w:cs="Arial"/>
          <w:iCs/>
          <w:sz w:val="20"/>
        </w:rPr>
        <w:t>d’</w:t>
      </w:r>
      <w:r w:rsidR="008D6DBC" w:rsidRPr="008D6DBC">
        <w:rPr>
          <w:rFonts w:ascii="Arial" w:hAnsi="Arial" w:cs="Arial"/>
          <w:i/>
          <w:iCs/>
          <w:sz w:val="20"/>
        </w:rPr>
        <w:t>Arts, l</w:t>
      </w:r>
      <w:r w:rsidRPr="008D6DBC">
        <w:rPr>
          <w:rFonts w:ascii="Arial" w:hAnsi="Arial" w:cs="Arial"/>
          <w:i/>
          <w:iCs/>
          <w:sz w:val="20"/>
        </w:rPr>
        <w:t>ettres et communication</w:t>
      </w:r>
      <w:r w:rsidRPr="002329DF">
        <w:rPr>
          <w:rFonts w:ascii="Arial" w:hAnsi="Arial" w:cs="Arial"/>
          <w:i/>
          <w:iCs/>
          <w:sz w:val="20"/>
        </w:rPr>
        <w:t xml:space="preserve"> </w:t>
      </w:r>
      <w:r w:rsidRPr="002329DF">
        <w:rPr>
          <w:rFonts w:ascii="Arial" w:hAnsi="Arial" w:cs="Arial"/>
          <w:iCs/>
          <w:sz w:val="20"/>
        </w:rPr>
        <w:t>(500.A1)</w:t>
      </w:r>
      <w:r w:rsidRPr="002329DF">
        <w:rPr>
          <w:rFonts w:ascii="Arial" w:hAnsi="Arial" w:cs="Arial"/>
          <w:sz w:val="20"/>
        </w:rPr>
        <w:t xml:space="preserve">. </w:t>
      </w:r>
    </w:p>
    <w:p w14:paraId="1EB6D1CA" w14:textId="77777777" w:rsidR="002329DF" w:rsidRPr="002329DF" w:rsidRDefault="002329DF" w:rsidP="008D6DBC">
      <w:pPr>
        <w:pStyle w:val="Pieddepage"/>
        <w:spacing w:before="240"/>
        <w:rPr>
          <w:rFonts w:ascii="Arial" w:hAnsi="Arial" w:cs="Arial"/>
          <w:sz w:val="20"/>
        </w:rPr>
      </w:pPr>
      <w:r w:rsidRPr="002329DF">
        <w:rPr>
          <w:rFonts w:ascii="Arial" w:hAnsi="Arial" w:cs="Arial"/>
          <w:sz w:val="20"/>
        </w:rPr>
        <w:t xml:space="preserve">Ces compétences sont exposées dans le </w:t>
      </w:r>
      <w:r w:rsidRPr="002329DF">
        <w:rPr>
          <w:rFonts w:ascii="Arial" w:hAnsi="Arial" w:cs="Arial"/>
          <w:i/>
          <w:iCs/>
          <w:sz w:val="20"/>
        </w:rPr>
        <w:t>Portrait du diplômé de chacune des options</w:t>
      </w:r>
    </w:p>
    <w:p w14:paraId="669AE243" w14:textId="77777777" w:rsidR="004473D8" w:rsidRDefault="004473D8" w:rsidP="008D6DBC">
      <w:pPr>
        <w:pStyle w:val="BlocTitre"/>
        <w:pageBreakBefore/>
        <w:numPr>
          <w:ilvl w:val="0"/>
          <w:numId w:val="29"/>
        </w:numPr>
        <w:jc w:val="both"/>
        <w:rPr>
          <w:rFonts w:ascii="Arial" w:hAnsi="Arial" w:cs="Arial"/>
          <w:caps/>
          <w:sz w:val="20"/>
        </w:rPr>
      </w:pPr>
      <w:r w:rsidRPr="003F5E70">
        <w:rPr>
          <w:rFonts w:ascii="Arial" w:hAnsi="Arial" w:cs="Arial"/>
          <w:caps/>
          <w:sz w:val="20"/>
        </w:rPr>
        <w:lastRenderedPageBreak/>
        <w:t>Cours porteur</w:t>
      </w:r>
      <w:r>
        <w:rPr>
          <w:rFonts w:ascii="Arial" w:hAnsi="Arial" w:cs="Arial"/>
          <w:caps/>
          <w:sz w:val="20"/>
        </w:rPr>
        <w:t>S</w:t>
      </w:r>
      <w:r w:rsidRPr="003F5E70">
        <w:rPr>
          <w:rFonts w:ascii="Arial" w:hAnsi="Arial" w:cs="Arial"/>
          <w:caps/>
          <w:sz w:val="20"/>
        </w:rPr>
        <w:t xml:space="preserve"> de l'épreuve synthèse de programme</w:t>
      </w:r>
    </w:p>
    <w:p w14:paraId="5EE700CD" w14:textId="77777777" w:rsidR="004473D8" w:rsidRDefault="00FF5565" w:rsidP="004473D8">
      <w:pPr>
        <w:pStyle w:val="BlocTitre"/>
        <w:spacing w:after="0"/>
        <w:ind w:left="360"/>
        <w:jc w:val="both"/>
        <w:rPr>
          <w:rFonts w:ascii="Arial" w:hAnsi="Arial" w:cs="Arial"/>
          <w:sz w:val="20"/>
        </w:rPr>
      </w:pPr>
      <w:r>
        <w:rPr>
          <w:rFonts w:ascii="Arial" w:hAnsi="Arial" w:cs="Arial"/>
          <w:iCs/>
          <w:caps/>
          <w:sz w:val="20"/>
        </w:rPr>
        <w:t>OPTION</w:t>
      </w:r>
      <w:r w:rsidR="004473D8">
        <w:rPr>
          <w:rFonts w:ascii="Arial" w:hAnsi="Arial" w:cs="Arial"/>
          <w:iCs/>
          <w:caps/>
          <w:sz w:val="20"/>
        </w:rPr>
        <w:t xml:space="preserve"> </w:t>
      </w:r>
      <w:r w:rsidR="004473D8" w:rsidRPr="00BC1AB3">
        <w:rPr>
          <w:rFonts w:ascii="Arial" w:hAnsi="Arial" w:cs="Arial"/>
          <w:i/>
          <w:sz w:val="20"/>
        </w:rPr>
        <w:t>Cinéma et communication</w:t>
      </w:r>
      <w:r w:rsidR="00935F52">
        <w:rPr>
          <w:rFonts w:ascii="Arial" w:hAnsi="Arial" w:cs="Arial"/>
          <w:sz w:val="20"/>
        </w:rPr>
        <w:t xml:space="preserve"> (500.AG</w:t>
      </w:r>
      <w:r w:rsidR="004473D8" w:rsidRPr="00BC1AB3">
        <w:rPr>
          <w:rFonts w:ascii="Arial" w:hAnsi="Arial" w:cs="Arial"/>
          <w:sz w:val="20"/>
        </w:rPr>
        <w:t>)</w:t>
      </w:r>
    </w:p>
    <w:p w14:paraId="5F1697DB" w14:textId="77777777" w:rsidR="002329DF" w:rsidRPr="008D6DBC" w:rsidRDefault="00FF5565" w:rsidP="008D6DBC">
      <w:pPr>
        <w:pStyle w:val="BlocTitre"/>
        <w:numPr>
          <w:ilvl w:val="1"/>
          <w:numId w:val="29"/>
        </w:numPr>
        <w:jc w:val="both"/>
        <w:rPr>
          <w:rFonts w:ascii="Arial" w:hAnsi="Arial" w:cs="Arial"/>
          <w:sz w:val="20"/>
        </w:rPr>
      </w:pPr>
      <w:r w:rsidRPr="008D6DBC">
        <w:rPr>
          <w:rFonts w:ascii="Arial" w:hAnsi="Arial" w:cs="Arial"/>
          <w:sz w:val="20"/>
        </w:rPr>
        <w:t>Portrait du diplômé</w:t>
      </w:r>
    </w:p>
    <w:p w14:paraId="00CC8F2B" w14:textId="77777777" w:rsidR="002329DF" w:rsidRPr="005511AD" w:rsidRDefault="002329DF" w:rsidP="002329DF">
      <w:pPr>
        <w:spacing w:before="180"/>
        <w:ind w:left="2160" w:hanging="1800"/>
        <w:rPr>
          <w:rFonts w:ascii="Arial" w:hAnsi="Arial" w:cs="Arial"/>
          <w:bCs/>
          <w:iCs/>
          <w:sz w:val="20"/>
        </w:rPr>
      </w:pPr>
      <w:r w:rsidRPr="005511AD">
        <w:rPr>
          <w:rFonts w:ascii="Arial" w:hAnsi="Arial" w:cs="Arial"/>
          <w:bCs/>
          <w:iCs/>
          <w:sz w:val="20"/>
        </w:rPr>
        <w:t>Compétence 1</w:t>
      </w:r>
      <w:r w:rsidRPr="005511AD">
        <w:rPr>
          <w:rFonts w:ascii="Arial" w:hAnsi="Arial" w:cs="Arial"/>
          <w:bCs/>
          <w:iCs/>
          <w:sz w:val="20"/>
        </w:rPr>
        <w:tab/>
        <w:t xml:space="preserve">Analyser des œuvres d’art et des films issus de diverses cultures en appliquant des méthodes de recherche </w:t>
      </w:r>
    </w:p>
    <w:p w14:paraId="429D1998" w14:textId="77777777" w:rsidR="002329DF" w:rsidRPr="005511AD" w:rsidRDefault="002329DF" w:rsidP="002329DF">
      <w:pPr>
        <w:spacing w:before="180"/>
        <w:ind w:left="2160" w:hanging="1800"/>
        <w:rPr>
          <w:rFonts w:ascii="Arial" w:hAnsi="Arial" w:cs="Arial"/>
          <w:bCs/>
          <w:iCs/>
          <w:sz w:val="20"/>
        </w:rPr>
      </w:pPr>
      <w:r w:rsidRPr="005511AD">
        <w:rPr>
          <w:rFonts w:ascii="Arial" w:hAnsi="Arial" w:cs="Arial"/>
          <w:bCs/>
          <w:iCs/>
          <w:sz w:val="20"/>
        </w:rPr>
        <w:t>Compétence 2</w:t>
      </w:r>
      <w:r w:rsidRPr="005511AD">
        <w:rPr>
          <w:rFonts w:ascii="Arial" w:hAnsi="Arial" w:cs="Arial"/>
          <w:bCs/>
          <w:iCs/>
          <w:sz w:val="20"/>
        </w:rPr>
        <w:tab/>
        <w:t>Utiliser différentes techniques ou procédés d’expression dans un projet de création cinématographique</w:t>
      </w:r>
    </w:p>
    <w:p w14:paraId="1FEBC62C" w14:textId="77777777" w:rsidR="002329DF" w:rsidRPr="005511AD" w:rsidRDefault="002329DF" w:rsidP="002329DF">
      <w:pPr>
        <w:spacing w:before="180"/>
        <w:ind w:left="2160" w:hanging="1800"/>
        <w:rPr>
          <w:rFonts w:ascii="Arial" w:hAnsi="Arial" w:cs="Arial"/>
          <w:bCs/>
          <w:iCs/>
          <w:sz w:val="20"/>
        </w:rPr>
      </w:pPr>
      <w:r w:rsidRPr="005511AD">
        <w:rPr>
          <w:rFonts w:ascii="Arial" w:hAnsi="Arial" w:cs="Arial"/>
          <w:bCs/>
          <w:iCs/>
          <w:sz w:val="20"/>
        </w:rPr>
        <w:t>Compétence 3</w:t>
      </w:r>
      <w:r w:rsidRPr="005511AD">
        <w:rPr>
          <w:rFonts w:ascii="Arial" w:hAnsi="Arial" w:cs="Arial"/>
          <w:bCs/>
          <w:iCs/>
          <w:sz w:val="20"/>
        </w:rPr>
        <w:tab/>
        <w:t>Créer un court métrage et critiquer des œuvres filmiques en utilisant des modèles d’analyse</w:t>
      </w:r>
    </w:p>
    <w:p w14:paraId="331E3EC8" w14:textId="77777777" w:rsidR="004473D8" w:rsidRPr="008D6DBC" w:rsidRDefault="004473D8" w:rsidP="008D6DBC">
      <w:pPr>
        <w:pStyle w:val="BlocTitre"/>
        <w:numPr>
          <w:ilvl w:val="1"/>
          <w:numId w:val="29"/>
        </w:numPr>
        <w:spacing w:before="480"/>
        <w:jc w:val="both"/>
        <w:rPr>
          <w:rFonts w:ascii="Arial" w:hAnsi="Arial" w:cs="Arial"/>
          <w:sz w:val="20"/>
        </w:rPr>
      </w:pPr>
      <w:r w:rsidRPr="008D6DBC">
        <w:rPr>
          <w:rFonts w:ascii="Arial" w:hAnsi="Arial" w:cs="Arial"/>
          <w:sz w:val="20"/>
        </w:rPr>
        <w:t>Cours porteur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4473D8" w:rsidRPr="003F5E70" w14:paraId="0B8D26C3" w14:textId="77777777" w:rsidTr="004473D8">
        <w:tc>
          <w:tcPr>
            <w:tcW w:w="10170" w:type="dxa"/>
          </w:tcPr>
          <w:p w14:paraId="2A5B4C5C" w14:textId="77777777" w:rsidR="004473D8" w:rsidRPr="00135882" w:rsidRDefault="004473D8" w:rsidP="002329DF">
            <w:pPr>
              <w:pStyle w:val="Description"/>
              <w:pBdr>
                <w:top w:val="none" w:sz="0" w:space="0" w:color="auto"/>
                <w:left w:val="none" w:sz="0" w:space="0" w:color="auto"/>
                <w:bottom w:val="none" w:sz="0" w:space="0" w:color="auto"/>
                <w:right w:val="none" w:sz="0" w:space="0" w:color="auto"/>
              </w:pBdr>
              <w:tabs>
                <w:tab w:val="left" w:pos="4545"/>
                <w:tab w:val="left" w:pos="6075"/>
                <w:tab w:val="right" w:pos="9566"/>
              </w:tabs>
              <w:spacing w:before="40" w:after="40"/>
              <w:jc w:val="both"/>
              <w:rPr>
                <w:rFonts w:ascii="Arial" w:hAnsi="Arial" w:cs="Arial"/>
                <w:i/>
              </w:rPr>
            </w:pPr>
            <w:r w:rsidRPr="00135882">
              <w:rPr>
                <w:rFonts w:ascii="Arial" w:hAnsi="Arial" w:cs="Arial"/>
                <w:i/>
              </w:rPr>
              <w:t>Projet d’expression visuelle</w:t>
            </w:r>
            <w:r w:rsidRPr="00135882">
              <w:rPr>
                <w:rFonts w:ascii="Arial" w:hAnsi="Arial" w:cs="Arial"/>
                <w:i/>
              </w:rPr>
              <w:tab/>
            </w:r>
            <w:r w:rsidR="002329DF">
              <w:rPr>
                <w:rFonts w:ascii="Arial" w:hAnsi="Arial" w:cs="Arial"/>
              </w:rPr>
              <w:t>530-414-EM</w:t>
            </w:r>
            <w:r w:rsidRPr="00135882">
              <w:rPr>
                <w:rFonts w:ascii="Arial" w:hAnsi="Arial" w:cs="Arial"/>
              </w:rPr>
              <w:tab/>
              <w:t>(</w:t>
            </w:r>
            <w:r w:rsidR="002329DF">
              <w:rPr>
                <w:rFonts w:ascii="Arial" w:hAnsi="Arial" w:cs="Arial"/>
              </w:rPr>
              <w:t>0 – 4 – 4</w:t>
            </w:r>
            <w:r w:rsidRPr="00135882">
              <w:rPr>
                <w:rFonts w:ascii="Arial" w:hAnsi="Arial" w:cs="Arial"/>
              </w:rPr>
              <w:t>)</w:t>
            </w:r>
            <w:r w:rsidR="002329DF">
              <w:rPr>
                <w:rFonts w:ascii="Arial" w:hAnsi="Arial" w:cs="Arial"/>
              </w:rPr>
              <w:tab/>
              <w:t>60 heures</w:t>
            </w:r>
          </w:p>
        </w:tc>
      </w:tr>
    </w:tbl>
    <w:p w14:paraId="4114C94D" w14:textId="77777777" w:rsidR="004473D8" w:rsidRPr="008D6DBC" w:rsidRDefault="004473D8" w:rsidP="008D6DBC">
      <w:pPr>
        <w:pStyle w:val="BlocTitre"/>
        <w:numPr>
          <w:ilvl w:val="1"/>
          <w:numId w:val="29"/>
        </w:numPr>
        <w:spacing w:before="480"/>
        <w:jc w:val="both"/>
        <w:rPr>
          <w:rFonts w:ascii="Arial" w:hAnsi="Arial" w:cs="Arial"/>
          <w:sz w:val="20"/>
        </w:rPr>
      </w:pPr>
      <w:r w:rsidRPr="008D6DBC">
        <w:rPr>
          <w:rFonts w:ascii="Arial" w:hAnsi="Arial" w:cs="Arial"/>
          <w:sz w:val="20"/>
        </w:rPr>
        <w:t>Description des activités visant à préparer l'étudiant à l'épreuve synthèse de programme</w:t>
      </w:r>
    </w:p>
    <w:p w14:paraId="557B6D3B" w14:textId="77777777" w:rsidR="004473D8" w:rsidRPr="008D6DBC" w:rsidRDefault="004473D8" w:rsidP="008D6DBC">
      <w:pPr>
        <w:pStyle w:val="BlocTitre"/>
        <w:numPr>
          <w:ilvl w:val="1"/>
          <w:numId w:val="29"/>
        </w:numPr>
        <w:jc w:val="both"/>
        <w:rPr>
          <w:rFonts w:ascii="Arial" w:hAnsi="Arial" w:cs="Arial"/>
          <w:sz w:val="20"/>
        </w:rPr>
      </w:pPr>
      <w:r w:rsidRPr="008D6DBC">
        <w:rPr>
          <w:rFonts w:ascii="Arial" w:hAnsi="Arial" w:cs="Arial"/>
          <w:sz w:val="20"/>
        </w:rPr>
        <w:t>Relation entre l'évaluation du cours et celle de l'épreuve synthèse de programme</w:t>
      </w:r>
    </w:p>
    <w:p w14:paraId="7B1A5D9A" w14:textId="77777777" w:rsidR="004473D8" w:rsidRPr="008D6DBC" w:rsidRDefault="005511AD" w:rsidP="008D6DBC">
      <w:pPr>
        <w:pStyle w:val="BlocTitre"/>
        <w:numPr>
          <w:ilvl w:val="1"/>
          <w:numId w:val="29"/>
        </w:numPr>
        <w:jc w:val="both"/>
        <w:rPr>
          <w:rFonts w:ascii="Arial" w:hAnsi="Arial" w:cs="Arial"/>
          <w:sz w:val="20"/>
        </w:rPr>
      </w:pPr>
      <w:r w:rsidRPr="008D6DBC">
        <w:rPr>
          <w:rFonts w:ascii="Arial" w:hAnsi="Arial" w:cs="Arial"/>
          <w:sz w:val="20"/>
        </w:rPr>
        <w:t>Conte</w:t>
      </w:r>
      <w:r w:rsidR="004473D8" w:rsidRPr="008D6DBC">
        <w:rPr>
          <w:rFonts w:ascii="Arial" w:hAnsi="Arial" w:cs="Arial"/>
          <w:sz w:val="20"/>
        </w:rPr>
        <w:t>xte de ré</w:t>
      </w:r>
      <w:r w:rsidRPr="008D6DBC">
        <w:rPr>
          <w:rFonts w:ascii="Arial" w:hAnsi="Arial" w:cs="Arial"/>
          <w:sz w:val="20"/>
        </w:rPr>
        <w:t>alisation de l’épreuve synthèse</w:t>
      </w:r>
    </w:p>
    <w:p w14:paraId="3D85CFBC" w14:textId="77777777" w:rsidR="004473D8" w:rsidRPr="008D6DBC" w:rsidRDefault="004473D8" w:rsidP="008D6DBC">
      <w:pPr>
        <w:pStyle w:val="BlocTitre"/>
        <w:numPr>
          <w:ilvl w:val="1"/>
          <w:numId w:val="29"/>
        </w:numPr>
        <w:jc w:val="both"/>
        <w:rPr>
          <w:rFonts w:ascii="Arial" w:hAnsi="Arial" w:cs="Arial"/>
          <w:sz w:val="20"/>
        </w:rPr>
      </w:pPr>
      <w:r w:rsidRPr="008D6DBC">
        <w:rPr>
          <w:rFonts w:ascii="Arial" w:hAnsi="Arial" w:cs="Arial"/>
          <w:sz w:val="20"/>
        </w:rPr>
        <w:t>Plan d’évaluation de l’épreuve synthèse</w:t>
      </w:r>
    </w:p>
    <w:p w14:paraId="517F43A0" w14:textId="77777777" w:rsidR="004473D8" w:rsidRPr="00662AC8" w:rsidRDefault="00294979" w:rsidP="006A42E6">
      <w:pPr>
        <w:pStyle w:val="Description"/>
        <w:pBdr>
          <w:top w:val="none" w:sz="0" w:space="0" w:color="auto"/>
          <w:left w:val="none" w:sz="0" w:space="0" w:color="auto"/>
          <w:bottom w:val="none" w:sz="0" w:space="0" w:color="auto"/>
          <w:right w:val="none" w:sz="0" w:space="0" w:color="auto"/>
        </w:pBdr>
        <w:tabs>
          <w:tab w:val="left" w:pos="851"/>
        </w:tabs>
        <w:spacing w:before="480"/>
        <w:jc w:val="both"/>
        <w:rPr>
          <w:rFonts w:ascii="Arial" w:hAnsi="Arial" w:cs="Arial"/>
        </w:rPr>
      </w:pPr>
      <w:r>
        <w:rPr>
          <w:rFonts w:ascii="Arial" w:hAnsi="Arial" w:cs="Arial"/>
        </w:rPr>
        <w:t>Les points 4.3 à 4</w:t>
      </w:r>
      <w:r w:rsidR="005511AD">
        <w:rPr>
          <w:rFonts w:ascii="Arial" w:hAnsi="Arial" w:cs="Arial"/>
        </w:rPr>
        <w:t>.6 sont en développement.</w:t>
      </w:r>
    </w:p>
    <w:p w14:paraId="1A523349" w14:textId="77777777" w:rsidR="004473D8" w:rsidRDefault="00FF5565" w:rsidP="005511AD">
      <w:pPr>
        <w:pStyle w:val="BlocTitre"/>
        <w:pageBreakBefore/>
        <w:spacing w:after="0"/>
        <w:ind w:left="360"/>
        <w:jc w:val="both"/>
        <w:rPr>
          <w:rFonts w:ascii="Arial" w:hAnsi="Arial" w:cs="Arial"/>
          <w:sz w:val="20"/>
        </w:rPr>
      </w:pPr>
      <w:r>
        <w:rPr>
          <w:rFonts w:ascii="Arial" w:hAnsi="Arial" w:cs="Arial"/>
          <w:caps/>
          <w:sz w:val="20"/>
        </w:rPr>
        <w:lastRenderedPageBreak/>
        <w:t>OPTION</w:t>
      </w:r>
      <w:r w:rsidR="004473D8">
        <w:rPr>
          <w:rFonts w:ascii="Arial" w:hAnsi="Arial" w:cs="Arial"/>
          <w:caps/>
          <w:sz w:val="20"/>
        </w:rPr>
        <w:t xml:space="preserve"> </w:t>
      </w:r>
      <w:r w:rsidR="004473D8" w:rsidRPr="00585D86">
        <w:rPr>
          <w:rFonts w:ascii="Arial" w:hAnsi="Arial" w:cs="Arial"/>
          <w:i/>
          <w:sz w:val="20"/>
        </w:rPr>
        <w:t>L</w:t>
      </w:r>
      <w:r>
        <w:rPr>
          <w:rFonts w:ascii="Arial" w:hAnsi="Arial" w:cs="Arial"/>
          <w:i/>
          <w:sz w:val="20"/>
        </w:rPr>
        <w:t>ittérature</w:t>
      </w:r>
      <w:r w:rsidR="00906229">
        <w:rPr>
          <w:rFonts w:ascii="Arial" w:hAnsi="Arial" w:cs="Arial"/>
          <w:sz w:val="20"/>
        </w:rPr>
        <w:t xml:space="preserve"> </w:t>
      </w:r>
      <w:r>
        <w:rPr>
          <w:rFonts w:ascii="Arial" w:hAnsi="Arial" w:cs="Arial"/>
          <w:sz w:val="20"/>
        </w:rPr>
        <w:t>(500.AH</w:t>
      </w:r>
      <w:r w:rsidR="004473D8" w:rsidRPr="00585D86">
        <w:rPr>
          <w:rFonts w:ascii="Arial" w:hAnsi="Arial" w:cs="Arial"/>
          <w:sz w:val="20"/>
        </w:rPr>
        <w:t>)</w:t>
      </w:r>
    </w:p>
    <w:p w14:paraId="5E86290C" w14:textId="77777777" w:rsidR="00FF5565" w:rsidRPr="008D6DBC" w:rsidRDefault="00FF5565" w:rsidP="008D6DBC">
      <w:pPr>
        <w:pStyle w:val="BlocTitre"/>
        <w:numPr>
          <w:ilvl w:val="1"/>
          <w:numId w:val="30"/>
        </w:numPr>
        <w:jc w:val="both"/>
        <w:rPr>
          <w:rFonts w:ascii="Arial" w:hAnsi="Arial" w:cs="Arial"/>
          <w:sz w:val="20"/>
        </w:rPr>
      </w:pPr>
      <w:r w:rsidRPr="008D6DBC">
        <w:rPr>
          <w:rFonts w:ascii="Arial" w:hAnsi="Arial" w:cs="Arial"/>
          <w:sz w:val="20"/>
        </w:rPr>
        <w:t xml:space="preserve">Portrait du diplômé </w:t>
      </w:r>
    </w:p>
    <w:p w14:paraId="5BE18DAB" w14:textId="77777777" w:rsidR="00FF5565" w:rsidRPr="00FF5565" w:rsidRDefault="00FF5565" w:rsidP="00FF5565">
      <w:pPr>
        <w:spacing w:before="180"/>
        <w:ind w:left="2160" w:hanging="1800"/>
        <w:rPr>
          <w:rFonts w:ascii="Arial" w:hAnsi="Arial" w:cs="Arial"/>
          <w:bCs/>
          <w:iCs/>
          <w:sz w:val="20"/>
        </w:rPr>
      </w:pPr>
      <w:r w:rsidRPr="00FF5565">
        <w:rPr>
          <w:rFonts w:ascii="Arial" w:hAnsi="Arial" w:cs="Arial"/>
          <w:bCs/>
          <w:iCs/>
          <w:sz w:val="20"/>
        </w:rPr>
        <w:t>Compétence 1</w:t>
      </w:r>
      <w:r w:rsidRPr="00FF5565">
        <w:rPr>
          <w:rFonts w:ascii="Arial" w:hAnsi="Arial" w:cs="Arial"/>
          <w:bCs/>
          <w:iCs/>
          <w:sz w:val="20"/>
        </w:rPr>
        <w:tab/>
        <w:t>Analyser des œuvres littéraires situées dans leur contexte socio-culturel en appliquant des méthodes de recherche</w:t>
      </w:r>
    </w:p>
    <w:p w14:paraId="7704D0EE" w14:textId="77777777" w:rsidR="00FF5565" w:rsidRPr="00FF5565" w:rsidRDefault="00FF5565" w:rsidP="00FF5565">
      <w:pPr>
        <w:spacing w:before="180"/>
        <w:ind w:left="2160" w:hanging="1800"/>
        <w:rPr>
          <w:rFonts w:ascii="Arial" w:hAnsi="Arial" w:cs="Arial"/>
          <w:bCs/>
          <w:iCs/>
          <w:sz w:val="20"/>
        </w:rPr>
      </w:pPr>
      <w:r w:rsidRPr="00FF5565">
        <w:rPr>
          <w:rFonts w:ascii="Arial" w:hAnsi="Arial" w:cs="Arial"/>
          <w:bCs/>
          <w:iCs/>
          <w:sz w:val="20"/>
        </w:rPr>
        <w:t>Compétence 2</w:t>
      </w:r>
      <w:r w:rsidRPr="00FF5565">
        <w:rPr>
          <w:rFonts w:ascii="Arial" w:hAnsi="Arial" w:cs="Arial"/>
          <w:bCs/>
          <w:iCs/>
          <w:sz w:val="20"/>
        </w:rPr>
        <w:tab/>
        <w:t>Utiliser différentes techniques et divers procédés d’expression permettant d’articuler les éléments constitutifs du langage dans un projet de création littéraire</w:t>
      </w:r>
    </w:p>
    <w:p w14:paraId="0ED02550" w14:textId="77777777" w:rsidR="00FF5565" w:rsidRDefault="00FF5565" w:rsidP="00FF5565">
      <w:pPr>
        <w:spacing w:before="180"/>
        <w:ind w:left="2160" w:hanging="1800"/>
        <w:rPr>
          <w:rFonts w:ascii="Arial" w:hAnsi="Arial" w:cs="Arial"/>
          <w:bCs/>
          <w:iCs/>
          <w:sz w:val="20"/>
        </w:rPr>
      </w:pPr>
      <w:r w:rsidRPr="00FF5565">
        <w:rPr>
          <w:rFonts w:ascii="Arial" w:hAnsi="Arial" w:cs="Arial"/>
          <w:bCs/>
          <w:iCs/>
          <w:sz w:val="20"/>
        </w:rPr>
        <w:t>Compétence 3</w:t>
      </w:r>
      <w:r w:rsidRPr="00FF5565">
        <w:rPr>
          <w:rFonts w:ascii="Arial" w:hAnsi="Arial" w:cs="Arial"/>
          <w:bCs/>
          <w:iCs/>
          <w:sz w:val="20"/>
        </w:rPr>
        <w:tab/>
        <w:t>Critiquer des textes et des œuvres culturelles en utilisant des modèles d’analyse, et donner une forme littéraire à sa sensibilité et au rapport au monde qui en découle par l’écriture de textes de création</w:t>
      </w:r>
    </w:p>
    <w:p w14:paraId="62342270" w14:textId="77777777" w:rsidR="00FF5565" w:rsidRPr="008D6DBC" w:rsidRDefault="00FF5565" w:rsidP="008D6DBC">
      <w:pPr>
        <w:pStyle w:val="BlocTitre"/>
        <w:numPr>
          <w:ilvl w:val="1"/>
          <w:numId w:val="30"/>
        </w:numPr>
        <w:spacing w:before="480"/>
        <w:jc w:val="both"/>
        <w:rPr>
          <w:rFonts w:ascii="Arial" w:hAnsi="Arial" w:cs="Arial"/>
          <w:sz w:val="20"/>
        </w:rPr>
      </w:pPr>
      <w:r w:rsidRPr="008D6DBC">
        <w:rPr>
          <w:rFonts w:ascii="Arial" w:hAnsi="Arial" w:cs="Arial"/>
          <w:sz w:val="20"/>
        </w:rPr>
        <w:t>Cours porteur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FF5565" w:rsidRPr="003F5E70" w14:paraId="50C8BAEA" w14:textId="77777777" w:rsidTr="00FF5565">
        <w:tc>
          <w:tcPr>
            <w:tcW w:w="10170" w:type="dxa"/>
          </w:tcPr>
          <w:p w14:paraId="0519FB42" w14:textId="77777777" w:rsidR="00FF5565" w:rsidRPr="00135882" w:rsidRDefault="00FF5565" w:rsidP="00FF5565">
            <w:pPr>
              <w:pStyle w:val="Description"/>
              <w:pBdr>
                <w:top w:val="none" w:sz="0" w:space="0" w:color="auto"/>
                <w:left w:val="none" w:sz="0" w:space="0" w:color="auto"/>
                <w:bottom w:val="none" w:sz="0" w:space="0" w:color="auto"/>
                <w:right w:val="none" w:sz="0" w:space="0" w:color="auto"/>
              </w:pBdr>
              <w:tabs>
                <w:tab w:val="left" w:pos="4545"/>
                <w:tab w:val="left" w:pos="6075"/>
                <w:tab w:val="right" w:pos="9566"/>
              </w:tabs>
              <w:spacing w:before="40" w:after="40"/>
              <w:jc w:val="both"/>
              <w:rPr>
                <w:rFonts w:ascii="Arial" w:hAnsi="Arial" w:cs="Arial"/>
                <w:i/>
              </w:rPr>
            </w:pPr>
            <w:r>
              <w:rPr>
                <w:rFonts w:ascii="Arial" w:hAnsi="Arial" w:cs="Arial"/>
                <w:i/>
              </w:rPr>
              <w:t>Revue littéraire</w:t>
            </w:r>
            <w:r w:rsidRPr="00135882">
              <w:rPr>
                <w:rFonts w:ascii="Arial" w:hAnsi="Arial" w:cs="Arial"/>
                <w:i/>
              </w:rPr>
              <w:tab/>
            </w:r>
            <w:r>
              <w:rPr>
                <w:rFonts w:ascii="Arial" w:hAnsi="Arial" w:cs="Arial"/>
              </w:rPr>
              <w:t>601-434-EM</w:t>
            </w:r>
            <w:r w:rsidRPr="00135882">
              <w:rPr>
                <w:rFonts w:ascii="Arial" w:hAnsi="Arial" w:cs="Arial"/>
              </w:rPr>
              <w:tab/>
              <w:t>(</w:t>
            </w:r>
            <w:r>
              <w:rPr>
                <w:rFonts w:ascii="Arial" w:hAnsi="Arial" w:cs="Arial"/>
              </w:rPr>
              <w:t>0 – 4 – 2</w:t>
            </w:r>
            <w:r w:rsidRPr="00135882">
              <w:rPr>
                <w:rFonts w:ascii="Arial" w:hAnsi="Arial" w:cs="Arial"/>
              </w:rPr>
              <w:t>)</w:t>
            </w:r>
            <w:r>
              <w:rPr>
                <w:rFonts w:ascii="Arial" w:hAnsi="Arial" w:cs="Arial"/>
              </w:rPr>
              <w:tab/>
              <w:t>60 heures</w:t>
            </w:r>
          </w:p>
        </w:tc>
      </w:tr>
    </w:tbl>
    <w:p w14:paraId="3FB775BB" w14:textId="77777777" w:rsidR="00FF5565" w:rsidRPr="008D6DBC" w:rsidRDefault="00FF5565" w:rsidP="008D6DBC">
      <w:pPr>
        <w:pStyle w:val="BlocTitre"/>
        <w:numPr>
          <w:ilvl w:val="1"/>
          <w:numId w:val="30"/>
        </w:numPr>
        <w:spacing w:before="480"/>
        <w:jc w:val="both"/>
        <w:rPr>
          <w:rFonts w:ascii="Arial" w:hAnsi="Arial" w:cs="Arial"/>
          <w:sz w:val="20"/>
        </w:rPr>
      </w:pPr>
      <w:r w:rsidRPr="008D6DBC">
        <w:rPr>
          <w:rFonts w:ascii="Arial" w:hAnsi="Arial" w:cs="Arial"/>
          <w:sz w:val="20"/>
        </w:rPr>
        <w:t>Description des activités visant à préparer l'étudiant à l'épreuve synthèse de programme</w:t>
      </w:r>
    </w:p>
    <w:p w14:paraId="7C2C4EC9" w14:textId="77777777" w:rsidR="00FF5565" w:rsidRPr="008D6DBC" w:rsidRDefault="00FF5565" w:rsidP="008D6DBC">
      <w:pPr>
        <w:pStyle w:val="BlocTitre"/>
        <w:numPr>
          <w:ilvl w:val="1"/>
          <w:numId w:val="30"/>
        </w:numPr>
        <w:jc w:val="both"/>
        <w:rPr>
          <w:rFonts w:ascii="Arial" w:hAnsi="Arial" w:cs="Arial"/>
          <w:sz w:val="20"/>
        </w:rPr>
      </w:pPr>
      <w:r w:rsidRPr="008D6DBC">
        <w:rPr>
          <w:rFonts w:ascii="Arial" w:hAnsi="Arial" w:cs="Arial"/>
          <w:sz w:val="20"/>
        </w:rPr>
        <w:t>Relation entre l'évaluation du cours et celle de l'épreuve synthèse de programme</w:t>
      </w:r>
    </w:p>
    <w:p w14:paraId="4AD77CA4" w14:textId="77777777" w:rsidR="00FF5565" w:rsidRPr="008D6DBC" w:rsidRDefault="00FF5565" w:rsidP="008D6DBC">
      <w:pPr>
        <w:pStyle w:val="BlocTitre"/>
        <w:numPr>
          <w:ilvl w:val="1"/>
          <w:numId w:val="30"/>
        </w:numPr>
        <w:jc w:val="both"/>
        <w:rPr>
          <w:rFonts w:ascii="Arial" w:hAnsi="Arial" w:cs="Arial"/>
          <w:sz w:val="20"/>
        </w:rPr>
      </w:pPr>
      <w:r w:rsidRPr="008D6DBC">
        <w:rPr>
          <w:rFonts w:ascii="Arial" w:hAnsi="Arial" w:cs="Arial"/>
          <w:sz w:val="20"/>
        </w:rPr>
        <w:t>Contexte de réalisation de l’épreuve synthèse</w:t>
      </w:r>
    </w:p>
    <w:p w14:paraId="47D570BA" w14:textId="77777777" w:rsidR="00FF5565" w:rsidRPr="008D6DBC" w:rsidRDefault="00FF5565" w:rsidP="008D6DBC">
      <w:pPr>
        <w:pStyle w:val="BlocTitre"/>
        <w:numPr>
          <w:ilvl w:val="1"/>
          <w:numId w:val="30"/>
        </w:numPr>
        <w:jc w:val="both"/>
        <w:rPr>
          <w:rFonts w:ascii="Arial" w:hAnsi="Arial" w:cs="Arial"/>
          <w:sz w:val="20"/>
        </w:rPr>
      </w:pPr>
      <w:r w:rsidRPr="008D6DBC">
        <w:rPr>
          <w:rFonts w:ascii="Arial" w:hAnsi="Arial" w:cs="Arial"/>
          <w:sz w:val="20"/>
        </w:rPr>
        <w:t>Plan d’évaluation de l’épreuve synthèse</w:t>
      </w:r>
    </w:p>
    <w:p w14:paraId="62525E8B" w14:textId="77777777" w:rsidR="00FF5565" w:rsidRDefault="00294979" w:rsidP="006A42E6">
      <w:pPr>
        <w:pStyle w:val="Description"/>
        <w:pBdr>
          <w:top w:val="none" w:sz="0" w:space="0" w:color="auto"/>
          <w:left w:val="none" w:sz="0" w:space="0" w:color="auto"/>
          <w:bottom w:val="none" w:sz="0" w:space="0" w:color="auto"/>
          <w:right w:val="none" w:sz="0" w:space="0" w:color="auto"/>
        </w:pBdr>
        <w:tabs>
          <w:tab w:val="left" w:pos="851"/>
        </w:tabs>
        <w:spacing w:before="480"/>
        <w:jc w:val="both"/>
        <w:rPr>
          <w:rFonts w:ascii="Arial" w:hAnsi="Arial" w:cs="Arial"/>
        </w:rPr>
      </w:pPr>
      <w:r>
        <w:rPr>
          <w:rFonts w:ascii="Arial" w:hAnsi="Arial" w:cs="Arial"/>
        </w:rPr>
        <w:t>Les points 4.3 à 4</w:t>
      </w:r>
      <w:r w:rsidR="00FF5565">
        <w:rPr>
          <w:rFonts w:ascii="Arial" w:hAnsi="Arial" w:cs="Arial"/>
        </w:rPr>
        <w:t>.6 sont en développement.</w:t>
      </w:r>
    </w:p>
    <w:p w14:paraId="0D01E592" w14:textId="77777777" w:rsidR="00FF5565" w:rsidRDefault="00FF5565" w:rsidP="00FF5565">
      <w:pPr>
        <w:pStyle w:val="BlocTitre"/>
        <w:pageBreakBefore/>
        <w:spacing w:after="0"/>
        <w:ind w:left="360"/>
        <w:jc w:val="both"/>
        <w:rPr>
          <w:rFonts w:ascii="Arial" w:hAnsi="Arial" w:cs="Arial"/>
          <w:sz w:val="20"/>
        </w:rPr>
      </w:pPr>
      <w:r>
        <w:rPr>
          <w:rFonts w:ascii="Arial" w:hAnsi="Arial" w:cs="Arial"/>
          <w:caps/>
          <w:sz w:val="20"/>
        </w:rPr>
        <w:lastRenderedPageBreak/>
        <w:t xml:space="preserve">OPTION </w:t>
      </w:r>
      <w:r>
        <w:rPr>
          <w:rFonts w:asciiTheme="minorHAnsi" w:hAnsiTheme="minorHAnsi"/>
          <w:i/>
        </w:rPr>
        <w:t>Médias : communication et reportages (</w:t>
      </w:r>
      <w:r>
        <w:rPr>
          <w:rFonts w:asciiTheme="minorHAnsi" w:hAnsiTheme="minorHAnsi"/>
        </w:rPr>
        <w:t>500.AJ)</w:t>
      </w:r>
    </w:p>
    <w:p w14:paraId="1CD0DB2C" w14:textId="77777777" w:rsidR="00FF5565" w:rsidRPr="008D6DBC" w:rsidRDefault="00FF5565" w:rsidP="008D6DBC">
      <w:pPr>
        <w:pStyle w:val="BlocTitre"/>
        <w:numPr>
          <w:ilvl w:val="1"/>
          <w:numId w:val="31"/>
        </w:numPr>
        <w:jc w:val="both"/>
        <w:rPr>
          <w:rFonts w:ascii="Arial" w:hAnsi="Arial" w:cs="Arial"/>
          <w:sz w:val="20"/>
        </w:rPr>
      </w:pPr>
      <w:r w:rsidRPr="008D6DBC">
        <w:rPr>
          <w:rFonts w:ascii="Arial" w:hAnsi="Arial" w:cs="Arial"/>
          <w:sz w:val="20"/>
        </w:rPr>
        <w:t xml:space="preserve">Portrait du diplômé </w:t>
      </w:r>
    </w:p>
    <w:p w14:paraId="1374E541" w14:textId="77777777" w:rsidR="00FF5565" w:rsidRPr="00FF5565" w:rsidRDefault="00FF5565" w:rsidP="00FF5565">
      <w:pPr>
        <w:spacing w:before="180"/>
        <w:ind w:left="2160" w:hanging="1800"/>
        <w:rPr>
          <w:rFonts w:ascii="Arial" w:hAnsi="Arial" w:cs="Arial"/>
          <w:bCs/>
          <w:iCs/>
          <w:sz w:val="20"/>
        </w:rPr>
      </w:pPr>
      <w:r w:rsidRPr="00FF5565">
        <w:rPr>
          <w:rFonts w:ascii="Arial" w:hAnsi="Arial" w:cs="Arial"/>
          <w:bCs/>
          <w:iCs/>
          <w:sz w:val="20"/>
        </w:rPr>
        <w:t>Compétence 1</w:t>
      </w:r>
      <w:r w:rsidRPr="00FF5565">
        <w:rPr>
          <w:rFonts w:ascii="Arial" w:hAnsi="Arial" w:cs="Arial"/>
          <w:bCs/>
          <w:iCs/>
          <w:sz w:val="20"/>
        </w:rPr>
        <w:tab/>
        <w:t>Analyser des reportages et des documentaires issus de diverses sociétés en appliquant des méthodes de recherche</w:t>
      </w:r>
    </w:p>
    <w:p w14:paraId="068B9FEC" w14:textId="77777777" w:rsidR="00FF5565" w:rsidRPr="00FF5565" w:rsidRDefault="00FF5565" w:rsidP="00FF5565">
      <w:pPr>
        <w:spacing w:before="180"/>
        <w:ind w:left="2160" w:hanging="1800"/>
        <w:rPr>
          <w:rFonts w:ascii="Arial" w:hAnsi="Arial" w:cs="Arial"/>
          <w:bCs/>
          <w:iCs/>
          <w:sz w:val="20"/>
        </w:rPr>
      </w:pPr>
      <w:r w:rsidRPr="00FF5565">
        <w:rPr>
          <w:rFonts w:ascii="Arial" w:hAnsi="Arial" w:cs="Arial"/>
          <w:bCs/>
          <w:iCs/>
          <w:sz w:val="20"/>
        </w:rPr>
        <w:t>Compétence 2</w:t>
      </w:r>
      <w:r w:rsidRPr="00FF5565">
        <w:rPr>
          <w:rFonts w:ascii="Arial" w:hAnsi="Arial" w:cs="Arial"/>
          <w:bCs/>
          <w:iCs/>
          <w:sz w:val="20"/>
        </w:rPr>
        <w:tab/>
        <w:t>Utiliser différents procédés de réalisation afin de développer son approche pratique du journalisme</w:t>
      </w:r>
    </w:p>
    <w:p w14:paraId="3582C1C7" w14:textId="77777777" w:rsidR="00FF5565" w:rsidRPr="00FF5565" w:rsidRDefault="00FF5565" w:rsidP="00FF5565">
      <w:pPr>
        <w:spacing w:before="180"/>
        <w:ind w:left="2160" w:hanging="1800"/>
        <w:rPr>
          <w:rFonts w:ascii="Arial" w:hAnsi="Arial" w:cs="Arial"/>
          <w:bCs/>
          <w:iCs/>
          <w:sz w:val="20"/>
        </w:rPr>
      </w:pPr>
      <w:r w:rsidRPr="00FF5565">
        <w:rPr>
          <w:rFonts w:ascii="Arial" w:hAnsi="Arial" w:cs="Arial"/>
          <w:bCs/>
          <w:iCs/>
          <w:sz w:val="20"/>
        </w:rPr>
        <w:t>Compétence 3</w:t>
      </w:r>
      <w:r w:rsidRPr="00FF5565">
        <w:rPr>
          <w:rFonts w:ascii="Arial" w:hAnsi="Arial" w:cs="Arial"/>
          <w:bCs/>
          <w:iCs/>
          <w:sz w:val="20"/>
        </w:rPr>
        <w:tab/>
        <w:t>Réaliser un reportage et critiquer la production d’information médiatique en utilisant des modèles d’analyse</w:t>
      </w:r>
    </w:p>
    <w:p w14:paraId="7450CD1A" w14:textId="77777777" w:rsidR="00FF5565" w:rsidRPr="008D6DBC" w:rsidRDefault="00FF5565" w:rsidP="008D6DBC">
      <w:pPr>
        <w:pStyle w:val="BlocTitre"/>
        <w:numPr>
          <w:ilvl w:val="1"/>
          <w:numId w:val="31"/>
        </w:numPr>
        <w:spacing w:before="480"/>
        <w:jc w:val="both"/>
        <w:rPr>
          <w:rFonts w:ascii="Arial" w:hAnsi="Arial" w:cs="Arial"/>
          <w:sz w:val="20"/>
        </w:rPr>
      </w:pPr>
      <w:r w:rsidRPr="008D6DBC">
        <w:rPr>
          <w:rFonts w:ascii="Arial" w:hAnsi="Arial" w:cs="Arial"/>
          <w:sz w:val="20"/>
        </w:rPr>
        <w:t>Cours porteur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FF5565" w:rsidRPr="003F5E70" w14:paraId="5CB27ED9" w14:textId="77777777" w:rsidTr="00FF5565">
        <w:tc>
          <w:tcPr>
            <w:tcW w:w="10170" w:type="dxa"/>
          </w:tcPr>
          <w:p w14:paraId="5AD9482B" w14:textId="77777777" w:rsidR="00FF5565" w:rsidRPr="00135882" w:rsidRDefault="00FF5565" w:rsidP="000F5304">
            <w:pPr>
              <w:pStyle w:val="Description"/>
              <w:pBdr>
                <w:top w:val="none" w:sz="0" w:space="0" w:color="auto"/>
                <w:left w:val="none" w:sz="0" w:space="0" w:color="auto"/>
                <w:bottom w:val="none" w:sz="0" w:space="0" w:color="auto"/>
                <w:right w:val="none" w:sz="0" w:space="0" w:color="auto"/>
              </w:pBdr>
              <w:tabs>
                <w:tab w:val="left" w:pos="4545"/>
                <w:tab w:val="left" w:pos="6075"/>
                <w:tab w:val="right" w:pos="9566"/>
              </w:tabs>
              <w:spacing w:before="40" w:after="40"/>
              <w:jc w:val="both"/>
              <w:rPr>
                <w:rFonts w:ascii="Arial" w:hAnsi="Arial" w:cs="Arial"/>
                <w:i/>
              </w:rPr>
            </w:pPr>
            <w:r>
              <w:rPr>
                <w:rFonts w:ascii="Arial" w:hAnsi="Arial" w:cs="Arial"/>
                <w:i/>
              </w:rPr>
              <w:t>Journalisme Web</w:t>
            </w:r>
            <w:r w:rsidRPr="00135882">
              <w:rPr>
                <w:rFonts w:ascii="Arial" w:hAnsi="Arial" w:cs="Arial"/>
                <w:i/>
              </w:rPr>
              <w:tab/>
            </w:r>
            <w:r w:rsidR="000F5304">
              <w:rPr>
                <w:rFonts w:ascii="Arial" w:hAnsi="Arial" w:cs="Arial"/>
              </w:rPr>
              <w:t>530-44</w:t>
            </w:r>
            <w:r>
              <w:rPr>
                <w:rFonts w:ascii="Arial" w:hAnsi="Arial" w:cs="Arial"/>
              </w:rPr>
              <w:t>4-EM</w:t>
            </w:r>
            <w:r w:rsidRPr="00135882">
              <w:rPr>
                <w:rFonts w:ascii="Arial" w:hAnsi="Arial" w:cs="Arial"/>
              </w:rPr>
              <w:tab/>
              <w:t>(</w:t>
            </w:r>
            <w:r w:rsidR="000F5304">
              <w:rPr>
                <w:rFonts w:ascii="Arial" w:hAnsi="Arial" w:cs="Arial"/>
              </w:rPr>
              <w:t>0 – 4 – 4</w:t>
            </w:r>
            <w:r w:rsidRPr="00135882">
              <w:rPr>
                <w:rFonts w:ascii="Arial" w:hAnsi="Arial" w:cs="Arial"/>
              </w:rPr>
              <w:t>)</w:t>
            </w:r>
            <w:r>
              <w:rPr>
                <w:rFonts w:ascii="Arial" w:hAnsi="Arial" w:cs="Arial"/>
              </w:rPr>
              <w:tab/>
              <w:t>60 heures</w:t>
            </w:r>
          </w:p>
        </w:tc>
      </w:tr>
    </w:tbl>
    <w:p w14:paraId="46B933E2" w14:textId="77777777" w:rsidR="00FF5565" w:rsidRPr="008D6DBC" w:rsidRDefault="00FF5565" w:rsidP="008D6DBC">
      <w:pPr>
        <w:pStyle w:val="BlocTitre"/>
        <w:numPr>
          <w:ilvl w:val="1"/>
          <w:numId w:val="31"/>
        </w:numPr>
        <w:spacing w:before="480"/>
        <w:jc w:val="both"/>
        <w:rPr>
          <w:rFonts w:ascii="Arial" w:hAnsi="Arial" w:cs="Arial"/>
          <w:sz w:val="20"/>
        </w:rPr>
      </w:pPr>
      <w:r w:rsidRPr="008D6DBC">
        <w:rPr>
          <w:rFonts w:ascii="Arial" w:hAnsi="Arial" w:cs="Arial"/>
          <w:sz w:val="20"/>
        </w:rPr>
        <w:t>Description des activités visant à préparer l'étudiant à l'épreuve synthèse de programme</w:t>
      </w:r>
    </w:p>
    <w:p w14:paraId="4A0831E7" w14:textId="77777777" w:rsidR="00FF5565" w:rsidRPr="008D6DBC" w:rsidRDefault="00FF5565" w:rsidP="008D6DBC">
      <w:pPr>
        <w:pStyle w:val="BlocTitre"/>
        <w:numPr>
          <w:ilvl w:val="1"/>
          <w:numId w:val="31"/>
        </w:numPr>
        <w:jc w:val="both"/>
        <w:rPr>
          <w:rFonts w:ascii="Arial" w:hAnsi="Arial" w:cs="Arial"/>
          <w:sz w:val="20"/>
        </w:rPr>
      </w:pPr>
      <w:r w:rsidRPr="008D6DBC">
        <w:rPr>
          <w:rFonts w:ascii="Arial" w:hAnsi="Arial" w:cs="Arial"/>
          <w:sz w:val="20"/>
        </w:rPr>
        <w:t>Relation entre l'évaluation du cours et celle de l'épreuve synthèse de programme</w:t>
      </w:r>
    </w:p>
    <w:p w14:paraId="376F4BBA" w14:textId="77777777" w:rsidR="00FF5565" w:rsidRPr="008D6DBC" w:rsidRDefault="00FF5565" w:rsidP="008D6DBC">
      <w:pPr>
        <w:pStyle w:val="BlocTitre"/>
        <w:numPr>
          <w:ilvl w:val="1"/>
          <w:numId w:val="31"/>
        </w:numPr>
        <w:jc w:val="both"/>
        <w:rPr>
          <w:rFonts w:ascii="Arial" w:hAnsi="Arial" w:cs="Arial"/>
          <w:sz w:val="20"/>
        </w:rPr>
      </w:pPr>
      <w:r w:rsidRPr="008D6DBC">
        <w:rPr>
          <w:rFonts w:ascii="Arial" w:hAnsi="Arial" w:cs="Arial"/>
          <w:sz w:val="20"/>
        </w:rPr>
        <w:t>Contexte de réalisation de l’épreuve synthèse</w:t>
      </w:r>
    </w:p>
    <w:p w14:paraId="43B8EC1F" w14:textId="77777777" w:rsidR="00FF5565" w:rsidRPr="008D6DBC" w:rsidRDefault="00FF5565" w:rsidP="008D6DBC">
      <w:pPr>
        <w:pStyle w:val="BlocTitre"/>
        <w:numPr>
          <w:ilvl w:val="1"/>
          <w:numId w:val="31"/>
        </w:numPr>
        <w:jc w:val="both"/>
        <w:rPr>
          <w:rFonts w:ascii="Arial" w:hAnsi="Arial" w:cs="Arial"/>
          <w:sz w:val="20"/>
        </w:rPr>
      </w:pPr>
      <w:r w:rsidRPr="008D6DBC">
        <w:rPr>
          <w:rFonts w:ascii="Arial" w:hAnsi="Arial" w:cs="Arial"/>
          <w:sz w:val="20"/>
        </w:rPr>
        <w:t>Plan d’évaluation de l’épreuve synthèse</w:t>
      </w:r>
    </w:p>
    <w:p w14:paraId="28473B07" w14:textId="77777777" w:rsidR="00FF5565" w:rsidRPr="00662AC8" w:rsidRDefault="00294979" w:rsidP="006A42E6">
      <w:pPr>
        <w:pStyle w:val="Description"/>
        <w:pBdr>
          <w:top w:val="none" w:sz="0" w:space="0" w:color="auto"/>
          <w:left w:val="none" w:sz="0" w:space="0" w:color="auto"/>
          <w:bottom w:val="none" w:sz="0" w:space="0" w:color="auto"/>
          <w:right w:val="none" w:sz="0" w:space="0" w:color="auto"/>
        </w:pBdr>
        <w:tabs>
          <w:tab w:val="left" w:pos="851"/>
        </w:tabs>
        <w:spacing w:before="480"/>
        <w:jc w:val="both"/>
        <w:rPr>
          <w:rFonts w:ascii="Arial" w:hAnsi="Arial" w:cs="Arial"/>
        </w:rPr>
      </w:pPr>
      <w:r>
        <w:rPr>
          <w:rFonts w:ascii="Arial" w:hAnsi="Arial" w:cs="Arial"/>
        </w:rPr>
        <w:t>Les points 4</w:t>
      </w:r>
      <w:r w:rsidR="00FF5565">
        <w:rPr>
          <w:rFonts w:ascii="Arial" w:hAnsi="Arial" w:cs="Arial"/>
        </w:rPr>
        <w:t xml:space="preserve">.3 à </w:t>
      </w:r>
      <w:r>
        <w:rPr>
          <w:rFonts w:ascii="Arial" w:hAnsi="Arial" w:cs="Arial"/>
        </w:rPr>
        <w:t>4</w:t>
      </w:r>
      <w:r w:rsidR="00FF5565">
        <w:rPr>
          <w:rFonts w:ascii="Arial" w:hAnsi="Arial" w:cs="Arial"/>
        </w:rPr>
        <w:t>.6 sont en développement.</w:t>
      </w:r>
    </w:p>
    <w:p w14:paraId="4FB0463F" w14:textId="77777777" w:rsidR="000F5304" w:rsidRDefault="000F5304" w:rsidP="000F5304">
      <w:pPr>
        <w:pStyle w:val="BlocTitre"/>
        <w:pageBreakBefore/>
        <w:spacing w:after="0"/>
        <w:ind w:left="360"/>
        <w:jc w:val="both"/>
        <w:rPr>
          <w:rFonts w:ascii="Arial" w:hAnsi="Arial" w:cs="Arial"/>
          <w:sz w:val="20"/>
        </w:rPr>
      </w:pPr>
      <w:r>
        <w:rPr>
          <w:rFonts w:ascii="Arial" w:hAnsi="Arial" w:cs="Arial"/>
          <w:caps/>
          <w:sz w:val="20"/>
        </w:rPr>
        <w:lastRenderedPageBreak/>
        <w:t xml:space="preserve">OPTION </w:t>
      </w:r>
      <w:r>
        <w:rPr>
          <w:rFonts w:ascii="Arial" w:hAnsi="Arial" w:cs="Arial"/>
          <w:i/>
          <w:sz w:val="20"/>
        </w:rPr>
        <w:t>Théâtre</w:t>
      </w:r>
      <w:r>
        <w:rPr>
          <w:rFonts w:ascii="Arial" w:hAnsi="Arial" w:cs="Arial"/>
          <w:sz w:val="20"/>
        </w:rPr>
        <w:t xml:space="preserve"> (500.AK</w:t>
      </w:r>
      <w:r w:rsidRPr="00585D86">
        <w:rPr>
          <w:rFonts w:ascii="Arial" w:hAnsi="Arial" w:cs="Arial"/>
          <w:sz w:val="20"/>
        </w:rPr>
        <w:t>)</w:t>
      </w:r>
    </w:p>
    <w:p w14:paraId="3883BC66" w14:textId="77777777" w:rsidR="000F5304" w:rsidRPr="008D6DBC" w:rsidRDefault="000F5304" w:rsidP="008D6DBC">
      <w:pPr>
        <w:pStyle w:val="BlocTitre"/>
        <w:numPr>
          <w:ilvl w:val="1"/>
          <w:numId w:val="32"/>
        </w:numPr>
        <w:jc w:val="both"/>
        <w:rPr>
          <w:rFonts w:ascii="Arial" w:hAnsi="Arial" w:cs="Arial"/>
          <w:sz w:val="20"/>
        </w:rPr>
      </w:pPr>
      <w:r w:rsidRPr="008D6DBC">
        <w:rPr>
          <w:rFonts w:ascii="Arial" w:hAnsi="Arial" w:cs="Arial"/>
          <w:sz w:val="20"/>
        </w:rPr>
        <w:t xml:space="preserve">Portrait du diplômé </w:t>
      </w:r>
    </w:p>
    <w:p w14:paraId="30DF62E8" w14:textId="77777777" w:rsidR="000F5304" w:rsidRPr="000F5304" w:rsidRDefault="000F5304" w:rsidP="000F5304">
      <w:pPr>
        <w:spacing w:before="180"/>
        <w:ind w:left="2160" w:hanging="1800"/>
        <w:rPr>
          <w:rFonts w:ascii="Arial" w:hAnsi="Arial" w:cs="Arial"/>
          <w:bCs/>
          <w:iCs/>
          <w:sz w:val="20"/>
        </w:rPr>
      </w:pPr>
      <w:r w:rsidRPr="000F5304">
        <w:rPr>
          <w:rFonts w:ascii="Arial" w:hAnsi="Arial" w:cs="Arial"/>
          <w:bCs/>
          <w:iCs/>
          <w:sz w:val="20"/>
        </w:rPr>
        <w:t>Compétence 1</w:t>
      </w:r>
      <w:r w:rsidRPr="000F5304">
        <w:rPr>
          <w:rFonts w:ascii="Arial" w:hAnsi="Arial" w:cs="Arial"/>
          <w:bCs/>
          <w:iCs/>
          <w:sz w:val="20"/>
        </w:rPr>
        <w:tab/>
        <w:t>Analyser des œu</w:t>
      </w:r>
      <w:r>
        <w:rPr>
          <w:rFonts w:ascii="Arial" w:hAnsi="Arial" w:cs="Arial"/>
          <w:bCs/>
          <w:iCs/>
          <w:sz w:val="20"/>
        </w:rPr>
        <w:t xml:space="preserve">vres littéraires et théâtrales </w:t>
      </w:r>
      <w:r w:rsidRPr="000F5304">
        <w:rPr>
          <w:rFonts w:ascii="Arial" w:hAnsi="Arial" w:cs="Arial"/>
          <w:bCs/>
          <w:iCs/>
          <w:sz w:val="20"/>
        </w:rPr>
        <w:t>dans leur contexte socio-culturel en appliquant des méthodes de recherche</w:t>
      </w:r>
    </w:p>
    <w:p w14:paraId="04E22D8F" w14:textId="77777777" w:rsidR="000F5304" w:rsidRPr="000F5304" w:rsidRDefault="000F5304" w:rsidP="000F5304">
      <w:pPr>
        <w:spacing w:before="180"/>
        <w:ind w:left="2160" w:hanging="1800"/>
        <w:rPr>
          <w:rFonts w:ascii="Arial" w:hAnsi="Arial" w:cs="Arial"/>
          <w:bCs/>
          <w:iCs/>
          <w:sz w:val="20"/>
        </w:rPr>
      </w:pPr>
      <w:r w:rsidRPr="000F5304">
        <w:rPr>
          <w:rFonts w:ascii="Arial" w:hAnsi="Arial" w:cs="Arial"/>
          <w:bCs/>
          <w:iCs/>
          <w:sz w:val="20"/>
        </w:rPr>
        <w:t>Compétence 2</w:t>
      </w:r>
      <w:r w:rsidRPr="000F5304">
        <w:rPr>
          <w:rFonts w:ascii="Arial" w:hAnsi="Arial" w:cs="Arial"/>
          <w:bCs/>
          <w:iCs/>
          <w:sz w:val="20"/>
        </w:rPr>
        <w:tab/>
        <w:t>Exprimer sa pensée créatrice à travers le langage théâtral dans une production</w:t>
      </w:r>
    </w:p>
    <w:p w14:paraId="73FA812A" w14:textId="77777777" w:rsidR="000F5304" w:rsidRPr="000F5304" w:rsidRDefault="000F5304" w:rsidP="000F5304">
      <w:pPr>
        <w:spacing w:before="180"/>
        <w:ind w:left="2160" w:hanging="1800"/>
        <w:rPr>
          <w:rFonts w:ascii="Arial" w:hAnsi="Arial" w:cs="Arial"/>
          <w:bCs/>
          <w:iCs/>
          <w:sz w:val="20"/>
        </w:rPr>
      </w:pPr>
      <w:r w:rsidRPr="000F5304">
        <w:rPr>
          <w:rFonts w:ascii="Arial" w:hAnsi="Arial" w:cs="Arial"/>
          <w:bCs/>
          <w:iCs/>
          <w:sz w:val="20"/>
        </w:rPr>
        <w:t>Compétence 3</w:t>
      </w:r>
      <w:r w:rsidRPr="000F5304">
        <w:rPr>
          <w:rFonts w:ascii="Arial" w:hAnsi="Arial" w:cs="Arial"/>
          <w:bCs/>
          <w:iCs/>
          <w:sz w:val="20"/>
        </w:rPr>
        <w:tab/>
        <w:t>Interpréter une scène théâtrale et critiquer des pièces en utilisant des modèles d’analyse</w:t>
      </w:r>
    </w:p>
    <w:p w14:paraId="6C3A2DA1" w14:textId="77777777" w:rsidR="000F5304" w:rsidRPr="008D6DBC" w:rsidRDefault="000F5304" w:rsidP="008D6DBC">
      <w:pPr>
        <w:pStyle w:val="BlocTitre"/>
        <w:numPr>
          <w:ilvl w:val="1"/>
          <w:numId w:val="32"/>
        </w:numPr>
        <w:spacing w:before="480"/>
        <w:jc w:val="both"/>
        <w:rPr>
          <w:rFonts w:ascii="Arial" w:hAnsi="Arial" w:cs="Arial"/>
          <w:sz w:val="20"/>
        </w:rPr>
      </w:pPr>
      <w:r w:rsidRPr="008D6DBC">
        <w:rPr>
          <w:rFonts w:ascii="Arial" w:hAnsi="Arial" w:cs="Arial"/>
          <w:sz w:val="20"/>
        </w:rPr>
        <w:t>Cours porteur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0F5304" w:rsidRPr="003F5E70" w14:paraId="7661FA0D" w14:textId="77777777" w:rsidTr="00B56A2E">
        <w:tc>
          <w:tcPr>
            <w:tcW w:w="10170" w:type="dxa"/>
          </w:tcPr>
          <w:p w14:paraId="0EF55F9E" w14:textId="77777777" w:rsidR="000F5304" w:rsidRPr="00135882" w:rsidRDefault="000F5304" w:rsidP="000F5304">
            <w:pPr>
              <w:pStyle w:val="Description"/>
              <w:pBdr>
                <w:top w:val="none" w:sz="0" w:space="0" w:color="auto"/>
                <w:left w:val="none" w:sz="0" w:space="0" w:color="auto"/>
                <w:bottom w:val="none" w:sz="0" w:space="0" w:color="auto"/>
                <w:right w:val="none" w:sz="0" w:space="0" w:color="auto"/>
              </w:pBdr>
              <w:tabs>
                <w:tab w:val="left" w:pos="4545"/>
                <w:tab w:val="left" w:pos="6075"/>
                <w:tab w:val="right" w:pos="9566"/>
              </w:tabs>
              <w:spacing w:before="40" w:after="40"/>
              <w:jc w:val="both"/>
              <w:rPr>
                <w:rFonts w:ascii="Arial" w:hAnsi="Arial" w:cs="Arial"/>
                <w:i/>
              </w:rPr>
            </w:pPr>
            <w:r>
              <w:rPr>
                <w:rFonts w:ascii="Arial" w:hAnsi="Arial" w:cs="Arial"/>
                <w:i/>
              </w:rPr>
              <w:t>Projet d’expression théâtrale</w:t>
            </w:r>
            <w:r w:rsidRPr="00135882">
              <w:rPr>
                <w:rFonts w:ascii="Arial" w:hAnsi="Arial" w:cs="Arial"/>
                <w:i/>
              </w:rPr>
              <w:tab/>
            </w:r>
            <w:r>
              <w:rPr>
                <w:rFonts w:ascii="Arial" w:hAnsi="Arial" w:cs="Arial"/>
              </w:rPr>
              <w:t>560-404-EM</w:t>
            </w:r>
            <w:r w:rsidRPr="00135882">
              <w:rPr>
                <w:rFonts w:ascii="Arial" w:hAnsi="Arial" w:cs="Arial"/>
              </w:rPr>
              <w:tab/>
              <w:t>(</w:t>
            </w:r>
            <w:r>
              <w:rPr>
                <w:rFonts w:ascii="Arial" w:hAnsi="Arial" w:cs="Arial"/>
              </w:rPr>
              <w:t>0 – 4 – 2</w:t>
            </w:r>
            <w:r w:rsidRPr="00135882">
              <w:rPr>
                <w:rFonts w:ascii="Arial" w:hAnsi="Arial" w:cs="Arial"/>
              </w:rPr>
              <w:t>)</w:t>
            </w:r>
            <w:r>
              <w:rPr>
                <w:rFonts w:ascii="Arial" w:hAnsi="Arial" w:cs="Arial"/>
              </w:rPr>
              <w:tab/>
              <w:t>60 heures</w:t>
            </w:r>
          </w:p>
        </w:tc>
      </w:tr>
    </w:tbl>
    <w:p w14:paraId="27C2B3C5" w14:textId="77777777" w:rsidR="000F5304" w:rsidRPr="008D6DBC" w:rsidRDefault="000F5304" w:rsidP="008D6DBC">
      <w:pPr>
        <w:pStyle w:val="BlocTitre"/>
        <w:numPr>
          <w:ilvl w:val="1"/>
          <w:numId w:val="32"/>
        </w:numPr>
        <w:spacing w:before="480"/>
        <w:jc w:val="both"/>
        <w:rPr>
          <w:rFonts w:ascii="Arial" w:hAnsi="Arial" w:cs="Arial"/>
          <w:sz w:val="20"/>
        </w:rPr>
      </w:pPr>
      <w:r w:rsidRPr="008D6DBC">
        <w:rPr>
          <w:rFonts w:ascii="Arial" w:hAnsi="Arial" w:cs="Arial"/>
          <w:sz w:val="20"/>
        </w:rPr>
        <w:t>Description des activités visant à préparer l'étudiant à l'épreuve synthèse de programme</w:t>
      </w:r>
    </w:p>
    <w:p w14:paraId="73774788" w14:textId="77777777" w:rsidR="000F5304" w:rsidRPr="008D6DBC" w:rsidRDefault="000F5304" w:rsidP="008D6DBC">
      <w:pPr>
        <w:pStyle w:val="BlocTitre"/>
        <w:numPr>
          <w:ilvl w:val="1"/>
          <w:numId w:val="32"/>
        </w:numPr>
        <w:jc w:val="both"/>
        <w:rPr>
          <w:rFonts w:ascii="Arial" w:hAnsi="Arial" w:cs="Arial"/>
          <w:sz w:val="20"/>
        </w:rPr>
      </w:pPr>
      <w:r w:rsidRPr="008D6DBC">
        <w:rPr>
          <w:rFonts w:ascii="Arial" w:hAnsi="Arial" w:cs="Arial"/>
          <w:sz w:val="20"/>
        </w:rPr>
        <w:t>Relation entre l'évaluation du cours et celle de l'épreuve synthèse de programme</w:t>
      </w:r>
    </w:p>
    <w:p w14:paraId="42002ABC" w14:textId="77777777" w:rsidR="000F5304" w:rsidRPr="008D6DBC" w:rsidRDefault="000F5304" w:rsidP="008D6DBC">
      <w:pPr>
        <w:pStyle w:val="BlocTitre"/>
        <w:numPr>
          <w:ilvl w:val="1"/>
          <w:numId w:val="32"/>
        </w:numPr>
        <w:jc w:val="both"/>
        <w:rPr>
          <w:rFonts w:ascii="Arial" w:hAnsi="Arial" w:cs="Arial"/>
          <w:sz w:val="20"/>
        </w:rPr>
      </w:pPr>
      <w:r w:rsidRPr="008D6DBC">
        <w:rPr>
          <w:rFonts w:ascii="Arial" w:hAnsi="Arial" w:cs="Arial"/>
          <w:sz w:val="20"/>
        </w:rPr>
        <w:t>Contexte de réalisation de l’épreuve synthèse</w:t>
      </w:r>
    </w:p>
    <w:p w14:paraId="1B7451BB" w14:textId="77777777" w:rsidR="000F5304" w:rsidRPr="008D6DBC" w:rsidRDefault="000F5304" w:rsidP="008D6DBC">
      <w:pPr>
        <w:pStyle w:val="BlocTitre"/>
        <w:numPr>
          <w:ilvl w:val="1"/>
          <w:numId w:val="32"/>
        </w:numPr>
        <w:jc w:val="both"/>
        <w:rPr>
          <w:rFonts w:ascii="Arial" w:hAnsi="Arial" w:cs="Arial"/>
          <w:sz w:val="20"/>
        </w:rPr>
      </w:pPr>
      <w:r w:rsidRPr="008D6DBC">
        <w:rPr>
          <w:rFonts w:ascii="Arial" w:hAnsi="Arial" w:cs="Arial"/>
          <w:sz w:val="20"/>
        </w:rPr>
        <w:t>Plan d’évaluation de l’épreuve synthèse</w:t>
      </w:r>
    </w:p>
    <w:p w14:paraId="587027D5" w14:textId="77777777" w:rsidR="00FF5565" w:rsidRDefault="00294979" w:rsidP="006A42E6">
      <w:pPr>
        <w:pStyle w:val="Description"/>
        <w:pBdr>
          <w:top w:val="none" w:sz="0" w:space="0" w:color="auto"/>
          <w:left w:val="none" w:sz="0" w:space="0" w:color="auto"/>
          <w:bottom w:val="none" w:sz="0" w:space="0" w:color="auto"/>
          <w:right w:val="none" w:sz="0" w:space="0" w:color="auto"/>
        </w:pBdr>
        <w:tabs>
          <w:tab w:val="left" w:pos="851"/>
        </w:tabs>
        <w:spacing w:before="480"/>
        <w:jc w:val="both"/>
        <w:rPr>
          <w:rFonts w:ascii="Arial" w:hAnsi="Arial" w:cs="Arial"/>
        </w:rPr>
      </w:pPr>
      <w:r>
        <w:rPr>
          <w:rFonts w:ascii="Arial" w:hAnsi="Arial" w:cs="Arial"/>
        </w:rPr>
        <w:t>Les points 4.3 à 4</w:t>
      </w:r>
      <w:r w:rsidR="000F5304">
        <w:rPr>
          <w:rFonts w:ascii="Arial" w:hAnsi="Arial" w:cs="Arial"/>
        </w:rPr>
        <w:t>.6 sont en développement.</w:t>
      </w:r>
    </w:p>
    <w:p w14:paraId="61B4F95C" w14:textId="77777777" w:rsidR="000F5304" w:rsidRDefault="000F5304" w:rsidP="000F5304">
      <w:pPr>
        <w:pStyle w:val="BlocTitre"/>
        <w:pageBreakBefore/>
        <w:spacing w:after="0"/>
        <w:ind w:left="360"/>
        <w:jc w:val="both"/>
        <w:rPr>
          <w:rFonts w:ascii="Arial" w:hAnsi="Arial" w:cs="Arial"/>
          <w:sz w:val="20"/>
        </w:rPr>
      </w:pPr>
      <w:r>
        <w:rPr>
          <w:rFonts w:ascii="Arial" w:hAnsi="Arial" w:cs="Arial"/>
          <w:caps/>
          <w:sz w:val="20"/>
        </w:rPr>
        <w:lastRenderedPageBreak/>
        <w:t xml:space="preserve">OPTION </w:t>
      </w:r>
      <w:r>
        <w:rPr>
          <w:rFonts w:ascii="Arial" w:hAnsi="Arial" w:cs="Arial"/>
          <w:i/>
          <w:sz w:val="20"/>
        </w:rPr>
        <w:t>Langues</w:t>
      </w:r>
      <w:r>
        <w:rPr>
          <w:rFonts w:ascii="Arial" w:hAnsi="Arial" w:cs="Arial"/>
          <w:sz w:val="20"/>
        </w:rPr>
        <w:t xml:space="preserve"> (500.AL</w:t>
      </w:r>
      <w:r w:rsidRPr="00585D86">
        <w:rPr>
          <w:rFonts w:ascii="Arial" w:hAnsi="Arial" w:cs="Arial"/>
          <w:sz w:val="20"/>
        </w:rPr>
        <w:t>)</w:t>
      </w:r>
    </w:p>
    <w:p w14:paraId="76CF163C" w14:textId="77777777" w:rsidR="000F5304" w:rsidRPr="008D6DBC" w:rsidRDefault="000F5304" w:rsidP="008D6DBC">
      <w:pPr>
        <w:pStyle w:val="BlocTitre"/>
        <w:numPr>
          <w:ilvl w:val="1"/>
          <w:numId w:val="33"/>
        </w:numPr>
        <w:jc w:val="both"/>
        <w:rPr>
          <w:rFonts w:ascii="Arial" w:hAnsi="Arial" w:cs="Arial"/>
          <w:sz w:val="20"/>
        </w:rPr>
      </w:pPr>
      <w:r w:rsidRPr="008D6DBC">
        <w:rPr>
          <w:rFonts w:ascii="Arial" w:hAnsi="Arial" w:cs="Arial"/>
          <w:sz w:val="20"/>
        </w:rPr>
        <w:t xml:space="preserve">Portrait du diplômé </w:t>
      </w:r>
    </w:p>
    <w:p w14:paraId="0194F782" w14:textId="77777777" w:rsidR="000F5304" w:rsidRPr="000F5304" w:rsidRDefault="000F5304" w:rsidP="000F5304">
      <w:pPr>
        <w:spacing w:before="180"/>
        <w:ind w:left="2160" w:hanging="1800"/>
        <w:rPr>
          <w:rFonts w:ascii="Arial" w:hAnsi="Arial" w:cs="Arial"/>
          <w:bCs/>
          <w:iCs/>
          <w:sz w:val="20"/>
        </w:rPr>
      </w:pPr>
      <w:r w:rsidRPr="000F5304">
        <w:rPr>
          <w:rFonts w:ascii="Arial" w:hAnsi="Arial" w:cs="Arial"/>
          <w:bCs/>
          <w:iCs/>
          <w:sz w:val="20"/>
        </w:rPr>
        <w:t>Compétence 1</w:t>
      </w:r>
      <w:r w:rsidRPr="000F5304">
        <w:rPr>
          <w:rFonts w:ascii="Arial" w:hAnsi="Arial" w:cs="Arial"/>
          <w:bCs/>
          <w:iCs/>
          <w:sz w:val="20"/>
        </w:rPr>
        <w:tab/>
        <w:t>Communiquer sa pensée dans une langue autre que la langue d’enseignement</w:t>
      </w:r>
    </w:p>
    <w:p w14:paraId="4AE7E582" w14:textId="77777777" w:rsidR="000F5304" w:rsidRPr="000F5304" w:rsidRDefault="000F5304" w:rsidP="000F5304">
      <w:pPr>
        <w:spacing w:before="180"/>
        <w:ind w:left="2160" w:hanging="1800"/>
        <w:rPr>
          <w:rFonts w:ascii="Arial" w:hAnsi="Arial" w:cs="Arial"/>
          <w:bCs/>
          <w:iCs/>
          <w:sz w:val="20"/>
        </w:rPr>
      </w:pPr>
      <w:r w:rsidRPr="000F5304">
        <w:rPr>
          <w:rFonts w:ascii="Arial" w:hAnsi="Arial" w:cs="Arial"/>
          <w:bCs/>
          <w:iCs/>
          <w:sz w:val="20"/>
        </w:rPr>
        <w:t>Compétence 2</w:t>
      </w:r>
      <w:r w:rsidRPr="000F5304">
        <w:rPr>
          <w:rFonts w:ascii="Arial" w:hAnsi="Arial" w:cs="Arial"/>
          <w:bCs/>
          <w:iCs/>
          <w:sz w:val="20"/>
        </w:rPr>
        <w:tab/>
        <w:t>Analyser l’influence d’œuvres majeures de la culture occidentale, dans une langue autre que la langue d’enseignement</w:t>
      </w:r>
    </w:p>
    <w:p w14:paraId="3D5C774E" w14:textId="77777777" w:rsidR="000F5304" w:rsidRPr="000F5304" w:rsidRDefault="000F5304" w:rsidP="000F5304">
      <w:pPr>
        <w:spacing w:before="180"/>
        <w:ind w:left="2160" w:hanging="1800"/>
        <w:rPr>
          <w:rFonts w:ascii="Arial" w:hAnsi="Arial" w:cs="Arial"/>
          <w:bCs/>
          <w:iCs/>
          <w:sz w:val="20"/>
        </w:rPr>
      </w:pPr>
      <w:r w:rsidRPr="000F5304">
        <w:rPr>
          <w:rFonts w:ascii="Arial" w:hAnsi="Arial" w:cs="Arial"/>
          <w:bCs/>
          <w:iCs/>
          <w:sz w:val="20"/>
        </w:rPr>
        <w:t>Compétence 3</w:t>
      </w:r>
      <w:r w:rsidRPr="000F5304">
        <w:rPr>
          <w:rFonts w:ascii="Arial" w:hAnsi="Arial" w:cs="Arial"/>
          <w:bCs/>
          <w:iCs/>
          <w:sz w:val="20"/>
        </w:rPr>
        <w:tab/>
        <w:t>Produire une création littéraire dans une langue autre que la langue d’enseignement</w:t>
      </w:r>
    </w:p>
    <w:p w14:paraId="1F59D0CB" w14:textId="77777777" w:rsidR="000F5304" w:rsidRPr="008D6DBC" w:rsidRDefault="000F5304" w:rsidP="008D6DBC">
      <w:pPr>
        <w:pStyle w:val="BlocTitre"/>
        <w:numPr>
          <w:ilvl w:val="1"/>
          <w:numId w:val="33"/>
        </w:numPr>
        <w:spacing w:before="480" w:after="360"/>
        <w:jc w:val="both"/>
        <w:rPr>
          <w:rFonts w:ascii="Arial" w:hAnsi="Arial" w:cs="Arial"/>
          <w:sz w:val="20"/>
        </w:rPr>
      </w:pPr>
      <w:r w:rsidRPr="008D6DBC">
        <w:rPr>
          <w:rFonts w:ascii="Arial" w:hAnsi="Arial" w:cs="Arial"/>
          <w:sz w:val="20"/>
        </w:rPr>
        <w:t>Cours porteur</w:t>
      </w:r>
    </w:p>
    <w:tbl>
      <w:tblPr>
        <w:tblW w:w="0" w:type="auto"/>
        <w:tblInd w:w="4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170"/>
      </w:tblGrid>
      <w:tr w:rsidR="000F5304" w:rsidRPr="003F5E70" w14:paraId="7C17B341" w14:textId="77777777" w:rsidTr="000F5304">
        <w:tc>
          <w:tcPr>
            <w:tcW w:w="10170" w:type="dxa"/>
          </w:tcPr>
          <w:p w14:paraId="53ABACF9" w14:textId="77777777" w:rsidR="000F5304" w:rsidRPr="00135882" w:rsidRDefault="000F5304" w:rsidP="000F5304">
            <w:pPr>
              <w:pStyle w:val="Description"/>
              <w:pBdr>
                <w:top w:val="none" w:sz="0" w:space="0" w:color="auto"/>
                <w:left w:val="none" w:sz="0" w:space="0" w:color="auto"/>
                <w:bottom w:val="none" w:sz="0" w:space="0" w:color="auto"/>
                <w:right w:val="none" w:sz="0" w:space="0" w:color="auto"/>
              </w:pBdr>
              <w:tabs>
                <w:tab w:val="left" w:pos="4545"/>
                <w:tab w:val="left" w:pos="6075"/>
                <w:tab w:val="right" w:pos="9566"/>
              </w:tabs>
              <w:spacing w:before="40" w:after="120"/>
              <w:jc w:val="both"/>
              <w:rPr>
                <w:rFonts w:ascii="Arial" w:hAnsi="Arial" w:cs="Arial"/>
                <w:i/>
              </w:rPr>
            </w:pPr>
            <w:r w:rsidRPr="000F5304">
              <w:rPr>
                <w:rFonts w:ascii="Arial" w:hAnsi="Arial" w:cs="Arial"/>
                <w:i/>
              </w:rPr>
              <w:t>Création littéraire anglaise</w:t>
            </w:r>
            <w:r w:rsidRPr="00135882">
              <w:rPr>
                <w:rFonts w:ascii="Arial" w:hAnsi="Arial" w:cs="Arial"/>
                <w:i/>
              </w:rPr>
              <w:tab/>
            </w:r>
            <w:r>
              <w:rPr>
                <w:rFonts w:ascii="Arial" w:hAnsi="Arial" w:cs="Arial"/>
              </w:rPr>
              <w:t>604-403-EM</w:t>
            </w:r>
            <w:r w:rsidRPr="00135882">
              <w:rPr>
                <w:rFonts w:ascii="Arial" w:hAnsi="Arial" w:cs="Arial"/>
              </w:rPr>
              <w:tab/>
              <w:t>(</w:t>
            </w:r>
            <w:r>
              <w:rPr>
                <w:rFonts w:ascii="Arial" w:hAnsi="Arial" w:cs="Arial"/>
              </w:rPr>
              <w:t>1 – 2 – 3</w:t>
            </w:r>
            <w:r w:rsidRPr="00135882">
              <w:rPr>
                <w:rFonts w:ascii="Arial" w:hAnsi="Arial" w:cs="Arial"/>
              </w:rPr>
              <w:t>)</w:t>
            </w:r>
            <w:r>
              <w:rPr>
                <w:rFonts w:ascii="Arial" w:hAnsi="Arial" w:cs="Arial"/>
              </w:rPr>
              <w:tab/>
              <w:t>45 heures</w:t>
            </w:r>
          </w:p>
        </w:tc>
      </w:tr>
      <w:tr w:rsidR="000F5304" w:rsidRPr="003F5E70" w14:paraId="4E75C9B4" w14:textId="77777777" w:rsidTr="000F5304">
        <w:tc>
          <w:tcPr>
            <w:tcW w:w="10170" w:type="dxa"/>
          </w:tcPr>
          <w:p w14:paraId="3444CCE9" w14:textId="77777777" w:rsidR="000F5304" w:rsidRPr="00135882" w:rsidRDefault="000F5304" w:rsidP="000F5304">
            <w:pPr>
              <w:pStyle w:val="Description"/>
              <w:pBdr>
                <w:top w:val="none" w:sz="0" w:space="0" w:color="auto"/>
                <w:left w:val="none" w:sz="0" w:space="0" w:color="auto"/>
                <w:bottom w:val="none" w:sz="0" w:space="0" w:color="auto"/>
                <w:right w:val="none" w:sz="0" w:space="0" w:color="auto"/>
              </w:pBdr>
              <w:tabs>
                <w:tab w:val="left" w:pos="4545"/>
                <w:tab w:val="left" w:pos="6075"/>
                <w:tab w:val="right" w:pos="9566"/>
              </w:tabs>
              <w:spacing w:before="120" w:after="40"/>
              <w:jc w:val="both"/>
              <w:rPr>
                <w:rFonts w:ascii="Arial" w:hAnsi="Arial" w:cs="Arial"/>
                <w:i/>
              </w:rPr>
            </w:pPr>
            <w:r w:rsidRPr="000F5304">
              <w:rPr>
                <w:rFonts w:ascii="Arial" w:hAnsi="Arial" w:cs="Arial"/>
                <w:i/>
              </w:rPr>
              <w:t>Regards sur le monde hispanique</w:t>
            </w:r>
            <w:r w:rsidRPr="00135882">
              <w:rPr>
                <w:rFonts w:ascii="Arial" w:hAnsi="Arial" w:cs="Arial"/>
                <w:i/>
              </w:rPr>
              <w:tab/>
            </w:r>
            <w:r>
              <w:rPr>
                <w:rFonts w:ascii="Arial" w:hAnsi="Arial" w:cs="Arial"/>
              </w:rPr>
              <w:t>607-403-EM</w:t>
            </w:r>
            <w:r w:rsidRPr="00135882">
              <w:rPr>
                <w:rFonts w:ascii="Arial" w:hAnsi="Arial" w:cs="Arial"/>
              </w:rPr>
              <w:tab/>
              <w:t>(</w:t>
            </w:r>
            <w:r>
              <w:rPr>
                <w:rFonts w:ascii="Arial" w:hAnsi="Arial" w:cs="Arial"/>
              </w:rPr>
              <w:t>0 – 3 – 3</w:t>
            </w:r>
            <w:r w:rsidRPr="00135882">
              <w:rPr>
                <w:rFonts w:ascii="Arial" w:hAnsi="Arial" w:cs="Arial"/>
              </w:rPr>
              <w:t>)</w:t>
            </w:r>
            <w:r>
              <w:rPr>
                <w:rFonts w:ascii="Arial" w:hAnsi="Arial" w:cs="Arial"/>
              </w:rPr>
              <w:tab/>
              <w:t>45 heures</w:t>
            </w:r>
          </w:p>
        </w:tc>
      </w:tr>
    </w:tbl>
    <w:p w14:paraId="17C7EE09" w14:textId="77777777" w:rsidR="000F5304" w:rsidRPr="008D6DBC" w:rsidRDefault="000F5304" w:rsidP="008D6DBC">
      <w:pPr>
        <w:pStyle w:val="BlocTitre"/>
        <w:numPr>
          <w:ilvl w:val="1"/>
          <w:numId w:val="33"/>
        </w:numPr>
        <w:spacing w:before="480"/>
        <w:jc w:val="both"/>
        <w:rPr>
          <w:rFonts w:ascii="Arial" w:hAnsi="Arial" w:cs="Arial"/>
          <w:sz w:val="20"/>
        </w:rPr>
      </w:pPr>
      <w:r w:rsidRPr="008D6DBC">
        <w:rPr>
          <w:rFonts w:ascii="Arial" w:hAnsi="Arial" w:cs="Arial"/>
          <w:sz w:val="20"/>
        </w:rPr>
        <w:t>Description des activités visant à préparer l'étudiant à l'épreuve synthèse de programme</w:t>
      </w:r>
    </w:p>
    <w:p w14:paraId="6C039B78" w14:textId="77777777" w:rsidR="000F5304" w:rsidRPr="008D6DBC" w:rsidRDefault="000F5304" w:rsidP="008D6DBC">
      <w:pPr>
        <w:pStyle w:val="BlocTitre"/>
        <w:numPr>
          <w:ilvl w:val="1"/>
          <w:numId w:val="33"/>
        </w:numPr>
        <w:jc w:val="both"/>
        <w:rPr>
          <w:rFonts w:ascii="Arial" w:hAnsi="Arial" w:cs="Arial"/>
          <w:sz w:val="20"/>
        </w:rPr>
      </w:pPr>
      <w:r w:rsidRPr="008D6DBC">
        <w:rPr>
          <w:rFonts w:ascii="Arial" w:hAnsi="Arial" w:cs="Arial"/>
          <w:sz w:val="20"/>
        </w:rPr>
        <w:t>Relation entre l'évaluation du cours et celle de l'épreuve synthèse de programme</w:t>
      </w:r>
    </w:p>
    <w:p w14:paraId="61704061" w14:textId="77777777" w:rsidR="000F5304" w:rsidRPr="008D6DBC" w:rsidRDefault="000F5304" w:rsidP="008D6DBC">
      <w:pPr>
        <w:pStyle w:val="BlocTitre"/>
        <w:numPr>
          <w:ilvl w:val="1"/>
          <w:numId w:val="33"/>
        </w:numPr>
        <w:jc w:val="both"/>
        <w:rPr>
          <w:rFonts w:ascii="Arial" w:hAnsi="Arial" w:cs="Arial"/>
          <w:sz w:val="20"/>
        </w:rPr>
      </w:pPr>
      <w:r w:rsidRPr="008D6DBC">
        <w:rPr>
          <w:rFonts w:ascii="Arial" w:hAnsi="Arial" w:cs="Arial"/>
          <w:sz w:val="20"/>
        </w:rPr>
        <w:t>Contexte de réalisation de l’épreuve synthèse</w:t>
      </w:r>
    </w:p>
    <w:p w14:paraId="2A62B7C2" w14:textId="77777777" w:rsidR="000F5304" w:rsidRPr="008D6DBC" w:rsidRDefault="000F5304" w:rsidP="008D6DBC">
      <w:pPr>
        <w:pStyle w:val="BlocTitre"/>
        <w:numPr>
          <w:ilvl w:val="1"/>
          <w:numId w:val="33"/>
        </w:numPr>
        <w:jc w:val="both"/>
        <w:rPr>
          <w:rFonts w:ascii="Arial" w:hAnsi="Arial" w:cs="Arial"/>
          <w:sz w:val="20"/>
        </w:rPr>
      </w:pPr>
      <w:r w:rsidRPr="008D6DBC">
        <w:rPr>
          <w:rFonts w:ascii="Arial" w:hAnsi="Arial" w:cs="Arial"/>
          <w:sz w:val="20"/>
        </w:rPr>
        <w:t>Plan d’évaluation de l’épreuve synthèse</w:t>
      </w:r>
    </w:p>
    <w:p w14:paraId="2830643F" w14:textId="77777777" w:rsidR="00DF6C75" w:rsidRPr="006360D2" w:rsidRDefault="00294979" w:rsidP="006A42E6">
      <w:pPr>
        <w:pStyle w:val="Description"/>
        <w:pBdr>
          <w:top w:val="none" w:sz="0" w:space="0" w:color="auto"/>
          <w:left w:val="none" w:sz="0" w:space="0" w:color="auto"/>
          <w:bottom w:val="none" w:sz="0" w:space="0" w:color="auto"/>
          <w:right w:val="none" w:sz="0" w:space="0" w:color="auto"/>
        </w:pBdr>
        <w:tabs>
          <w:tab w:val="left" w:pos="851"/>
        </w:tabs>
        <w:spacing w:before="480"/>
        <w:jc w:val="both"/>
        <w:rPr>
          <w:rFonts w:ascii="Arial" w:hAnsi="Arial" w:cs="Arial"/>
        </w:rPr>
      </w:pPr>
      <w:r>
        <w:rPr>
          <w:rFonts w:ascii="Arial" w:hAnsi="Arial" w:cs="Arial"/>
        </w:rPr>
        <w:t>Les points 4.3 à 4</w:t>
      </w:r>
      <w:r w:rsidR="000F5304">
        <w:rPr>
          <w:rFonts w:ascii="Arial" w:hAnsi="Arial" w:cs="Arial"/>
        </w:rPr>
        <w:t>.6 sont en développement.</w:t>
      </w:r>
    </w:p>
    <w:sectPr w:rsidR="00DF6C75" w:rsidRPr="006360D2" w:rsidSect="00372C77">
      <w:footerReference w:type="default" r:id="rId17"/>
      <w:footerReference w:type="first" r:id="rId18"/>
      <w:pgSz w:w="12240" w:h="15840" w:code="1"/>
      <w:pgMar w:top="864" w:right="864" w:bottom="864" w:left="864" w:header="562" w:footer="56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DFFD" w14:textId="77777777" w:rsidR="00B56A2E" w:rsidRDefault="00B56A2E">
      <w:r>
        <w:separator/>
      </w:r>
    </w:p>
  </w:endnote>
  <w:endnote w:type="continuationSeparator" w:id="0">
    <w:p w14:paraId="1D158761" w14:textId="77777777" w:rsidR="00B56A2E" w:rsidRDefault="00B5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55F0" w14:textId="77777777" w:rsidR="00B56A2E" w:rsidRPr="00F91AD8" w:rsidRDefault="00B56A2E" w:rsidP="00D4688C">
    <w:pPr>
      <w:pStyle w:val="Pieddepage"/>
      <w:tabs>
        <w:tab w:val="clear" w:pos="4819"/>
        <w:tab w:val="clear" w:pos="9071"/>
        <w:tab w:val="right" w:pos="10440"/>
      </w:tabs>
      <w:rPr>
        <w:rFonts w:ascii="Arial" w:hAnsi="Arial" w:cs="Arial"/>
        <w:sz w:val="16"/>
        <w:szCs w:val="18"/>
        <w:lang w:val="fr-CA"/>
      </w:rPr>
    </w:pPr>
    <w:r w:rsidRPr="00F91AD8">
      <w:rPr>
        <w:rFonts w:ascii="Arial" w:hAnsi="Arial" w:cs="Arial"/>
        <w:sz w:val="16"/>
        <w:szCs w:val="18"/>
        <w:lang w:val="fr-CA"/>
      </w:rPr>
      <w:t>Service de l’organisation scolaire</w:t>
    </w:r>
    <w:r w:rsidRPr="00F91AD8">
      <w:rPr>
        <w:rFonts w:ascii="Arial" w:hAnsi="Arial" w:cs="Arial"/>
        <w:sz w:val="16"/>
        <w:szCs w:val="18"/>
        <w:lang w:val="fr-CA"/>
      </w:rPr>
      <w:tab/>
    </w:r>
    <w:r w:rsidRPr="00F91AD8">
      <w:rPr>
        <w:rStyle w:val="Numrodepage"/>
        <w:rFonts w:ascii="Arial" w:hAnsi="Arial" w:cs="Arial"/>
        <w:sz w:val="16"/>
        <w:szCs w:val="18"/>
      </w:rPr>
      <w:fldChar w:fldCharType="begin"/>
    </w:r>
    <w:r w:rsidRPr="00F91AD8">
      <w:rPr>
        <w:rStyle w:val="Numrodepage"/>
        <w:rFonts w:ascii="Arial" w:hAnsi="Arial" w:cs="Arial"/>
        <w:sz w:val="16"/>
        <w:szCs w:val="18"/>
      </w:rPr>
      <w:instrText xml:space="preserve"> PAGE </w:instrText>
    </w:r>
    <w:r w:rsidRPr="00F91AD8">
      <w:rPr>
        <w:rStyle w:val="Numrodepage"/>
        <w:rFonts w:ascii="Arial" w:hAnsi="Arial" w:cs="Arial"/>
        <w:sz w:val="16"/>
        <w:szCs w:val="18"/>
      </w:rPr>
      <w:fldChar w:fldCharType="separate"/>
    </w:r>
    <w:r w:rsidR="00E277AE">
      <w:rPr>
        <w:rStyle w:val="Numrodepage"/>
        <w:rFonts w:ascii="Arial" w:hAnsi="Arial" w:cs="Arial"/>
        <w:noProof/>
        <w:sz w:val="16"/>
        <w:szCs w:val="18"/>
      </w:rPr>
      <w:t>16</w:t>
    </w:r>
    <w:r w:rsidRPr="00F91AD8">
      <w:rPr>
        <w:rStyle w:val="Numrodepage"/>
        <w:rFonts w:ascii="Arial" w:hAnsi="Arial" w:cs="Arial"/>
        <w:sz w:val="16"/>
        <w:szCs w:val="18"/>
      </w:rPr>
      <w:fldChar w:fldCharType="end"/>
    </w:r>
  </w:p>
  <w:p w14:paraId="5662C342" w14:textId="4D52D9FC" w:rsidR="00B56A2E" w:rsidRPr="00F91AD8" w:rsidRDefault="00B56A2E" w:rsidP="009A0DF8">
    <w:pPr>
      <w:pStyle w:val="Pieddepage"/>
      <w:tabs>
        <w:tab w:val="clear" w:pos="4819"/>
        <w:tab w:val="clear" w:pos="9071"/>
        <w:tab w:val="right" w:pos="10440"/>
      </w:tabs>
      <w:rPr>
        <w:rFonts w:ascii="Arial" w:hAnsi="Arial" w:cs="Arial"/>
        <w:sz w:val="16"/>
        <w:szCs w:val="18"/>
        <w:lang w:val="fr-CA"/>
      </w:rPr>
    </w:pPr>
    <w:r w:rsidRPr="00F91AD8">
      <w:rPr>
        <w:rFonts w:ascii="Arial" w:hAnsi="Arial" w:cs="Arial"/>
        <w:i/>
        <w:sz w:val="16"/>
        <w:szCs w:val="18"/>
        <w:lang w:val="fr-CA"/>
      </w:rPr>
      <w:t>Arts, lettres et communication</w:t>
    </w:r>
    <w:r w:rsidR="005E2409">
      <w:rPr>
        <w:rFonts w:ascii="Arial" w:hAnsi="Arial" w:cs="Arial"/>
        <w:sz w:val="16"/>
        <w:szCs w:val="18"/>
        <w:lang w:val="fr-CA"/>
      </w:rPr>
      <w:tab/>
    </w:r>
    <w:r w:rsidR="004E3493">
      <w:rPr>
        <w:rFonts w:ascii="Arial" w:hAnsi="Arial" w:cs="Arial"/>
        <w:sz w:val="18"/>
        <w:szCs w:val="18"/>
        <w:lang w:val="fr-CA"/>
      </w:rPr>
      <w:t>2021-06-01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1F1" w14:textId="77777777" w:rsidR="004E3493" w:rsidRPr="00F91AD8" w:rsidRDefault="004E3493" w:rsidP="004E3493">
    <w:pPr>
      <w:pStyle w:val="Pieddepage"/>
      <w:tabs>
        <w:tab w:val="clear" w:pos="4819"/>
        <w:tab w:val="clear" w:pos="9071"/>
        <w:tab w:val="right" w:pos="10440"/>
      </w:tabs>
      <w:rPr>
        <w:rFonts w:ascii="Arial" w:hAnsi="Arial" w:cs="Arial"/>
        <w:sz w:val="16"/>
        <w:szCs w:val="18"/>
        <w:lang w:val="fr-CA"/>
      </w:rPr>
    </w:pPr>
    <w:r w:rsidRPr="00F91AD8">
      <w:rPr>
        <w:rFonts w:ascii="Arial" w:hAnsi="Arial" w:cs="Arial"/>
        <w:sz w:val="16"/>
        <w:szCs w:val="18"/>
        <w:lang w:val="fr-CA"/>
      </w:rPr>
      <w:t>Service de l’organisation scolaire</w:t>
    </w:r>
    <w:r w:rsidRPr="00F91AD8">
      <w:rPr>
        <w:rFonts w:ascii="Arial" w:hAnsi="Arial" w:cs="Arial"/>
        <w:sz w:val="16"/>
        <w:szCs w:val="18"/>
        <w:lang w:val="fr-CA"/>
      </w:rPr>
      <w:tab/>
    </w:r>
    <w:r w:rsidRPr="00F91AD8">
      <w:rPr>
        <w:rStyle w:val="Numrodepage"/>
        <w:rFonts w:ascii="Arial" w:hAnsi="Arial" w:cs="Arial"/>
        <w:sz w:val="16"/>
        <w:szCs w:val="18"/>
      </w:rPr>
      <w:fldChar w:fldCharType="begin"/>
    </w:r>
    <w:r w:rsidRPr="00F91AD8">
      <w:rPr>
        <w:rStyle w:val="Numrodepage"/>
        <w:rFonts w:ascii="Arial" w:hAnsi="Arial" w:cs="Arial"/>
        <w:sz w:val="16"/>
        <w:szCs w:val="18"/>
      </w:rPr>
      <w:instrText xml:space="preserve"> PAGE </w:instrText>
    </w:r>
    <w:r w:rsidRPr="00F91AD8">
      <w:rPr>
        <w:rStyle w:val="Numrodepage"/>
        <w:rFonts w:ascii="Arial" w:hAnsi="Arial" w:cs="Arial"/>
        <w:sz w:val="16"/>
        <w:szCs w:val="18"/>
      </w:rPr>
      <w:fldChar w:fldCharType="separate"/>
    </w:r>
    <w:r>
      <w:rPr>
        <w:rStyle w:val="Numrodepage"/>
        <w:rFonts w:ascii="Arial" w:hAnsi="Arial" w:cs="Arial"/>
        <w:sz w:val="16"/>
        <w:szCs w:val="18"/>
      </w:rPr>
      <w:t>2</w:t>
    </w:r>
    <w:r w:rsidRPr="00F91AD8">
      <w:rPr>
        <w:rStyle w:val="Numrodepage"/>
        <w:rFonts w:ascii="Arial" w:hAnsi="Arial" w:cs="Arial"/>
        <w:sz w:val="16"/>
        <w:szCs w:val="18"/>
      </w:rPr>
      <w:fldChar w:fldCharType="end"/>
    </w:r>
  </w:p>
  <w:p w14:paraId="69D370AC" w14:textId="5385BC70" w:rsidR="004E3493" w:rsidRPr="004E3493" w:rsidRDefault="004E3493" w:rsidP="004E3493">
    <w:pPr>
      <w:pStyle w:val="Pieddepage"/>
      <w:tabs>
        <w:tab w:val="clear" w:pos="4819"/>
        <w:tab w:val="clear" w:pos="9071"/>
        <w:tab w:val="right" w:pos="10440"/>
      </w:tabs>
      <w:rPr>
        <w:rFonts w:ascii="Arial" w:hAnsi="Arial" w:cs="Arial"/>
        <w:sz w:val="16"/>
        <w:szCs w:val="18"/>
        <w:lang w:val="fr-CA"/>
      </w:rPr>
    </w:pPr>
    <w:r w:rsidRPr="00F91AD8">
      <w:rPr>
        <w:rFonts w:ascii="Arial" w:hAnsi="Arial" w:cs="Arial"/>
        <w:i/>
        <w:sz w:val="16"/>
        <w:szCs w:val="18"/>
        <w:lang w:val="fr-CA"/>
      </w:rPr>
      <w:t>Arts, lettres et communication</w:t>
    </w:r>
    <w:r>
      <w:rPr>
        <w:rFonts w:ascii="Arial" w:hAnsi="Arial" w:cs="Arial"/>
        <w:sz w:val="16"/>
        <w:szCs w:val="18"/>
        <w:lang w:val="fr-CA"/>
      </w:rPr>
      <w:tab/>
    </w:r>
    <w:r>
      <w:rPr>
        <w:rFonts w:ascii="Arial" w:hAnsi="Arial" w:cs="Arial"/>
        <w:sz w:val="18"/>
        <w:szCs w:val="18"/>
        <w:lang w:val="fr-CA"/>
      </w:rPr>
      <w:t>2021-06-01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9E21" w14:textId="77777777" w:rsidR="00B56A2E" w:rsidRDefault="00B56A2E">
      <w:pPr>
        <w:pStyle w:val="Pieddepage"/>
      </w:pPr>
    </w:p>
  </w:footnote>
  <w:footnote w:type="continuationSeparator" w:id="0">
    <w:p w14:paraId="1A97D9C0" w14:textId="77777777" w:rsidR="00B56A2E" w:rsidRDefault="00B56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C82"/>
    <w:multiLevelType w:val="multilevel"/>
    <w:tmpl w:val="8E28312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0E024D"/>
    <w:multiLevelType w:val="multilevel"/>
    <w:tmpl w:val="9E0E217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7C0AE8"/>
    <w:multiLevelType w:val="hybridMultilevel"/>
    <w:tmpl w:val="1AA0D038"/>
    <w:lvl w:ilvl="0" w:tplc="16CCE41C">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20"/>
        <w:vertAlign w:val="baseline"/>
      </w:rPr>
    </w:lvl>
    <w:lvl w:ilvl="1" w:tplc="722EE1E8">
      <w:start w:val="1"/>
      <w:numFmt w:val="decimal"/>
      <w:lvlText w:val="%2."/>
      <w:lvlJc w:val="left"/>
      <w:pPr>
        <w:tabs>
          <w:tab w:val="num" w:pos="1080"/>
        </w:tabs>
        <w:ind w:left="1080" w:hanging="360"/>
      </w:pPr>
      <w:rPr>
        <w:rFonts w:hint="default"/>
      </w:rPr>
    </w:lvl>
    <w:lvl w:ilvl="2" w:tplc="BC48BAA6">
      <w:start w:val="60"/>
      <w:numFmt w:val="decimal"/>
      <w:lvlText w:val="%3"/>
      <w:lvlJc w:val="left"/>
      <w:pPr>
        <w:ind w:left="1980" w:hanging="360"/>
      </w:pPr>
      <w:rPr>
        <w:rFonts w:hint="default"/>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07B320EC"/>
    <w:multiLevelType w:val="hybridMultilevel"/>
    <w:tmpl w:val="04D6FD1A"/>
    <w:lvl w:ilvl="0" w:tplc="4D0AD954">
      <w:start w:val="1"/>
      <w:numFmt w:val="bullet"/>
      <w:pStyle w:val="Puce2"/>
      <w:lvlText w:val="-"/>
      <w:lvlJc w:val="left"/>
      <w:pPr>
        <w:tabs>
          <w:tab w:val="num" w:pos="360"/>
        </w:tabs>
        <w:ind w:left="274" w:hanging="274"/>
      </w:pPr>
      <w:rPr>
        <w:rFonts w:ascii="Times New Roman" w:hAnsi="Times New Roman" w:cs="Times New Roman" w:hint="default"/>
      </w:rPr>
    </w:lvl>
    <w:lvl w:ilvl="1" w:tplc="F03254F0">
      <w:start w:val="1"/>
      <w:numFmt w:val="bullet"/>
      <w:lvlText w:val="o"/>
      <w:lvlJc w:val="left"/>
      <w:pPr>
        <w:tabs>
          <w:tab w:val="num" w:pos="1080"/>
        </w:tabs>
        <w:ind w:left="1080" w:hanging="360"/>
      </w:pPr>
      <w:rPr>
        <w:rFonts w:ascii="Courier New" w:hAnsi="Courier New" w:hint="default"/>
      </w:rPr>
    </w:lvl>
    <w:lvl w:ilvl="2" w:tplc="CF626F84" w:tentative="1">
      <w:start w:val="1"/>
      <w:numFmt w:val="bullet"/>
      <w:lvlText w:val=""/>
      <w:lvlJc w:val="left"/>
      <w:pPr>
        <w:tabs>
          <w:tab w:val="num" w:pos="1800"/>
        </w:tabs>
        <w:ind w:left="1800" w:hanging="360"/>
      </w:pPr>
      <w:rPr>
        <w:rFonts w:ascii="Wingdings" w:hAnsi="Wingdings" w:hint="default"/>
      </w:rPr>
    </w:lvl>
    <w:lvl w:ilvl="3" w:tplc="A76EAC72" w:tentative="1">
      <w:start w:val="1"/>
      <w:numFmt w:val="bullet"/>
      <w:lvlText w:val=""/>
      <w:lvlJc w:val="left"/>
      <w:pPr>
        <w:tabs>
          <w:tab w:val="num" w:pos="2520"/>
        </w:tabs>
        <w:ind w:left="2520" w:hanging="360"/>
      </w:pPr>
      <w:rPr>
        <w:rFonts w:ascii="Symbol" w:hAnsi="Symbol" w:hint="default"/>
      </w:rPr>
    </w:lvl>
    <w:lvl w:ilvl="4" w:tplc="12269600" w:tentative="1">
      <w:start w:val="1"/>
      <w:numFmt w:val="bullet"/>
      <w:lvlText w:val="o"/>
      <w:lvlJc w:val="left"/>
      <w:pPr>
        <w:tabs>
          <w:tab w:val="num" w:pos="3240"/>
        </w:tabs>
        <w:ind w:left="3240" w:hanging="360"/>
      </w:pPr>
      <w:rPr>
        <w:rFonts w:ascii="Courier New" w:hAnsi="Courier New" w:hint="default"/>
      </w:rPr>
    </w:lvl>
    <w:lvl w:ilvl="5" w:tplc="F6A818C4" w:tentative="1">
      <w:start w:val="1"/>
      <w:numFmt w:val="bullet"/>
      <w:lvlText w:val=""/>
      <w:lvlJc w:val="left"/>
      <w:pPr>
        <w:tabs>
          <w:tab w:val="num" w:pos="3960"/>
        </w:tabs>
        <w:ind w:left="3960" w:hanging="360"/>
      </w:pPr>
      <w:rPr>
        <w:rFonts w:ascii="Wingdings" w:hAnsi="Wingdings" w:hint="default"/>
      </w:rPr>
    </w:lvl>
    <w:lvl w:ilvl="6" w:tplc="57D869F8" w:tentative="1">
      <w:start w:val="1"/>
      <w:numFmt w:val="bullet"/>
      <w:lvlText w:val=""/>
      <w:lvlJc w:val="left"/>
      <w:pPr>
        <w:tabs>
          <w:tab w:val="num" w:pos="4680"/>
        </w:tabs>
        <w:ind w:left="4680" w:hanging="360"/>
      </w:pPr>
      <w:rPr>
        <w:rFonts w:ascii="Symbol" w:hAnsi="Symbol" w:hint="default"/>
      </w:rPr>
    </w:lvl>
    <w:lvl w:ilvl="7" w:tplc="CCA670F6" w:tentative="1">
      <w:start w:val="1"/>
      <w:numFmt w:val="bullet"/>
      <w:lvlText w:val="o"/>
      <w:lvlJc w:val="left"/>
      <w:pPr>
        <w:tabs>
          <w:tab w:val="num" w:pos="5400"/>
        </w:tabs>
        <w:ind w:left="5400" w:hanging="360"/>
      </w:pPr>
      <w:rPr>
        <w:rFonts w:ascii="Courier New" w:hAnsi="Courier New" w:hint="default"/>
      </w:rPr>
    </w:lvl>
    <w:lvl w:ilvl="8" w:tplc="1060795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3664DF"/>
    <w:multiLevelType w:val="hybridMultilevel"/>
    <w:tmpl w:val="1E9E192E"/>
    <w:lvl w:ilvl="0" w:tplc="0C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C87541F"/>
    <w:multiLevelType w:val="multilevel"/>
    <w:tmpl w:val="0C0C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B45A00"/>
    <w:multiLevelType w:val="multilevel"/>
    <w:tmpl w:val="FE989B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9F1809"/>
    <w:multiLevelType w:val="hybridMultilevel"/>
    <w:tmpl w:val="44A03F54"/>
    <w:lvl w:ilvl="0" w:tplc="A37697BA">
      <w:start w:val="1"/>
      <w:numFmt w:val="bullet"/>
      <w:pStyle w:val="Puce1"/>
      <w:lvlText w:val="•"/>
      <w:lvlJc w:val="left"/>
      <w:pPr>
        <w:tabs>
          <w:tab w:val="num" w:pos="360"/>
        </w:tabs>
        <w:ind w:left="360" w:hanging="360"/>
      </w:pPr>
      <w:rPr>
        <w:rFonts w:ascii="Times New Roman" w:hAnsi="Times New Roman" w:hint="default"/>
      </w:rPr>
    </w:lvl>
    <w:lvl w:ilvl="1" w:tplc="5DBA3842" w:tentative="1">
      <w:start w:val="1"/>
      <w:numFmt w:val="bullet"/>
      <w:lvlText w:val="o"/>
      <w:lvlJc w:val="left"/>
      <w:pPr>
        <w:tabs>
          <w:tab w:val="num" w:pos="1080"/>
        </w:tabs>
        <w:ind w:left="1080" w:hanging="360"/>
      </w:pPr>
      <w:rPr>
        <w:rFonts w:ascii="Courier New" w:hAnsi="Courier New" w:hint="default"/>
      </w:rPr>
    </w:lvl>
    <w:lvl w:ilvl="2" w:tplc="9C92099E" w:tentative="1">
      <w:start w:val="1"/>
      <w:numFmt w:val="bullet"/>
      <w:lvlText w:val=""/>
      <w:lvlJc w:val="left"/>
      <w:pPr>
        <w:tabs>
          <w:tab w:val="num" w:pos="1800"/>
        </w:tabs>
        <w:ind w:left="1800" w:hanging="360"/>
      </w:pPr>
      <w:rPr>
        <w:rFonts w:ascii="Wingdings" w:hAnsi="Wingdings" w:hint="default"/>
      </w:rPr>
    </w:lvl>
    <w:lvl w:ilvl="3" w:tplc="38E8A22A" w:tentative="1">
      <w:start w:val="1"/>
      <w:numFmt w:val="bullet"/>
      <w:lvlText w:val=""/>
      <w:lvlJc w:val="left"/>
      <w:pPr>
        <w:tabs>
          <w:tab w:val="num" w:pos="2520"/>
        </w:tabs>
        <w:ind w:left="2520" w:hanging="360"/>
      </w:pPr>
      <w:rPr>
        <w:rFonts w:ascii="Symbol" w:hAnsi="Symbol" w:hint="default"/>
      </w:rPr>
    </w:lvl>
    <w:lvl w:ilvl="4" w:tplc="9CCA7640" w:tentative="1">
      <w:start w:val="1"/>
      <w:numFmt w:val="bullet"/>
      <w:lvlText w:val="o"/>
      <w:lvlJc w:val="left"/>
      <w:pPr>
        <w:tabs>
          <w:tab w:val="num" w:pos="3240"/>
        </w:tabs>
        <w:ind w:left="3240" w:hanging="360"/>
      </w:pPr>
      <w:rPr>
        <w:rFonts w:ascii="Courier New" w:hAnsi="Courier New" w:hint="default"/>
      </w:rPr>
    </w:lvl>
    <w:lvl w:ilvl="5" w:tplc="F8744182" w:tentative="1">
      <w:start w:val="1"/>
      <w:numFmt w:val="bullet"/>
      <w:lvlText w:val=""/>
      <w:lvlJc w:val="left"/>
      <w:pPr>
        <w:tabs>
          <w:tab w:val="num" w:pos="3960"/>
        </w:tabs>
        <w:ind w:left="3960" w:hanging="360"/>
      </w:pPr>
      <w:rPr>
        <w:rFonts w:ascii="Wingdings" w:hAnsi="Wingdings" w:hint="default"/>
      </w:rPr>
    </w:lvl>
    <w:lvl w:ilvl="6" w:tplc="7E10926C" w:tentative="1">
      <w:start w:val="1"/>
      <w:numFmt w:val="bullet"/>
      <w:lvlText w:val=""/>
      <w:lvlJc w:val="left"/>
      <w:pPr>
        <w:tabs>
          <w:tab w:val="num" w:pos="4680"/>
        </w:tabs>
        <w:ind w:left="4680" w:hanging="360"/>
      </w:pPr>
      <w:rPr>
        <w:rFonts w:ascii="Symbol" w:hAnsi="Symbol" w:hint="default"/>
      </w:rPr>
    </w:lvl>
    <w:lvl w:ilvl="7" w:tplc="DDD03492" w:tentative="1">
      <w:start w:val="1"/>
      <w:numFmt w:val="bullet"/>
      <w:lvlText w:val="o"/>
      <w:lvlJc w:val="left"/>
      <w:pPr>
        <w:tabs>
          <w:tab w:val="num" w:pos="5400"/>
        </w:tabs>
        <w:ind w:left="5400" w:hanging="360"/>
      </w:pPr>
      <w:rPr>
        <w:rFonts w:ascii="Courier New" w:hAnsi="Courier New" w:hint="default"/>
      </w:rPr>
    </w:lvl>
    <w:lvl w:ilvl="8" w:tplc="31ACDC2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B4552B8"/>
    <w:multiLevelType w:val="multilevel"/>
    <w:tmpl w:val="FBD25D22"/>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D9B68F0"/>
    <w:multiLevelType w:val="hybridMultilevel"/>
    <w:tmpl w:val="129C50B6"/>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42144"/>
    <w:multiLevelType w:val="hybridMultilevel"/>
    <w:tmpl w:val="34201F8A"/>
    <w:lvl w:ilvl="0" w:tplc="300468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0E64465"/>
    <w:multiLevelType w:val="multilevel"/>
    <w:tmpl w:val="51F6D2FA"/>
    <w:lvl w:ilvl="0">
      <w:start w:val="3"/>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5B2C5F"/>
    <w:multiLevelType w:val="hybridMultilevel"/>
    <w:tmpl w:val="01CC35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BF54B0"/>
    <w:multiLevelType w:val="multilevel"/>
    <w:tmpl w:val="0C0C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EB6097"/>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931040"/>
    <w:multiLevelType w:val="hybridMultilevel"/>
    <w:tmpl w:val="15F23A90"/>
    <w:lvl w:ilvl="0" w:tplc="8828ED4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8" w15:restartNumberingAfterBreak="0">
    <w:nsid w:val="49A036CC"/>
    <w:multiLevelType w:val="multilevel"/>
    <w:tmpl w:val="7DBE688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07733C2"/>
    <w:multiLevelType w:val="multilevel"/>
    <w:tmpl w:val="E996CEF8"/>
    <w:lvl w:ilvl="0">
      <w:start w:val="2"/>
      <w:numFmt w:val="decimal"/>
      <w:lvlText w:val="%1"/>
      <w:lvlJc w:val="left"/>
      <w:pPr>
        <w:tabs>
          <w:tab w:val="num" w:pos="360"/>
        </w:tabs>
        <w:ind w:left="360" w:hanging="360"/>
      </w:pPr>
      <w:rPr>
        <w:rFonts w:hint="default"/>
      </w:rPr>
    </w:lvl>
    <w:lvl w:ilvl="1">
      <w:start w:val="3"/>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6715EE"/>
    <w:multiLevelType w:val="hybridMultilevel"/>
    <w:tmpl w:val="0A4ECF3A"/>
    <w:lvl w:ilvl="0" w:tplc="300468DC">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54A04746"/>
    <w:multiLevelType w:val="multilevel"/>
    <w:tmpl w:val="1888579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B1508C4"/>
    <w:multiLevelType w:val="multilevel"/>
    <w:tmpl w:val="E996CEF8"/>
    <w:lvl w:ilvl="0">
      <w:start w:val="2"/>
      <w:numFmt w:val="decimal"/>
      <w:lvlText w:val="%1"/>
      <w:lvlJc w:val="left"/>
      <w:pPr>
        <w:tabs>
          <w:tab w:val="num" w:pos="360"/>
        </w:tabs>
        <w:ind w:left="360" w:hanging="360"/>
      </w:pPr>
      <w:rPr>
        <w:rFonts w:hint="default"/>
      </w:rPr>
    </w:lvl>
    <w:lvl w:ilvl="1">
      <w:start w:val="3"/>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53A2778"/>
    <w:multiLevelType w:val="multilevel"/>
    <w:tmpl w:val="502E6F8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A06E94"/>
    <w:multiLevelType w:val="hybridMultilevel"/>
    <w:tmpl w:val="350C7E0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530B18"/>
    <w:multiLevelType w:val="multilevel"/>
    <w:tmpl w:val="51F6D2FA"/>
    <w:lvl w:ilvl="0">
      <w:start w:val="3"/>
      <w:numFmt w:val="decimal"/>
      <w:lvlText w:val="%1."/>
      <w:lvlJc w:val="left"/>
      <w:pPr>
        <w:ind w:left="720" w:hanging="360"/>
      </w:pPr>
      <w:rPr>
        <w:rFonts w:hint="default"/>
      </w:rPr>
    </w:lvl>
    <w:lvl w:ilvl="1">
      <w:start w:val="1"/>
      <w:numFmt w:val="decimal"/>
      <w:isLgl/>
      <w:lvlText w:val="%1.%2"/>
      <w:lvlJc w:val="left"/>
      <w:pPr>
        <w:ind w:left="914"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ABA3187"/>
    <w:multiLevelType w:val="multilevel"/>
    <w:tmpl w:val="192AB6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FA7B79"/>
    <w:multiLevelType w:val="multilevel"/>
    <w:tmpl w:val="659818A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20878C8"/>
    <w:multiLevelType w:val="multilevel"/>
    <w:tmpl w:val="A85A312C"/>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CC1D21"/>
    <w:multiLevelType w:val="multilevel"/>
    <w:tmpl w:val="E996CEF8"/>
    <w:lvl w:ilvl="0">
      <w:start w:val="2"/>
      <w:numFmt w:val="decimal"/>
      <w:lvlText w:val="%1"/>
      <w:lvlJc w:val="left"/>
      <w:pPr>
        <w:tabs>
          <w:tab w:val="num" w:pos="360"/>
        </w:tabs>
        <w:ind w:left="360" w:hanging="360"/>
      </w:pPr>
      <w:rPr>
        <w:rFonts w:hint="default"/>
      </w:rPr>
    </w:lvl>
    <w:lvl w:ilvl="1">
      <w:start w:val="3"/>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5330706"/>
    <w:multiLevelType w:val="hybridMultilevel"/>
    <w:tmpl w:val="1F2EA4C6"/>
    <w:lvl w:ilvl="0" w:tplc="722EE1E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15:restartNumberingAfterBreak="0">
    <w:nsid w:val="78CD2C3C"/>
    <w:multiLevelType w:val="hybridMultilevel"/>
    <w:tmpl w:val="80CEE6A4"/>
    <w:lvl w:ilvl="0" w:tplc="A7062A54">
      <w:start w:val="1"/>
      <w:numFmt w:val="bullet"/>
      <w:lvlText w:val="­"/>
      <w:lvlJc w:val="left"/>
      <w:pPr>
        <w:ind w:left="720" w:hanging="360"/>
      </w:pPr>
      <w:rPr>
        <w:rFonts w:ascii="Courier New" w:hAnsi="Courier New"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5"/>
  </w:num>
  <w:num w:numId="4">
    <w:abstractNumId w:val="31"/>
  </w:num>
  <w:num w:numId="5">
    <w:abstractNumId w:val="21"/>
  </w:num>
  <w:num w:numId="6">
    <w:abstractNumId w:val="4"/>
  </w:num>
  <w:num w:numId="7">
    <w:abstractNumId w:val="5"/>
  </w:num>
  <w:num w:numId="8">
    <w:abstractNumId w:val="26"/>
  </w:num>
  <w:num w:numId="9">
    <w:abstractNumId w:val="30"/>
  </w:num>
  <w:num w:numId="10">
    <w:abstractNumId w:val="23"/>
  </w:num>
  <w:num w:numId="11">
    <w:abstractNumId w:val="13"/>
  </w:num>
  <w:num w:numId="12">
    <w:abstractNumId w:val="19"/>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7"/>
  </w:num>
  <w:num w:numId="16">
    <w:abstractNumId w:val="2"/>
  </w:num>
  <w:num w:numId="17">
    <w:abstractNumId w:val="9"/>
  </w:num>
  <w:num w:numId="18">
    <w:abstractNumId w:val="11"/>
  </w:num>
  <w:num w:numId="19">
    <w:abstractNumId w:val="28"/>
  </w:num>
  <w:num w:numId="20">
    <w:abstractNumId w:val="0"/>
  </w:num>
  <w:num w:numId="21">
    <w:abstractNumId w:val="10"/>
  </w:num>
  <w:num w:numId="22">
    <w:abstractNumId w:val="29"/>
  </w:num>
  <w:num w:numId="23">
    <w:abstractNumId w:val="7"/>
  </w:num>
  <w:num w:numId="24">
    <w:abstractNumId w:val="22"/>
  </w:num>
  <w:num w:numId="25">
    <w:abstractNumId w:val="6"/>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6"/>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5"/>
  </w:num>
  <w:num w:numId="28">
    <w:abstractNumId w:val="6"/>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6"/>
  </w:num>
  <w:num w:numId="30">
    <w:abstractNumId w:val="24"/>
  </w:num>
  <w:num w:numId="31">
    <w:abstractNumId w:val="1"/>
  </w:num>
  <w:num w:numId="32">
    <w:abstractNumId w:val="18"/>
  </w:num>
  <w:num w:numId="33">
    <w:abstractNumId w:val="27"/>
  </w:num>
  <w:num w:numId="34">
    <w:abstractNumId w:val="8"/>
  </w:num>
  <w:num w:numId="35">
    <w:abstractNumId w:val="3"/>
  </w:num>
  <w:num w:numId="36">
    <w:abstractNumId w:val="20"/>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35A3"/>
    <w:rsid w:val="000061B6"/>
    <w:rsid w:val="00007904"/>
    <w:rsid w:val="000101B5"/>
    <w:rsid w:val="00011866"/>
    <w:rsid w:val="00011BEB"/>
    <w:rsid w:val="00011E8C"/>
    <w:rsid w:val="000172BB"/>
    <w:rsid w:val="00021265"/>
    <w:rsid w:val="00036E8C"/>
    <w:rsid w:val="00040734"/>
    <w:rsid w:val="00043F69"/>
    <w:rsid w:val="00044A39"/>
    <w:rsid w:val="00054694"/>
    <w:rsid w:val="00054F90"/>
    <w:rsid w:val="00060FDE"/>
    <w:rsid w:val="00061A43"/>
    <w:rsid w:val="00065D98"/>
    <w:rsid w:val="00071308"/>
    <w:rsid w:val="00071B58"/>
    <w:rsid w:val="00073BA8"/>
    <w:rsid w:val="000773A2"/>
    <w:rsid w:val="00080468"/>
    <w:rsid w:val="0008155F"/>
    <w:rsid w:val="000846BC"/>
    <w:rsid w:val="0009544B"/>
    <w:rsid w:val="00096276"/>
    <w:rsid w:val="000A25EC"/>
    <w:rsid w:val="000A2D7A"/>
    <w:rsid w:val="000A3FE7"/>
    <w:rsid w:val="000A52A2"/>
    <w:rsid w:val="000B01D4"/>
    <w:rsid w:val="000C00A3"/>
    <w:rsid w:val="000C0541"/>
    <w:rsid w:val="000C21A6"/>
    <w:rsid w:val="000C42D6"/>
    <w:rsid w:val="000C70C3"/>
    <w:rsid w:val="000E0672"/>
    <w:rsid w:val="000E2D1C"/>
    <w:rsid w:val="000E4017"/>
    <w:rsid w:val="000F0D03"/>
    <w:rsid w:val="000F14AB"/>
    <w:rsid w:val="000F5304"/>
    <w:rsid w:val="000F6FCB"/>
    <w:rsid w:val="001025BA"/>
    <w:rsid w:val="00102D51"/>
    <w:rsid w:val="00104620"/>
    <w:rsid w:val="00104EC9"/>
    <w:rsid w:val="00107E6F"/>
    <w:rsid w:val="00127E98"/>
    <w:rsid w:val="001319F9"/>
    <w:rsid w:val="00140605"/>
    <w:rsid w:val="00144382"/>
    <w:rsid w:val="00146F58"/>
    <w:rsid w:val="00151F5B"/>
    <w:rsid w:val="001524FF"/>
    <w:rsid w:val="00162F9B"/>
    <w:rsid w:val="0016502B"/>
    <w:rsid w:val="00173D03"/>
    <w:rsid w:val="0017708A"/>
    <w:rsid w:val="001828DC"/>
    <w:rsid w:val="0018348C"/>
    <w:rsid w:val="001840C7"/>
    <w:rsid w:val="00187E04"/>
    <w:rsid w:val="00192DB0"/>
    <w:rsid w:val="001A2F5A"/>
    <w:rsid w:val="001A309B"/>
    <w:rsid w:val="001A340F"/>
    <w:rsid w:val="001A4A3A"/>
    <w:rsid w:val="001B0613"/>
    <w:rsid w:val="001B27F2"/>
    <w:rsid w:val="001C267C"/>
    <w:rsid w:val="001D3A60"/>
    <w:rsid w:val="001D3E36"/>
    <w:rsid w:val="001D504D"/>
    <w:rsid w:val="001E02F4"/>
    <w:rsid w:val="001F34CB"/>
    <w:rsid w:val="001F429A"/>
    <w:rsid w:val="0020328A"/>
    <w:rsid w:val="00210267"/>
    <w:rsid w:val="00214090"/>
    <w:rsid w:val="002171D8"/>
    <w:rsid w:val="00222906"/>
    <w:rsid w:val="002329DF"/>
    <w:rsid w:val="00232CA2"/>
    <w:rsid w:val="002347A6"/>
    <w:rsid w:val="00244D47"/>
    <w:rsid w:val="00245DB3"/>
    <w:rsid w:val="00246CAF"/>
    <w:rsid w:val="00261B35"/>
    <w:rsid w:val="00261F26"/>
    <w:rsid w:val="00264A77"/>
    <w:rsid w:val="00266755"/>
    <w:rsid w:val="00267177"/>
    <w:rsid w:val="002707FD"/>
    <w:rsid w:val="00271386"/>
    <w:rsid w:val="00277CDA"/>
    <w:rsid w:val="00283582"/>
    <w:rsid w:val="00284714"/>
    <w:rsid w:val="00286606"/>
    <w:rsid w:val="00286BD2"/>
    <w:rsid w:val="00287909"/>
    <w:rsid w:val="00290BB3"/>
    <w:rsid w:val="00291CA1"/>
    <w:rsid w:val="00292A31"/>
    <w:rsid w:val="00294979"/>
    <w:rsid w:val="002A0C60"/>
    <w:rsid w:val="002A199B"/>
    <w:rsid w:val="002A2153"/>
    <w:rsid w:val="002A4A53"/>
    <w:rsid w:val="002A7214"/>
    <w:rsid w:val="002A7C8D"/>
    <w:rsid w:val="002B62A4"/>
    <w:rsid w:val="002C23F3"/>
    <w:rsid w:val="002C25CD"/>
    <w:rsid w:val="002C5A9B"/>
    <w:rsid w:val="002C6191"/>
    <w:rsid w:val="002C6A17"/>
    <w:rsid w:val="002D0599"/>
    <w:rsid w:val="002D1AB5"/>
    <w:rsid w:val="002D39DA"/>
    <w:rsid w:val="002D6644"/>
    <w:rsid w:val="002D6983"/>
    <w:rsid w:val="002E02DF"/>
    <w:rsid w:val="002E1AE4"/>
    <w:rsid w:val="002E341D"/>
    <w:rsid w:val="002F2516"/>
    <w:rsid w:val="002F6D3C"/>
    <w:rsid w:val="002F78F4"/>
    <w:rsid w:val="002F7B04"/>
    <w:rsid w:val="00300E8D"/>
    <w:rsid w:val="0030238C"/>
    <w:rsid w:val="00302DA0"/>
    <w:rsid w:val="0031083C"/>
    <w:rsid w:val="00320072"/>
    <w:rsid w:val="00321476"/>
    <w:rsid w:val="003222EE"/>
    <w:rsid w:val="00322D2A"/>
    <w:rsid w:val="00330A0A"/>
    <w:rsid w:val="00332EE8"/>
    <w:rsid w:val="00334872"/>
    <w:rsid w:val="00335504"/>
    <w:rsid w:val="00346265"/>
    <w:rsid w:val="00353174"/>
    <w:rsid w:val="00353238"/>
    <w:rsid w:val="00354CE3"/>
    <w:rsid w:val="00372C77"/>
    <w:rsid w:val="003740FA"/>
    <w:rsid w:val="00382870"/>
    <w:rsid w:val="00394205"/>
    <w:rsid w:val="003956EA"/>
    <w:rsid w:val="003A4369"/>
    <w:rsid w:val="003B17E1"/>
    <w:rsid w:val="003B4B47"/>
    <w:rsid w:val="003B4E0D"/>
    <w:rsid w:val="003C10FB"/>
    <w:rsid w:val="003C2C0A"/>
    <w:rsid w:val="003C2DD8"/>
    <w:rsid w:val="003C366F"/>
    <w:rsid w:val="003C6A12"/>
    <w:rsid w:val="003D0140"/>
    <w:rsid w:val="003E175E"/>
    <w:rsid w:val="003E5D52"/>
    <w:rsid w:val="003F456B"/>
    <w:rsid w:val="003F5E70"/>
    <w:rsid w:val="003F77BC"/>
    <w:rsid w:val="004000D0"/>
    <w:rsid w:val="00407840"/>
    <w:rsid w:val="00412F30"/>
    <w:rsid w:val="004138FD"/>
    <w:rsid w:val="004159D8"/>
    <w:rsid w:val="00425717"/>
    <w:rsid w:val="0042730D"/>
    <w:rsid w:val="00433AA3"/>
    <w:rsid w:val="00437A3D"/>
    <w:rsid w:val="004418A3"/>
    <w:rsid w:val="004419F8"/>
    <w:rsid w:val="004421C9"/>
    <w:rsid w:val="00442EE0"/>
    <w:rsid w:val="0044439C"/>
    <w:rsid w:val="004473D8"/>
    <w:rsid w:val="00454447"/>
    <w:rsid w:val="00455FEE"/>
    <w:rsid w:val="0046014B"/>
    <w:rsid w:val="004619FD"/>
    <w:rsid w:val="00462D80"/>
    <w:rsid w:val="00473C29"/>
    <w:rsid w:val="00474A79"/>
    <w:rsid w:val="00475774"/>
    <w:rsid w:val="0048761D"/>
    <w:rsid w:val="00493215"/>
    <w:rsid w:val="00494902"/>
    <w:rsid w:val="004A38A6"/>
    <w:rsid w:val="004A4421"/>
    <w:rsid w:val="004A55DE"/>
    <w:rsid w:val="004B0325"/>
    <w:rsid w:val="004B23FD"/>
    <w:rsid w:val="004B3C63"/>
    <w:rsid w:val="004B5061"/>
    <w:rsid w:val="004B684D"/>
    <w:rsid w:val="004C73E3"/>
    <w:rsid w:val="004D26C5"/>
    <w:rsid w:val="004D40F4"/>
    <w:rsid w:val="004D67C1"/>
    <w:rsid w:val="004E2E52"/>
    <w:rsid w:val="004E3493"/>
    <w:rsid w:val="004E4556"/>
    <w:rsid w:val="004E628A"/>
    <w:rsid w:val="004F285A"/>
    <w:rsid w:val="004F7569"/>
    <w:rsid w:val="004F7E94"/>
    <w:rsid w:val="00501D6C"/>
    <w:rsid w:val="00506D01"/>
    <w:rsid w:val="005229A3"/>
    <w:rsid w:val="0052366D"/>
    <w:rsid w:val="00524801"/>
    <w:rsid w:val="00525F3E"/>
    <w:rsid w:val="00527948"/>
    <w:rsid w:val="00534950"/>
    <w:rsid w:val="00534DFB"/>
    <w:rsid w:val="0053730C"/>
    <w:rsid w:val="00545161"/>
    <w:rsid w:val="005511AD"/>
    <w:rsid w:val="005527EE"/>
    <w:rsid w:val="005574E1"/>
    <w:rsid w:val="005658C7"/>
    <w:rsid w:val="005739F1"/>
    <w:rsid w:val="00573C8F"/>
    <w:rsid w:val="0057611F"/>
    <w:rsid w:val="00576406"/>
    <w:rsid w:val="005768A8"/>
    <w:rsid w:val="00577C60"/>
    <w:rsid w:val="00577F39"/>
    <w:rsid w:val="0058661F"/>
    <w:rsid w:val="00592647"/>
    <w:rsid w:val="00593697"/>
    <w:rsid w:val="005939C2"/>
    <w:rsid w:val="005A5106"/>
    <w:rsid w:val="005A63E0"/>
    <w:rsid w:val="005A7946"/>
    <w:rsid w:val="005D11E3"/>
    <w:rsid w:val="005E2409"/>
    <w:rsid w:val="005E31E8"/>
    <w:rsid w:val="005E4D5A"/>
    <w:rsid w:val="005E6DF3"/>
    <w:rsid w:val="005F11EA"/>
    <w:rsid w:val="005F187A"/>
    <w:rsid w:val="005F1D88"/>
    <w:rsid w:val="005F6945"/>
    <w:rsid w:val="00617450"/>
    <w:rsid w:val="006177C2"/>
    <w:rsid w:val="0062090E"/>
    <w:rsid w:val="00621C22"/>
    <w:rsid w:val="00623474"/>
    <w:rsid w:val="00627C16"/>
    <w:rsid w:val="00627EF7"/>
    <w:rsid w:val="00631158"/>
    <w:rsid w:val="006360D2"/>
    <w:rsid w:val="00637D86"/>
    <w:rsid w:val="00643799"/>
    <w:rsid w:val="00644A09"/>
    <w:rsid w:val="00645175"/>
    <w:rsid w:val="006462C7"/>
    <w:rsid w:val="0064708A"/>
    <w:rsid w:val="006514B7"/>
    <w:rsid w:val="00652F19"/>
    <w:rsid w:val="00653934"/>
    <w:rsid w:val="00657161"/>
    <w:rsid w:val="00657E40"/>
    <w:rsid w:val="00672CCB"/>
    <w:rsid w:val="00681334"/>
    <w:rsid w:val="006813F3"/>
    <w:rsid w:val="006A42E6"/>
    <w:rsid w:val="006A4B86"/>
    <w:rsid w:val="006A622A"/>
    <w:rsid w:val="006C3E7E"/>
    <w:rsid w:val="006C6766"/>
    <w:rsid w:val="006D34B9"/>
    <w:rsid w:val="006D4DBC"/>
    <w:rsid w:val="006D55E5"/>
    <w:rsid w:val="006D5668"/>
    <w:rsid w:val="006F4F1E"/>
    <w:rsid w:val="006F7B7A"/>
    <w:rsid w:val="00704929"/>
    <w:rsid w:val="00704BC3"/>
    <w:rsid w:val="007131D2"/>
    <w:rsid w:val="00715238"/>
    <w:rsid w:val="0072029E"/>
    <w:rsid w:val="0072338D"/>
    <w:rsid w:val="00725BBE"/>
    <w:rsid w:val="00730A7D"/>
    <w:rsid w:val="0073176A"/>
    <w:rsid w:val="00734483"/>
    <w:rsid w:val="00734BA1"/>
    <w:rsid w:val="00734D2F"/>
    <w:rsid w:val="00743D74"/>
    <w:rsid w:val="007446BA"/>
    <w:rsid w:val="00745E8C"/>
    <w:rsid w:val="007551A7"/>
    <w:rsid w:val="007630F0"/>
    <w:rsid w:val="007719CB"/>
    <w:rsid w:val="0077213F"/>
    <w:rsid w:val="00776B61"/>
    <w:rsid w:val="007778F8"/>
    <w:rsid w:val="00777941"/>
    <w:rsid w:val="00781214"/>
    <w:rsid w:val="00785BDC"/>
    <w:rsid w:val="00790B37"/>
    <w:rsid w:val="007962DE"/>
    <w:rsid w:val="007A4891"/>
    <w:rsid w:val="007A58E8"/>
    <w:rsid w:val="007A6CCC"/>
    <w:rsid w:val="007B1B39"/>
    <w:rsid w:val="007B47B8"/>
    <w:rsid w:val="007B614C"/>
    <w:rsid w:val="007C430F"/>
    <w:rsid w:val="007C67F5"/>
    <w:rsid w:val="007C7C8C"/>
    <w:rsid w:val="007D0184"/>
    <w:rsid w:val="007E2D45"/>
    <w:rsid w:val="007E6B97"/>
    <w:rsid w:val="007E71FE"/>
    <w:rsid w:val="007E79D9"/>
    <w:rsid w:val="00801B22"/>
    <w:rsid w:val="0080316F"/>
    <w:rsid w:val="008050D1"/>
    <w:rsid w:val="00817890"/>
    <w:rsid w:val="0082225D"/>
    <w:rsid w:val="00823B7F"/>
    <w:rsid w:val="00826320"/>
    <w:rsid w:val="0082729D"/>
    <w:rsid w:val="00833E30"/>
    <w:rsid w:val="00834953"/>
    <w:rsid w:val="0083592A"/>
    <w:rsid w:val="00836399"/>
    <w:rsid w:val="00840E8F"/>
    <w:rsid w:val="00843460"/>
    <w:rsid w:val="0084400E"/>
    <w:rsid w:val="00844395"/>
    <w:rsid w:val="00844D9D"/>
    <w:rsid w:val="008517B4"/>
    <w:rsid w:val="00856840"/>
    <w:rsid w:val="0085796B"/>
    <w:rsid w:val="00857D11"/>
    <w:rsid w:val="0086098A"/>
    <w:rsid w:val="00871BF8"/>
    <w:rsid w:val="00873483"/>
    <w:rsid w:val="00875B1C"/>
    <w:rsid w:val="00876634"/>
    <w:rsid w:val="00881AE2"/>
    <w:rsid w:val="00881E96"/>
    <w:rsid w:val="0089510C"/>
    <w:rsid w:val="008A124D"/>
    <w:rsid w:val="008A1E7C"/>
    <w:rsid w:val="008A2EC6"/>
    <w:rsid w:val="008B1EE7"/>
    <w:rsid w:val="008C3AC3"/>
    <w:rsid w:val="008D237E"/>
    <w:rsid w:val="008D3AF7"/>
    <w:rsid w:val="008D56EE"/>
    <w:rsid w:val="008D6DBC"/>
    <w:rsid w:val="008E0353"/>
    <w:rsid w:val="008F11C1"/>
    <w:rsid w:val="008F285E"/>
    <w:rsid w:val="008F2D48"/>
    <w:rsid w:val="00901136"/>
    <w:rsid w:val="00906229"/>
    <w:rsid w:val="0091100F"/>
    <w:rsid w:val="0091357E"/>
    <w:rsid w:val="00915F51"/>
    <w:rsid w:val="00917A4A"/>
    <w:rsid w:val="00920A74"/>
    <w:rsid w:val="00935F52"/>
    <w:rsid w:val="00936F5F"/>
    <w:rsid w:val="00942876"/>
    <w:rsid w:val="009472D5"/>
    <w:rsid w:val="009566EB"/>
    <w:rsid w:val="009648C7"/>
    <w:rsid w:val="0096637F"/>
    <w:rsid w:val="009703DE"/>
    <w:rsid w:val="00981D71"/>
    <w:rsid w:val="00982F6B"/>
    <w:rsid w:val="00986B6D"/>
    <w:rsid w:val="009957CE"/>
    <w:rsid w:val="00996D0F"/>
    <w:rsid w:val="009A0DF8"/>
    <w:rsid w:val="009A56EE"/>
    <w:rsid w:val="009A6F39"/>
    <w:rsid w:val="009A7854"/>
    <w:rsid w:val="009B2A23"/>
    <w:rsid w:val="009B3AF2"/>
    <w:rsid w:val="009B4687"/>
    <w:rsid w:val="009B6A56"/>
    <w:rsid w:val="009C5708"/>
    <w:rsid w:val="009C5FA8"/>
    <w:rsid w:val="009C6087"/>
    <w:rsid w:val="009C75CA"/>
    <w:rsid w:val="009D143D"/>
    <w:rsid w:val="009D1696"/>
    <w:rsid w:val="009D70E5"/>
    <w:rsid w:val="009E2365"/>
    <w:rsid w:val="009E27D1"/>
    <w:rsid w:val="009E407F"/>
    <w:rsid w:val="009E6919"/>
    <w:rsid w:val="009F025F"/>
    <w:rsid w:val="009F4124"/>
    <w:rsid w:val="009F7FA3"/>
    <w:rsid w:val="00A03339"/>
    <w:rsid w:val="00A03732"/>
    <w:rsid w:val="00A05ACD"/>
    <w:rsid w:val="00A17B1C"/>
    <w:rsid w:val="00A20964"/>
    <w:rsid w:val="00A22104"/>
    <w:rsid w:val="00A31780"/>
    <w:rsid w:val="00A3348A"/>
    <w:rsid w:val="00A44ABD"/>
    <w:rsid w:val="00A454A8"/>
    <w:rsid w:val="00A475A1"/>
    <w:rsid w:val="00A55D11"/>
    <w:rsid w:val="00A62A2A"/>
    <w:rsid w:val="00A6554D"/>
    <w:rsid w:val="00A7689B"/>
    <w:rsid w:val="00A80265"/>
    <w:rsid w:val="00A81BFE"/>
    <w:rsid w:val="00A82307"/>
    <w:rsid w:val="00A8255D"/>
    <w:rsid w:val="00A87302"/>
    <w:rsid w:val="00A87923"/>
    <w:rsid w:val="00AA257E"/>
    <w:rsid w:val="00AA28B1"/>
    <w:rsid w:val="00AA488E"/>
    <w:rsid w:val="00AA7587"/>
    <w:rsid w:val="00AB0683"/>
    <w:rsid w:val="00AB0D2E"/>
    <w:rsid w:val="00AB5A64"/>
    <w:rsid w:val="00AB6701"/>
    <w:rsid w:val="00AC2DA0"/>
    <w:rsid w:val="00AC687D"/>
    <w:rsid w:val="00AC700B"/>
    <w:rsid w:val="00AD0D14"/>
    <w:rsid w:val="00AD2736"/>
    <w:rsid w:val="00AE26BB"/>
    <w:rsid w:val="00AE3951"/>
    <w:rsid w:val="00AE4440"/>
    <w:rsid w:val="00AE557F"/>
    <w:rsid w:val="00AF5359"/>
    <w:rsid w:val="00B06C89"/>
    <w:rsid w:val="00B0718C"/>
    <w:rsid w:val="00B112C4"/>
    <w:rsid w:val="00B12314"/>
    <w:rsid w:val="00B145A9"/>
    <w:rsid w:val="00B222EE"/>
    <w:rsid w:val="00B4024F"/>
    <w:rsid w:val="00B41D4B"/>
    <w:rsid w:val="00B44C88"/>
    <w:rsid w:val="00B44D35"/>
    <w:rsid w:val="00B47A64"/>
    <w:rsid w:val="00B54063"/>
    <w:rsid w:val="00B55454"/>
    <w:rsid w:val="00B56A2E"/>
    <w:rsid w:val="00B605E5"/>
    <w:rsid w:val="00B62F41"/>
    <w:rsid w:val="00B6473B"/>
    <w:rsid w:val="00B731C9"/>
    <w:rsid w:val="00B769E2"/>
    <w:rsid w:val="00B76BCD"/>
    <w:rsid w:val="00B80957"/>
    <w:rsid w:val="00B86F37"/>
    <w:rsid w:val="00B879FB"/>
    <w:rsid w:val="00B91D05"/>
    <w:rsid w:val="00B93458"/>
    <w:rsid w:val="00B97167"/>
    <w:rsid w:val="00B97A4C"/>
    <w:rsid w:val="00B97CA4"/>
    <w:rsid w:val="00BA53A8"/>
    <w:rsid w:val="00BB11AE"/>
    <w:rsid w:val="00BB5713"/>
    <w:rsid w:val="00BB6086"/>
    <w:rsid w:val="00BC30E7"/>
    <w:rsid w:val="00BC492F"/>
    <w:rsid w:val="00BC4B4D"/>
    <w:rsid w:val="00BD14B6"/>
    <w:rsid w:val="00BD16A2"/>
    <w:rsid w:val="00BD17C7"/>
    <w:rsid w:val="00BD41F6"/>
    <w:rsid w:val="00BE4FB8"/>
    <w:rsid w:val="00BF24FC"/>
    <w:rsid w:val="00BF2FB9"/>
    <w:rsid w:val="00BF33E7"/>
    <w:rsid w:val="00BF3686"/>
    <w:rsid w:val="00BF7BD8"/>
    <w:rsid w:val="00C00B8E"/>
    <w:rsid w:val="00C01CE8"/>
    <w:rsid w:val="00C02AC5"/>
    <w:rsid w:val="00C14568"/>
    <w:rsid w:val="00C40326"/>
    <w:rsid w:val="00C4690A"/>
    <w:rsid w:val="00C50911"/>
    <w:rsid w:val="00C50FF7"/>
    <w:rsid w:val="00C578E5"/>
    <w:rsid w:val="00C737A2"/>
    <w:rsid w:val="00C77B55"/>
    <w:rsid w:val="00C81CA2"/>
    <w:rsid w:val="00C820A9"/>
    <w:rsid w:val="00C82B45"/>
    <w:rsid w:val="00C864D6"/>
    <w:rsid w:val="00C8671F"/>
    <w:rsid w:val="00C909B0"/>
    <w:rsid w:val="00C96D78"/>
    <w:rsid w:val="00CA55CF"/>
    <w:rsid w:val="00CA6188"/>
    <w:rsid w:val="00CA6330"/>
    <w:rsid w:val="00CB374C"/>
    <w:rsid w:val="00CB472B"/>
    <w:rsid w:val="00CC2394"/>
    <w:rsid w:val="00CC5BBD"/>
    <w:rsid w:val="00CC684B"/>
    <w:rsid w:val="00CD37CD"/>
    <w:rsid w:val="00CD3D79"/>
    <w:rsid w:val="00CD5841"/>
    <w:rsid w:val="00CE0171"/>
    <w:rsid w:val="00CE4CAF"/>
    <w:rsid w:val="00CE58E4"/>
    <w:rsid w:val="00CE6552"/>
    <w:rsid w:val="00CF0AF7"/>
    <w:rsid w:val="00CF1BCE"/>
    <w:rsid w:val="00D01F14"/>
    <w:rsid w:val="00D105AA"/>
    <w:rsid w:val="00D12E56"/>
    <w:rsid w:val="00D14042"/>
    <w:rsid w:val="00D145DC"/>
    <w:rsid w:val="00D157F0"/>
    <w:rsid w:val="00D163C0"/>
    <w:rsid w:val="00D23098"/>
    <w:rsid w:val="00D24489"/>
    <w:rsid w:val="00D3010E"/>
    <w:rsid w:val="00D33000"/>
    <w:rsid w:val="00D34FEC"/>
    <w:rsid w:val="00D36BAD"/>
    <w:rsid w:val="00D4220A"/>
    <w:rsid w:val="00D44430"/>
    <w:rsid w:val="00D4688C"/>
    <w:rsid w:val="00D50B31"/>
    <w:rsid w:val="00D5108F"/>
    <w:rsid w:val="00D5277B"/>
    <w:rsid w:val="00D608B5"/>
    <w:rsid w:val="00D63C36"/>
    <w:rsid w:val="00D74DC5"/>
    <w:rsid w:val="00D80190"/>
    <w:rsid w:val="00D811CA"/>
    <w:rsid w:val="00D83F81"/>
    <w:rsid w:val="00D844F0"/>
    <w:rsid w:val="00D87FB1"/>
    <w:rsid w:val="00D90951"/>
    <w:rsid w:val="00D91330"/>
    <w:rsid w:val="00DA076C"/>
    <w:rsid w:val="00DA16DC"/>
    <w:rsid w:val="00DA2C27"/>
    <w:rsid w:val="00DB2036"/>
    <w:rsid w:val="00DB771D"/>
    <w:rsid w:val="00DC0755"/>
    <w:rsid w:val="00DD13E2"/>
    <w:rsid w:val="00DD2C00"/>
    <w:rsid w:val="00DD515E"/>
    <w:rsid w:val="00DD7A4B"/>
    <w:rsid w:val="00DE7CBD"/>
    <w:rsid w:val="00DF3B79"/>
    <w:rsid w:val="00DF5A20"/>
    <w:rsid w:val="00DF6C75"/>
    <w:rsid w:val="00E0507D"/>
    <w:rsid w:val="00E079E2"/>
    <w:rsid w:val="00E10F3B"/>
    <w:rsid w:val="00E15C90"/>
    <w:rsid w:val="00E258DE"/>
    <w:rsid w:val="00E277AE"/>
    <w:rsid w:val="00E30C67"/>
    <w:rsid w:val="00E33C14"/>
    <w:rsid w:val="00E36B0D"/>
    <w:rsid w:val="00E37E54"/>
    <w:rsid w:val="00E41ECB"/>
    <w:rsid w:val="00E461FE"/>
    <w:rsid w:val="00E47A33"/>
    <w:rsid w:val="00E511EA"/>
    <w:rsid w:val="00E5742E"/>
    <w:rsid w:val="00E61A1E"/>
    <w:rsid w:val="00E64801"/>
    <w:rsid w:val="00E6678A"/>
    <w:rsid w:val="00E6795E"/>
    <w:rsid w:val="00E73ABF"/>
    <w:rsid w:val="00E74BF4"/>
    <w:rsid w:val="00E85C2A"/>
    <w:rsid w:val="00E85F55"/>
    <w:rsid w:val="00E9401F"/>
    <w:rsid w:val="00E9487A"/>
    <w:rsid w:val="00EA0552"/>
    <w:rsid w:val="00EA1588"/>
    <w:rsid w:val="00EA2BBC"/>
    <w:rsid w:val="00EA43BF"/>
    <w:rsid w:val="00EA4A60"/>
    <w:rsid w:val="00EB14C6"/>
    <w:rsid w:val="00EB159E"/>
    <w:rsid w:val="00EB4F82"/>
    <w:rsid w:val="00EB619B"/>
    <w:rsid w:val="00EC07ED"/>
    <w:rsid w:val="00EC4392"/>
    <w:rsid w:val="00EC7360"/>
    <w:rsid w:val="00EE1186"/>
    <w:rsid w:val="00EE55FB"/>
    <w:rsid w:val="00EE7431"/>
    <w:rsid w:val="00EF04CA"/>
    <w:rsid w:val="00EF1A28"/>
    <w:rsid w:val="00EF2FC6"/>
    <w:rsid w:val="00EF32A7"/>
    <w:rsid w:val="00EF3FB9"/>
    <w:rsid w:val="00F11506"/>
    <w:rsid w:val="00F20F0C"/>
    <w:rsid w:val="00F214C0"/>
    <w:rsid w:val="00F22136"/>
    <w:rsid w:val="00F25A27"/>
    <w:rsid w:val="00F324AF"/>
    <w:rsid w:val="00F35C6D"/>
    <w:rsid w:val="00F35E73"/>
    <w:rsid w:val="00F4180C"/>
    <w:rsid w:val="00F4569C"/>
    <w:rsid w:val="00F56AB7"/>
    <w:rsid w:val="00F61D64"/>
    <w:rsid w:val="00F62D3D"/>
    <w:rsid w:val="00F637DD"/>
    <w:rsid w:val="00F6491F"/>
    <w:rsid w:val="00F67748"/>
    <w:rsid w:val="00F823D5"/>
    <w:rsid w:val="00F827C2"/>
    <w:rsid w:val="00F82EAC"/>
    <w:rsid w:val="00F852FA"/>
    <w:rsid w:val="00F873E5"/>
    <w:rsid w:val="00F91AD8"/>
    <w:rsid w:val="00FA3F83"/>
    <w:rsid w:val="00FA5854"/>
    <w:rsid w:val="00FA6962"/>
    <w:rsid w:val="00FB53E1"/>
    <w:rsid w:val="00FC4147"/>
    <w:rsid w:val="00FC7EB3"/>
    <w:rsid w:val="00FE2696"/>
    <w:rsid w:val="00FE3615"/>
    <w:rsid w:val="00FF5565"/>
    <w:rsid w:val="00FF61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6467C"/>
  <w15:docId w15:val="{B01C940A-CCAA-4C80-B6AD-725D9931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CB"/>
    <w:pPr>
      <w:jc w:val="both"/>
    </w:pPr>
    <w:rPr>
      <w:rFonts w:ascii="New Century Schlbk" w:hAnsi="New Century Schlbk"/>
      <w:sz w:val="24"/>
      <w:lang w:val="fr-FR" w:eastAsia="fr-FR"/>
    </w:rPr>
  </w:style>
  <w:style w:type="paragraph" w:styleId="Titre1">
    <w:name w:val="heading 1"/>
    <w:basedOn w:val="Normal"/>
    <w:next w:val="Normal"/>
    <w:qFormat/>
    <w:rsid w:val="000F6FCB"/>
    <w:pPr>
      <w:keepNext/>
      <w:spacing w:line="180" w:lineRule="exact"/>
      <w:jc w:val="center"/>
      <w:outlineLvl w:val="0"/>
    </w:pPr>
    <w:rPr>
      <w:rFonts w:ascii="Calisto MT" w:hAnsi="Calisto MT"/>
      <w:b/>
      <w:sz w:val="16"/>
      <w:lang w:val="fr-CA"/>
    </w:rPr>
  </w:style>
  <w:style w:type="paragraph" w:styleId="Titre2">
    <w:name w:val="heading 2"/>
    <w:basedOn w:val="Normal"/>
    <w:next w:val="Normal"/>
    <w:link w:val="Titre2Car"/>
    <w:qFormat/>
    <w:rsid w:val="000F6FCB"/>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0F6FCB"/>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paragraph" w:styleId="Titre7">
    <w:name w:val="heading 7"/>
    <w:basedOn w:val="Normal"/>
    <w:next w:val="Normal"/>
    <w:link w:val="Titre7Car"/>
    <w:uiPriority w:val="9"/>
    <w:semiHidden/>
    <w:unhideWhenUsed/>
    <w:qFormat/>
    <w:rsid w:val="002329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0F6FCB"/>
    <w:pPr>
      <w:tabs>
        <w:tab w:val="center" w:pos="4819"/>
        <w:tab w:val="right" w:pos="9071"/>
      </w:tabs>
    </w:pPr>
  </w:style>
  <w:style w:type="paragraph" w:styleId="En-tte">
    <w:name w:val="header"/>
    <w:basedOn w:val="Normal"/>
    <w:rsid w:val="000F6FCB"/>
    <w:pPr>
      <w:tabs>
        <w:tab w:val="center" w:pos="4819"/>
        <w:tab w:val="right" w:pos="9071"/>
      </w:tabs>
    </w:pPr>
  </w:style>
  <w:style w:type="character" w:styleId="Appelnotedebasdep">
    <w:name w:val="footnote reference"/>
    <w:basedOn w:val="Policepardfaut"/>
    <w:semiHidden/>
    <w:rsid w:val="000F6FCB"/>
    <w:rPr>
      <w:position w:val="6"/>
      <w:sz w:val="16"/>
    </w:rPr>
  </w:style>
  <w:style w:type="paragraph" w:styleId="Notedebasdepage">
    <w:name w:val="footnote text"/>
    <w:basedOn w:val="Normal"/>
    <w:semiHidden/>
    <w:rsid w:val="000F6FCB"/>
    <w:rPr>
      <w:sz w:val="20"/>
    </w:rPr>
  </w:style>
  <w:style w:type="paragraph" w:customStyle="1" w:styleId="standard">
    <w:name w:val="standard"/>
    <w:basedOn w:val="Normal"/>
    <w:rsid w:val="000F6FCB"/>
  </w:style>
  <w:style w:type="paragraph" w:customStyle="1" w:styleId="Description">
    <w:name w:val="Description"/>
    <w:basedOn w:val="Normal"/>
    <w:rsid w:val="000F6FCB"/>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0F6FCB"/>
    <w:pPr>
      <w:spacing w:before="240" w:after="240"/>
      <w:jc w:val="left"/>
    </w:pPr>
    <w:rPr>
      <w:rFonts w:ascii="Times" w:hAnsi="Times"/>
      <w:b/>
    </w:rPr>
  </w:style>
  <w:style w:type="paragraph" w:customStyle="1" w:styleId="pieddepage0">
    <w:name w:val="pied de page"/>
    <w:basedOn w:val="En-tte"/>
    <w:rsid w:val="000F6FCB"/>
    <w:pPr>
      <w:spacing w:after="240"/>
      <w:jc w:val="left"/>
    </w:pPr>
    <w:rPr>
      <w:rFonts w:ascii="Times" w:hAnsi="Times"/>
    </w:rPr>
  </w:style>
  <w:style w:type="paragraph" w:styleId="Corpsdetexte">
    <w:name w:val="Body Text"/>
    <w:basedOn w:val="Normal"/>
    <w:rsid w:val="000F6FCB"/>
    <w:rPr>
      <w:rFonts w:ascii="Arial" w:hAnsi="Arial"/>
      <w:b/>
      <w:sz w:val="22"/>
    </w:rPr>
  </w:style>
  <w:style w:type="character" w:styleId="Numrodepage">
    <w:name w:val="page number"/>
    <w:basedOn w:val="Policepardfaut"/>
    <w:rsid w:val="000F6FCB"/>
  </w:style>
  <w:style w:type="paragraph" w:styleId="Corpsdetexte2">
    <w:name w:val="Body Text 2"/>
    <w:basedOn w:val="Normal"/>
    <w:link w:val="Corpsdetexte2Car"/>
    <w:rsid w:val="000F6FCB"/>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table" w:styleId="Grilledutableau">
    <w:name w:val="Table Grid"/>
    <w:basedOn w:val="TableauNormal"/>
    <w:rsid w:val="006177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rsid w:val="004D40F4"/>
    <w:rPr>
      <w:sz w:val="16"/>
      <w:szCs w:val="16"/>
    </w:rPr>
  </w:style>
  <w:style w:type="paragraph" w:styleId="Commentaire">
    <w:name w:val="annotation text"/>
    <w:basedOn w:val="Normal"/>
    <w:semiHidden/>
    <w:rsid w:val="004D40F4"/>
    <w:rPr>
      <w:sz w:val="20"/>
    </w:rPr>
  </w:style>
  <w:style w:type="paragraph" w:styleId="Objetducommentaire">
    <w:name w:val="annotation subject"/>
    <w:basedOn w:val="Commentaire"/>
    <w:next w:val="Commentaire"/>
    <w:semiHidden/>
    <w:rsid w:val="004D40F4"/>
    <w:rPr>
      <w:b/>
      <w:bCs/>
    </w:rPr>
  </w:style>
  <w:style w:type="paragraph" w:styleId="Citation">
    <w:name w:val="Quote"/>
    <w:basedOn w:val="Normal"/>
    <w:qFormat/>
    <w:rsid w:val="00A80265"/>
    <w:rPr>
      <w:rFonts w:ascii="Verdana" w:hAnsi="Verdana"/>
      <w:lang w:val="fr-CA"/>
    </w:rPr>
  </w:style>
  <w:style w:type="character" w:styleId="Accentuation">
    <w:name w:val="Emphasis"/>
    <w:basedOn w:val="Policepardfaut"/>
    <w:qFormat/>
    <w:rsid w:val="00A80265"/>
    <w:rPr>
      <w:i/>
      <w:iCs/>
    </w:rPr>
  </w:style>
  <w:style w:type="character" w:customStyle="1" w:styleId="PieddepageCar">
    <w:name w:val="Pied de page Car"/>
    <w:basedOn w:val="Policepardfaut"/>
    <w:link w:val="Pieddepage"/>
    <w:rsid w:val="005527EE"/>
    <w:rPr>
      <w:rFonts w:ascii="New Century Schlbk" w:hAnsi="New Century Schlbk"/>
      <w:sz w:val="24"/>
      <w:lang w:val="fr-FR" w:eastAsia="fr-FR"/>
    </w:rPr>
  </w:style>
  <w:style w:type="character" w:styleId="Lienhypertexte">
    <w:name w:val="Hyperlink"/>
    <w:basedOn w:val="Policepardfaut"/>
    <w:uiPriority w:val="99"/>
    <w:unhideWhenUsed/>
    <w:rsid w:val="00EC07ED"/>
    <w:rPr>
      <w:color w:val="0000FF" w:themeColor="hyperlink"/>
      <w:u w:val="single"/>
    </w:rPr>
  </w:style>
  <w:style w:type="paragraph" w:styleId="Paragraphedeliste">
    <w:name w:val="List Paragraph"/>
    <w:basedOn w:val="Normal"/>
    <w:uiPriority w:val="34"/>
    <w:qFormat/>
    <w:rsid w:val="00DA076C"/>
    <w:pPr>
      <w:ind w:left="720"/>
      <w:contextualSpacing/>
    </w:pPr>
  </w:style>
  <w:style w:type="paragraph" w:customStyle="1" w:styleId="levnl11">
    <w:name w:val="_levnl11"/>
    <w:basedOn w:val="Normal"/>
    <w:rsid w:val="003C6A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left"/>
    </w:pPr>
    <w:rPr>
      <w:rFonts w:ascii="Times New Roman" w:hAnsi="Times New Roman"/>
      <w:lang w:val="en-US" w:eastAsia="fr-CA"/>
    </w:rPr>
  </w:style>
  <w:style w:type="paragraph" w:customStyle="1" w:styleId="levnl61">
    <w:name w:val="_levnl61"/>
    <w:basedOn w:val="Normal"/>
    <w:rsid w:val="003C6A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jc w:val="left"/>
    </w:pPr>
    <w:rPr>
      <w:rFonts w:ascii="Times New Roman" w:hAnsi="Times New Roman"/>
      <w:lang w:val="en-US" w:eastAsia="fr-CA"/>
    </w:rPr>
  </w:style>
  <w:style w:type="paragraph" w:styleId="Sansinterligne">
    <w:name w:val="No Spacing"/>
    <w:uiPriority w:val="1"/>
    <w:qFormat/>
    <w:rsid w:val="00843460"/>
    <w:rPr>
      <w:rFonts w:asciiTheme="minorHAnsi" w:eastAsiaTheme="minorHAnsi" w:hAnsiTheme="minorHAnsi" w:cstheme="minorBidi"/>
      <w:sz w:val="22"/>
      <w:szCs w:val="22"/>
      <w:lang w:eastAsia="en-US"/>
    </w:rPr>
  </w:style>
  <w:style w:type="character" w:customStyle="1" w:styleId="Titre2Car">
    <w:name w:val="Titre 2 Car"/>
    <w:basedOn w:val="Policepardfaut"/>
    <w:link w:val="Titre2"/>
    <w:rsid w:val="00843460"/>
    <w:rPr>
      <w:rFonts w:ascii="Calisto MT" w:hAnsi="Calisto MT"/>
      <w:b/>
      <w:caps/>
      <w:sz w:val="14"/>
      <w:lang w:val="fr-FR" w:eastAsia="fr-FR"/>
    </w:rPr>
  </w:style>
  <w:style w:type="character" w:customStyle="1" w:styleId="Titre7Car">
    <w:name w:val="Titre 7 Car"/>
    <w:basedOn w:val="Policepardfaut"/>
    <w:link w:val="Titre7"/>
    <w:uiPriority w:val="9"/>
    <w:semiHidden/>
    <w:rsid w:val="002329DF"/>
    <w:rPr>
      <w:rFonts w:asciiTheme="majorHAnsi" w:eastAsiaTheme="majorEastAsia" w:hAnsiTheme="majorHAnsi" w:cstheme="majorBidi"/>
      <w:i/>
      <w:iCs/>
      <w:color w:val="404040" w:themeColor="text1" w:themeTint="BF"/>
      <w:sz w:val="24"/>
      <w:lang w:val="fr-FR" w:eastAsia="fr-FR"/>
    </w:rPr>
  </w:style>
  <w:style w:type="paragraph" w:customStyle="1" w:styleId="Default">
    <w:name w:val="Default"/>
    <w:rsid w:val="002329DF"/>
    <w:pPr>
      <w:autoSpaceDE w:val="0"/>
      <w:autoSpaceDN w:val="0"/>
      <w:adjustRightInd w:val="0"/>
    </w:pPr>
    <w:rPr>
      <w:rFonts w:ascii="Times New Roman" w:eastAsiaTheme="minorHAnsi" w:hAnsi="Times New Roman"/>
      <w:color w:val="000000"/>
      <w:sz w:val="24"/>
      <w:szCs w:val="24"/>
      <w:lang w:eastAsia="en-US"/>
    </w:rPr>
  </w:style>
  <w:style w:type="paragraph" w:customStyle="1" w:styleId="Puce1">
    <w:name w:val="Puce 1"/>
    <w:basedOn w:val="Normal"/>
    <w:rsid w:val="007E79D9"/>
    <w:pPr>
      <w:numPr>
        <w:numId w:val="34"/>
      </w:numPr>
    </w:pPr>
    <w:rPr>
      <w:rFonts w:ascii="Times New Roman" w:hAnsi="Times New Roman"/>
    </w:rPr>
  </w:style>
  <w:style w:type="paragraph" w:customStyle="1" w:styleId="Puce2">
    <w:name w:val="Puce 2"/>
    <w:basedOn w:val="Puce1"/>
    <w:rsid w:val="007E79D9"/>
    <w:pPr>
      <w:numPr>
        <w:numId w:val="35"/>
      </w:num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7182">
      <w:bodyDiv w:val="1"/>
      <w:marLeft w:val="0"/>
      <w:marRight w:val="0"/>
      <w:marTop w:val="0"/>
      <w:marBottom w:val="0"/>
      <w:divBdr>
        <w:top w:val="none" w:sz="0" w:space="0" w:color="auto"/>
        <w:left w:val="none" w:sz="0" w:space="0" w:color="auto"/>
        <w:bottom w:val="none" w:sz="0" w:space="0" w:color="auto"/>
        <w:right w:val="none" w:sz="0" w:space="0" w:color="auto"/>
      </w:divBdr>
    </w:div>
    <w:div w:id="152530768">
      <w:bodyDiv w:val="1"/>
      <w:marLeft w:val="0"/>
      <w:marRight w:val="0"/>
      <w:marTop w:val="0"/>
      <w:marBottom w:val="0"/>
      <w:divBdr>
        <w:top w:val="none" w:sz="0" w:space="0" w:color="auto"/>
        <w:left w:val="none" w:sz="0" w:space="0" w:color="auto"/>
        <w:bottom w:val="none" w:sz="0" w:space="0" w:color="auto"/>
        <w:right w:val="none" w:sz="0" w:space="0" w:color="auto"/>
      </w:divBdr>
    </w:div>
    <w:div w:id="670640052">
      <w:bodyDiv w:val="1"/>
      <w:marLeft w:val="0"/>
      <w:marRight w:val="0"/>
      <w:marTop w:val="0"/>
      <w:marBottom w:val="0"/>
      <w:divBdr>
        <w:top w:val="none" w:sz="0" w:space="0" w:color="auto"/>
        <w:left w:val="none" w:sz="0" w:space="0" w:color="auto"/>
        <w:bottom w:val="none" w:sz="0" w:space="0" w:color="auto"/>
        <w:right w:val="none" w:sz="0" w:space="0" w:color="auto"/>
      </w:divBdr>
    </w:div>
    <w:div w:id="745959761">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561205303">
      <w:bodyDiv w:val="1"/>
      <w:marLeft w:val="0"/>
      <w:marRight w:val="0"/>
      <w:marTop w:val="0"/>
      <w:marBottom w:val="0"/>
      <w:divBdr>
        <w:top w:val="none" w:sz="0" w:space="0" w:color="auto"/>
        <w:left w:val="none" w:sz="0" w:space="0" w:color="auto"/>
        <w:bottom w:val="none" w:sz="0" w:space="0" w:color="auto"/>
        <w:right w:val="none" w:sz="0" w:space="0" w:color="auto"/>
      </w:divBdr>
    </w:div>
    <w:div w:id="1576820525">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reussite.cegepmontpetit.ca/cege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egepmontpetit.c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areussite.cegepmontpetit.ca/cegep/mon-parco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EF23F-0401-4E49-A35B-8E0BC8E2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2308</Words>
  <Characters>13259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Laramee</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dc:creator>
  <cp:lastModifiedBy>Blais Stéphanie J.</cp:lastModifiedBy>
  <cp:revision>7</cp:revision>
  <cp:lastPrinted>2021-10-29T15:39:00Z</cp:lastPrinted>
  <dcterms:created xsi:type="dcterms:W3CDTF">2021-10-22T13:32:00Z</dcterms:created>
  <dcterms:modified xsi:type="dcterms:W3CDTF">2021-10-29T15:39:00Z</dcterms:modified>
</cp:coreProperties>
</file>