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873B7" w14:textId="77777777" w:rsidR="00A63A74" w:rsidRDefault="00A63A74" w:rsidP="00A63A74">
      <w:pPr>
        <w:jc w:val="right"/>
        <w:rPr>
          <w:rFonts w:ascii="Arial" w:hAnsi="Arial" w:cs="Arial"/>
          <w:b/>
          <w:i/>
          <w:sz w:val="26"/>
          <w:szCs w:val="26"/>
        </w:rPr>
      </w:pPr>
      <w:r>
        <w:rPr>
          <w:rFonts w:ascii="Arial" w:hAnsi="Arial" w:cs="Arial"/>
          <w:b/>
          <w:i/>
          <w:sz w:val="26"/>
          <w:szCs w:val="26"/>
        </w:rPr>
        <w:t>CAHIER DE PROGRAMME</w:t>
      </w:r>
    </w:p>
    <w:p w14:paraId="23EC0920" w14:textId="77777777" w:rsidR="005920DC" w:rsidRPr="005920DC" w:rsidRDefault="005920DC" w:rsidP="00A63A74">
      <w:pPr>
        <w:jc w:val="right"/>
        <w:rPr>
          <w:rFonts w:ascii="Arial" w:hAnsi="Arial" w:cs="Arial"/>
          <w:b/>
          <w:i/>
          <w:sz w:val="16"/>
          <w:szCs w:val="16"/>
        </w:rPr>
      </w:pPr>
    </w:p>
    <w:p w14:paraId="3126DBB4" w14:textId="77777777" w:rsidR="009648C7" w:rsidRDefault="004C0B89" w:rsidP="009C75CA">
      <w:pPr>
        <w:jc w:val="right"/>
        <w:rPr>
          <w:rFonts w:ascii="Arial" w:hAnsi="Arial" w:cs="Arial"/>
          <w:b/>
          <w:sz w:val="26"/>
          <w:szCs w:val="26"/>
        </w:rPr>
      </w:pPr>
      <w:r w:rsidRPr="00F05C07">
        <w:rPr>
          <w:rFonts w:ascii="Arial" w:hAnsi="Arial" w:cs="Arial"/>
          <w:b/>
          <w:i/>
          <w:sz w:val="26"/>
          <w:szCs w:val="26"/>
        </w:rPr>
        <w:t xml:space="preserve">TECHNIQUES D’ORTHÈSES VISUELLES </w:t>
      </w:r>
      <w:r w:rsidR="009648C7" w:rsidRPr="00F05C07">
        <w:rPr>
          <w:rFonts w:ascii="Arial" w:hAnsi="Arial" w:cs="Arial"/>
          <w:b/>
          <w:sz w:val="26"/>
          <w:szCs w:val="26"/>
        </w:rPr>
        <w:t>(</w:t>
      </w:r>
      <w:r w:rsidRPr="00F05C07">
        <w:rPr>
          <w:rFonts w:ascii="Arial" w:hAnsi="Arial" w:cs="Arial"/>
          <w:b/>
          <w:sz w:val="26"/>
          <w:szCs w:val="26"/>
        </w:rPr>
        <w:t>160.A0</w:t>
      </w:r>
      <w:r w:rsidR="009648C7" w:rsidRPr="00F05C07">
        <w:rPr>
          <w:rFonts w:ascii="Arial" w:hAnsi="Arial" w:cs="Arial"/>
          <w:b/>
          <w:sz w:val="26"/>
          <w:szCs w:val="26"/>
        </w:rPr>
        <w:t>)</w:t>
      </w:r>
    </w:p>
    <w:p w14:paraId="3AC76261" w14:textId="77777777" w:rsidR="00A46A09" w:rsidRDefault="00A46A09" w:rsidP="009C75CA">
      <w:pPr>
        <w:jc w:val="right"/>
        <w:rPr>
          <w:rFonts w:ascii="Arial" w:hAnsi="Arial" w:cs="Arial"/>
          <w:b/>
          <w:sz w:val="26"/>
          <w:szCs w:val="26"/>
        </w:rPr>
      </w:pPr>
      <w:r>
        <w:rPr>
          <w:rFonts w:ascii="Arial" w:hAnsi="Arial" w:cs="Arial"/>
          <w:b/>
          <w:sz w:val="26"/>
          <w:szCs w:val="26"/>
        </w:rPr>
        <w:t>OPTIQUE-OPTOMÉTRIE (160.AU)</w:t>
      </w:r>
    </w:p>
    <w:p w14:paraId="0E1602DA" w14:textId="77777777" w:rsidR="002E3F48" w:rsidRPr="00F05C07" w:rsidRDefault="002E3F48" w:rsidP="009C75CA">
      <w:pPr>
        <w:jc w:val="right"/>
        <w:rPr>
          <w:rFonts w:ascii="Arial" w:hAnsi="Arial" w:cs="Arial"/>
          <w:b/>
          <w:sz w:val="26"/>
          <w:szCs w:val="26"/>
        </w:rPr>
      </w:pPr>
    </w:p>
    <w:p w14:paraId="7D780FFA" w14:textId="77777777" w:rsidR="005920DC" w:rsidRPr="005920DC" w:rsidRDefault="005920DC" w:rsidP="003D696B">
      <w:pPr>
        <w:jc w:val="right"/>
        <w:rPr>
          <w:rFonts w:ascii="Arial" w:hAnsi="Arial" w:cs="Arial"/>
          <w:b/>
          <w:sz w:val="16"/>
          <w:szCs w:val="16"/>
        </w:rPr>
      </w:pPr>
    </w:p>
    <w:p w14:paraId="0209DF2A" w14:textId="77777777" w:rsidR="003D696B" w:rsidRPr="0061526C" w:rsidRDefault="003D696B" w:rsidP="003D696B">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14:paraId="4FC2ECC1" w14:textId="77777777" w:rsidR="003D696B" w:rsidRPr="00DD6B1E" w:rsidRDefault="007A7392" w:rsidP="003D696B">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Pr>
          <w:rFonts w:ascii="Arial" w:hAnsi="Arial" w:cs="Arial"/>
          <w:b/>
          <w:caps/>
          <w:sz w:val="22"/>
          <w:szCs w:val="22"/>
        </w:rPr>
        <w:t>DiplÔ</w:t>
      </w:r>
      <w:r w:rsidR="003D696B" w:rsidRPr="00DD6B1E">
        <w:rPr>
          <w:rFonts w:ascii="Arial" w:hAnsi="Arial" w:cs="Arial"/>
          <w:b/>
          <w:caps/>
          <w:sz w:val="22"/>
          <w:szCs w:val="22"/>
        </w:rPr>
        <w:t>me d’études collégiales (Dec)</w:t>
      </w:r>
    </w:p>
    <w:p w14:paraId="04017F30" w14:textId="77777777" w:rsidR="003D696B" w:rsidRPr="00DD6B1E" w:rsidRDefault="003D696B" w:rsidP="003D696B">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4878FB1A" w14:textId="77777777" w:rsidR="003D696B" w:rsidRPr="00DD6B1E" w:rsidRDefault="003D696B" w:rsidP="003D696B">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6445E3CB" w14:textId="77777777" w:rsidR="003D696B" w:rsidRPr="00DD6B1E" w:rsidRDefault="003D696B" w:rsidP="003D696B">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6840CA4B" w14:textId="77777777" w:rsidR="003D696B" w:rsidRPr="00DD6B1E" w:rsidRDefault="003D696B" w:rsidP="003D696B">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un(ou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E53646">
        <w:rPr>
          <w:rFonts w:ascii="Arial" w:hAnsi="Arial" w:cs="Arial"/>
          <w:sz w:val="22"/>
          <w:szCs w:val="22"/>
        </w:rPr>
        <w:t>ale complémentaire. » (Article 5</w:t>
      </w:r>
      <w:r w:rsidRPr="00DD6B1E">
        <w:rPr>
          <w:rFonts w:ascii="Arial" w:hAnsi="Arial" w:cs="Arial"/>
          <w:sz w:val="22"/>
          <w:szCs w:val="22"/>
        </w:rPr>
        <w:t>.4.3)</w:t>
      </w:r>
    </w:p>
    <w:p w14:paraId="189DA080" w14:textId="77777777" w:rsidR="003D696B" w:rsidRPr="0061526C" w:rsidRDefault="003D696B" w:rsidP="003D696B">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14:paraId="72230EA3" w14:textId="77777777" w:rsidR="003D696B" w:rsidRPr="005920DC" w:rsidRDefault="003D696B" w:rsidP="003D696B">
      <w:pPr>
        <w:rPr>
          <w:rFonts w:ascii="Arial" w:hAnsi="Arial" w:cs="Arial"/>
          <w:sz w:val="16"/>
          <w:szCs w:val="16"/>
        </w:rPr>
      </w:pPr>
    </w:p>
    <w:p w14:paraId="45F56FA3" w14:textId="77777777" w:rsidR="003D696B" w:rsidRPr="0061526C" w:rsidRDefault="003D696B" w:rsidP="003D696B">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73C893C2" w14:textId="77777777" w:rsidR="003D696B" w:rsidRPr="00DD6B1E" w:rsidRDefault="003D696B" w:rsidP="003D696B">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70D9679E" w14:textId="77777777" w:rsidR="003D696B" w:rsidRPr="00DD6B1E" w:rsidRDefault="003D696B" w:rsidP="003D696B">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5F691933" w14:textId="77777777" w:rsidR="003D696B" w:rsidRPr="0061526C" w:rsidRDefault="003D696B" w:rsidP="003D696B">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14:paraId="5DF89CA8" w14:textId="77777777" w:rsidR="003D696B" w:rsidRPr="005920DC" w:rsidRDefault="003D696B" w:rsidP="003D696B">
      <w:pPr>
        <w:rPr>
          <w:rFonts w:ascii="Arial" w:hAnsi="Arial" w:cs="Arial"/>
          <w:sz w:val="16"/>
          <w:szCs w:val="16"/>
        </w:rPr>
      </w:pPr>
    </w:p>
    <w:p w14:paraId="259EBEC9" w14:textId="77777777" w:rsidR="002E3F48" w:rsidRDefault="002E3F48" w:rsidP="005920DC">
      <w:pPr>
        <w:pStyle w:val="Pieddepage"/>
        <w:spacing w:before="240"/>
        <w:rPr>
          <w:b/>
          <w:sz w:val="16"/>
          <w:szCs w:val="16"/>
        </w:rPr>
      </w:pPr>
    </w:p>
    <w:p w14:paraId="5609F21F" w14:textId="77777777" w:rsidR="002E3F48" w:rsidRDefault="002E3F48" w:rsidP="005920DC">
      <w:pPr>
        <w:pStyle w:val="Pieddepage"/>
        <w:spacing w:before="240"/>
        <w:rPr>
          <w:b/>
          <w:sz w:val="16"/>
          <w:szCs w:val="16"/>
        </w:rPr>
      </w:pPr>
    </w:p>
    <w:p w14:paraId="569A6594" w14:textId="77777777" w:rsidR="002E3F48" w:rsidRDefault="002E3F48" w:rsidP="005920DC">
      <w:pPr>
        <w:pStyle w:val="Pieddepage"/>
        <w:spacing w:before="240"/>
        <w:rPr>
          <w:b/>
          <w:sz w:val="16"/>
          <w:szCs w:val="16"/>
        </w:rPr>
      </w:pPr>
    </w:p>
    <w:p w14:paraId="7C37C231" w14:textId="77777777" w:rsidR="002E3F48" w:rsidRDefault="002E3F48" w:rsidP="005920DC">
      <w:pPr>
        <w:pStyle w:val="Pieddepage"/>
        <w:spacing w:before="240"/>
        <w:rPr>
          <w:b/>
          <w:sz w:val="16"/>
          <w:szCs w:val="16"/>
        </w:rPr>
      </w:pPr>
    </w:p>
    <w:p w14:paraId="5D6BC853" w14:textId="77777777" w:rsidR="005920DC" w:rsidRDefault="005920DC">
      <w:pPr>
        <w:jc w:val="left"/>
        <w:rPr>
          <w:b/>
          <w:sz w:val="16"/>
          <w:szCs w:val="16"/>
        </w:rPr>
      </w:pPr>
    </w:p>
    <w:p w14:paraId="0AF0FC43" w14:textId="77777777" w:rsidR="00F54874" w:rsidRDefault="002141F9">
      <w:pPr>
        <w:jc w:val="left"/>
        <w:rPr>
          <w:b/>
          <w:sz w:val="16"/>
          <w:szCs w:val="16"/>
        </w:rPr>
      </w:pPr>
      <w:r>
        <w:rPr>
          <w:b/>
          <w:sz w:val="16"/>
          <w:szCs w:val="16"/>
        </w:rPr>
        <w:br w:type="page"/>
      </w:r>
    </w:p>
    <w:p w14:paraId="55DBBE53" w14:textId="15951B9F" w:rsidR="00E6496D" w:rsidRPr="00C82F40" w:rsidRDefault="00591600" w:rsidP="00072075">
      <w:pPr>
        <w:pStyle w:val="Pieddepage"/>
      </w:pPr>
      <w:r>
        <w:rPr>
          <w:noProof/>
        </w:rPr>
        <w:lastRenderedPageBreak/>
        <w:drawing>
          <wp:anchor distT="0" distB="0" distL="114300" distR="114300" simplePos="0" relativeHeight="251658240" behindDoc="0" locked="0" layoutInCell="1" allowOverlap="1" wp14:anchorId="50E421F7" wp14:editId="06973CA3">
            <wp:simplePos x="0" y="0"/>
            <wp:positionH relativeFrom="margin">
              <wp:posOffset>357505</wp:posOffset>
            </wp:positionH>
            <wp:positionV relativeFrom="margin">
              <wp:posOffset>29845</wp:posOffset>
            </wp:positionV>
            <wp:extent cx="5962650" cy="9218930"/>
            <wp:effectExtent l="0" t="0" r="0" b="1270"/>
            <wp:wrapSquare wrapText="bothSides"/>
            <wp:docPr id="4" name="Image 4"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able&#10;&#10;Description générée automatiquement"/>
                    <pic:cNvPicPr/>
                  </pic:nvPicPr>
                  <pic:blipFill>
                    <a:blip r:embed="rId7">
                      <a:extLst>
                        <a:ext uri="{28A0092B-C50C-407E-A947-70E740481C1C}">
                          <a14:useLocalDpi xmlns:a14="http://schemas.microsoft.com/office/drawing/2010/main" val="0"/>
                        </a:ext>
                      </a:extLst>
                    </a:blip>
                    <a:stretch>
                      <a:fillRect/>
                    </a:stretch>
                  </pic:blipFill>
                  <pic:spPr>
                    <a:xfrm>
                      <a:off x="0" y="0"/>
                      <a:ext cx="5962650" cy="9218930"/>
                    </a:xfrm>
                    <a:prstGeom prst="rect">
                      <a:avLst/>
                    </a:prstGeom>
                  </pic:spPr>
                </pic:pic>
              </a:graphicData>
            </a:graphic>
            <wp14:sizeRelH relativeFrom="margin">
              <wp14:pctWidth>0</wp14:pctWidth>
            </wp14:sizeRelH>
            <wp14:sizeRelV relativeFrom="margin">
              <wp14:pctHeight>0</wp14:pctHeight>
            </wp14:sizeRelV>
          </wp:anchor>
        </w:drawing>
      </w:r>
    </w:p>
    <w:p w14:paraId="6A215156" w14:textId="77777777" w:rsidR="00FF628A" w:rsidRDefault="00FF628A" w:rsidP="00A6324C">
      <w:pPr>
        <w:jc w:val="left"/>
        <w:rPr>
          <w:rFonts w:ascii="Arial" w:hAnsi="Arial"/>
          <w:b/>
          <w:sz w:val="16"/>
          <w:szCs w:val="16"/>
          <w:lang w:val="fr-CA"/>
        </w:rPr>
        <w:sectPr w:rsidR="00FF628A" w:rsidSect="005920DC">
          <w:footerReference w:type="default" r:id="rId8"/>
          <w:headerReference w:type="first" r:id="rId9"/>
          <w:footerReference w:type="first" r:id="rId10"/>
          <w:pgSz w:w="12240" w:h="15840" w:code="1"/>
          <w:pgMar w:top="238" w:right="862" w:bottom="862" w:left="862" w:header="561" w:footer="561" w:gutter="0"/>
          <w:cols w:space="720"/>
          <w:titlePg/>
        </w:sectPr>
      </w:pPr>
    </w:p>
    <w:p w14:paraId="0FA813EB" w14:textId="2DCEF7D2" w:rsidR="00591600" w:rsidRDefault="009C5D08">
      <w:pPr>
        <w:jc w:val="left"/>
        <w:rPr>
          <w:rFonts w:ascii="Arial" w:hAnsi="Arial" w:cs="Arial"/>
          <w:b/>
          <w:caps/>
          <w:sz w:val="22"/>
          <w:szCs w:val="22"/>
        </w:rPr>
        <w:sectPr w:rsidR="00591600" w:rsidSect="00591600">
          <w:headerReference w:type="default" r:id="rId11"/>
          <w:footerReference w:type="default" r:id="rId12"/>
          <w:footerReference w:type="first" r:id="rId13"/>
          <w:pgSz w:w="15840" w:h="12240" w:orient="landscape" w:code="1"/>
          <w:pgMar w:top="862" w:right="862" w:bottom="862" w:left="862" w:header="561" w:footer="561" w:gutter="0"/>
          <w:cols w:space="720"/>
          <w:docGrid w:linePitch="326"/>
        </w:sectPr>
      </w:pPr>
      <w:r>
        <w:rPr>
          <w:noProof/>
        </w:rPr>
        <w:lastRenderedPageBreak/>
        <w:drawing>
          <wp:anchor distT="0" distB="0" distL="114300" distR="114300" simplePos="0" relativeHeight="251659264" behindDoc="0" locked="0" layoutInCell="1" allowOverlap="1" wp14:anchorId="7805F3B9" wp14:editId="7A693908">
            <wp:simplePos x="542925" y="542925"/>
            <wp:positionH relativeFrom="margin">
              <wp:align>center</wp:align>
            </wp:positionH>
            <wp:positionV relativeFrom="margin">
              <wp:align>center</wp:align>
            </wp:positionV>
            <wp:extent cx="7978776" cy="6609280"/>
            <wp:effectExtent l="0" t="0" r="3175" b="1270"/>
            <wp:wrapSquare wrapText="bothSides"/>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14">
                      <a:extLst>
                        <a:ext uri="{28A0092B-C50C-407E-A947-70E740481C1C}">
                          <a14:useLocalDpi xmlns:a14="http://schemas.microsoft.com/office/drawing/2010/main" val="0"/>
                        </a:ext>
                      </a:extLst>
                    </a:blip>
                    <a:stretch>
                      <a:fillRect/>
                    </a:stretch>
                  </pic:blipFill>
                  <pic:spPr>
                    <a:xfrm>
                      <a:off x="0" y="0"/>
                      <a:ext cx="7978776" cy="6609280"/>
                    </a:xfrm>
                    <a:prstGeom prst="rect">
                      <a:avLst/>
                    </a:prstGeom>
                  </pic:spPr>
                </pic:pic>
              </a:graphicData>
            </a:graphic>
          </wp:anchor>
        </w:drawing>
      </w:r>
    </w:p>
    <w:p w14:paraId="27805356" w14:textId="77777777" w:rsidR="00641D4A" w:rsidRPr="003F2B6D" w:rsidRDefault="00641D4A" w:rsidP="00E6496D">
      <w:pPr>
        <w:jc w:val="center"/>
        <w:rPr>
          <w:rFonts w:ascii="Arial" w:hAnsi="Arial" w:cs="Arial"/>
          <w:b/>
          <w:caps/>
          <w:sz w:val="22"/>
          <w:szCs w:val="22"/>
        </w:rPr>
      </w:pPr>
      <w:r w:rsidRPr="003F2B6D">
        <w:rPr>
          <w:rFonts w:ascii="Arial" w:hAnsi="Arial" w:cs="Arial"/>
          <w:b/>
          <w:caps/>
          <w:sz w:val="22"/>
          <w:szCs w:val="22"/>
        </w:rPr>
        <w:lastRenderedPageBreak/>
        <w:t>Votre cheminement scolaire</w:t>
      </w:r>
    </w:p>
    <w:p w14:paraId="0109DF37" w14:textId="77777777" w:rsidR="00641D4A" w:rsidRPr="000662C2" w:rsidRDefault="00641D4A" w:rsidP="00971A4F">
      <w:pPr>
        <w:numPr>
          <w:ilvl w:val="0"/>
          <w:numId w:val="26"/>
        </w:numPr>
        <w:spacing w:before="360"/>
        <w:ind w:right="-14"/>
        <w:rPr>
          <w:rFonts w:ascii="Arial" w:hAnsi="Arial" w:cs="Arial"/>
          <w:b/>
          <w:sz w:val="21"/>
          <w:szCs w:val="21"/>
        </w:rPr>
      </w:pPr>
      <w:r w:rsidRPr="000662C2">
        <w:rPr>
          <w:rFonts w:ascii="Arial" w:hAnsi="Arial" w:cs="Arial"/>
          <w:b/>
          <w:sz w:val="21"/>
          <w:szCs w:val="21"/>
        </w:rPr>
        <w:t>Offre de cours</w:t>
      </w:r>
    </w:p>
    <w:p w14:paraId="72C4F3B4" w14:textId="77777777" w:rsidR="00641D4A" w:rsidRPr="000662C2" w:rsidRDefault="00641D4A" w:rsidP="00641D4A">
      <w:pPr>
        <w:spacing w:before="120"/>
        <w:ind w:left="360"/>
        <w:rPr>
          <w:rFonts w:ascii="Arial" w:hAnsi="Arial" w:cs="Arial"/>
          <w:sz w:val="21"/>
          <w:szCs w:val="21"/>
        </w:rPr>
      </w:pPr>
      <w:r w:rsidRPr="00971A4F">
        <w:rPr>
          <w:rFonts w:ascii="Arial" w:hAnsi="Arial" w:cs="Arial"/>
          <w:sz w:val="21"/>
          <w:szCs w:val="21"/>
        </w:rPr>
        <w:t xml:space="preserve">Tous les cours de la formation générale </w:t>
      </w:r>
      <w:r w:rsidR="00971A4F" w:rsidRPr="00971A4F">
        <w:rPr>
          <w:rFonts w:ascii="Arial" w:hAnsi="Arial" w:cs="Arial"/>
          <w:sz w:val="21"/>
          <w:szCs w:val="21"/>
        </w:rPr>
        <w:t xml:space="preserve">et de la formation spécifique </w:t>
      </w:r>
      <w:r w:rsidRPr="00971A4F">
        <w:rPr>
          <w:rFonts w:ascii="Arial" w:hAnsi="Arial" w:cs="Arial"/>
          <w:sz w:val="21"/>
          <w:szCs w:val="21"/>
        </w:rPr>
        <w:t>sont offerts deux fois par année. Un</w:t>
      </w:r>
      <w:r w:rsidR="00971A4F">
        <w:rPr>
          <w:rFonts w:ascii="Arial" w:hAnsi="Arial" w:cs="Arial"/>
          <w:sz w:val="21"/>
          <w:szCs w:val="21"/>
        </w:rPr>
        <w:t> </w:t>
      </w:r>
      <w:r w:rsidRPr="00971A4F">
        <w:rPr>
          <w:rFonts w:ascii="Arial" w:hAnsi="Arial" w:cs="Arial"/>
          <w:sz w:val="21"/>
          <w:szCs w:val="21"/>
        </w:rPr>
        <w:t>échec à un cours de la formation générale peut prolonger votre cheminement d’une session.</w:t>
      </w:r>
    </w:p>
    <w:p w14:paraId="45A7D37C" w14:textId="77777777" w:rsidR="00641D4A" w:rsidRPr="000662C2" w:rsidRDefault="00641D4A" w:rsidP="00971A4F">
      <w:pPr>
        <w:numPr>
          <w:ilvl w:val="0"/>
          <w:numId w:val="26"/>
        </w:numPr>
        <w:spacing w:before="360"/>
        <w:ind w:right="-14"/>
        <w:rPr>
          <w:rFonts w:ascii="Arial" w:hAnsi="Arial" w:cs="Arial"/>
          <w:b/>
          <w:sz w:val="21"/>
          <w:szCs w:val="21"/>
        </w:rPr>
      </w:pPr>
      <w:r>
        <w:rPr>
          <w:rFonts w:ascii="Arial" w:hAnsi="Arial" w:cs="Arial"/>
          <w:b/>
          <w:sz w:val="21"/>
          <w:szCs w:val="21"/>
        </w:rPr>
        <w:t>Cheminement</w:t>
      </w:r>
    </w:p>
    <w:p w14:paraId="526904F4" w14:textId="77777777" w:rsidR="00641D4A" w:rsidRPr="000662C2" w:rsidRDefault="00641D4A" w:rsidP="00641D4A">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21EFD45E" w14:textId="77777777" w:rsidR="00641D4A" w:rsidRDefault="00641D4A" w:rsidP="00641D4A">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08B2D7D1" w14:textId="77777777" w:rsidR="000921FD" w:rsidRDefault="000921FD" w:rsidP="000921FD">
      <w:pPr>
        <w:numPr>
          <w:ilvl w:val="0"/>
          <w:numId w:val="26"/>
        </w:numPr>
        <w:spacing w:before="360"/>
        <w:ind w:right="-14"/>
        <w:rPr>
          <w:rFonts w:ascii="Arial" w:hAnsi="Arial" w:cs="Arial"/>
          <w:sz w:val="21"/>
          <w:szCs w:val="21"/>
        </w:rPr>
      </w:pPr>
      <w:r>
        <w:rPr>
          <w:rFonts w:ascii="Arial" w:hAnsi="Arial" w:cs="Arial"/>
          <w:b/>
          <w:sz w:val="21"/>
          <w:szCs w:val="21"/>
        </w:rPr>
        <w:t>Français mise à niveau</w:t>
      </w:r>
    </w:p>
    <w:p w14:paraId="500E3335" w14:textId="37BECFAD" w:rsidR="004B186E" w:rsidRDefault="004B186E" w:rsidP="004B186E">
      <w:pPr>
        <w:pStyle w:val="Paragraphedeliste"/>
        <w:spacing w:before="120"/>
        <w:ind w:left="360"/>
        <w:rPr>
          <w:rFonts w:ascii="Arial" w:hAnsi="Arial" w:cs="Arial"/>
          <w:sz w:val="21"/>
          <w:szCs w:val="21"/>
        </w:rPr>
      </w:pPr>
      <w:r w:rsidRPr="004B186E">
        <w:rPr>
          <w:rFonts w:ascii="Arial" w:hAnsi="Arial" w:cs="Arial"/>
          <w:sz w:val="21"/>
          <w:szCs w:val="21"/>
        </w:rPr>
        <w:t>Même si vous avez réussi votre cours de français secondaire V, il se peut que vous soyez inscrit au cours de français mise à niveau (601-013-</w:t>
      </w:r>
      <w:r w:rsidR="00A46A09">
        <w:rPr>
          <w:rFonts w:ascii="Arial" w:hAnsi="Arial" w:cs="Arial"/>
          <w:sz w:val="21"/>
          <w:szCs w:val="21"/>
        </w:rPr>
        <w:t>EM</w:t>
      </w:r>
      <w:r w:rsidRPr="004B186E">
        <w:rPr>
          <w:rFonts w:ascii="Arial" w:hAnsi="Arial" w:cs="Arial"/>
          <w:sz w:val="21"/>
          <w:szCs w:val="21"/>
        </w:rPr>
        <w:t xml:space="preserve">). Le règlement des conditions d’admission et du cheminement scolaire du </w:t>
      </w:r>
      <w:r w:rsidR="00DB73CD">
        <w:rPr>
          <w:rFonts w:ascii="Arial" w:hAnsi="Arial" w:cs="Arial"/>
          <w:sz w:val="21"/>
          <w:szCs w:val="21"/>
        </w:rPr>
        <w:t>Cégep</w:t>
      </w:r>
      <w:r w:rsidRPr="004B186E">
        <w:rPr>
          <w:rFonts w:ascii="Arial" w:hAnsi="Arial" w:cs="Arial"/>
          <w:sz w:val="21"/>
          <w:szCs w:val="21"/>
        </w:rPr>
        <w:t xml:space="preserve"> prévoit que tous les étudiants ayant obtenu </w:t>
      </w:r>
      <w:r w:rsidRPr="004B186E">
        <w:rPr>
          <w:rFonts w:ascii="Arial" w:hAnsi="Arial" w:cs="Arial"/>
          <w:b/>
          <w:sz w:val="21"/>
          <w:szCs w:val="21"/>
        </w:rPr>
        <w:t>un résultat final inférieur à 65 % pour le volet écriture</w:t>
      </w:r>
      <w:r w:rsidRPr="004B186E">
        <w:rPr>
          <w:rFonts w:ascii="Arial" w:hAnsi="Arial" w:cs="Arial"/>
          <w:sz w:val="21"/>
          <w:szCs w:val="21"/>
        </w:rPr>
        <w:t xml:space="preserve"> du cours de français du 5</w:t>
      </w:r>
      <w:r w:rsidRPr="004B186E">
        <w:rPr>
          <w:rFonts w:ascii="Arial" w:hAnsi="Arial" w:cs="Arial"/>
          <w:sz w:val="21"/>
          <w:szCs w:val="21"/>
          <w:vertAlign w:val="superscript"/>
        </w:rPr>
        <w:t>e</w:t>
      </w:r>
      <w:r w:rsidRPr="004B186E">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184B8146" w14:textId="77777777" w:rsidR="00344BD6" w:rsidRPr="00BB405E" w:rsidRDefault="00344BD6" w:rsidP="00344BD6">
      <w:pPr>
        <w:numPr>
          <w:ilvl w:val="0"/>
          <w:numId w:val="26"/>
        </w:numPr>
        <w:spacing w:before="240"/>
        <w:ind w:right="-14"/>
        <w:rPr>
          <w:rFonts w:ascii="Arial" w:hAnsi="Arial" w:cs="Arial"/>
          <w:b/>
          <w:sz w:val="21"/>
          <w:szCs w:val="21"/>
        </w:rPr>
      </w:pPr>
      <w:bookmarkStart w:id="0" w:name="_Hlk86397526"/>
      <w:r w:rsidRPr="00BB405E">
        <w:rPr>
          <w:rFonts w:ascii="Arial" w:hAnsi="Arial" w:cs="Arial"/>
          <w:b/>
          <w:sz w:val="21"/>
          <w:szCs w:val="21"/>
        </w:rPr>
        <w:t>Site Ma réussite au Cégep – page Mon parcours</w:t>
      </w:r>
    </w:p>
    <w:p w14:paraId="23AB17E0" w14:textId="77777777" w:rsidR="00344BD6" w:rsidRPr="00BB405E" w:rsidRDefault="00344BD6" w:rsidP="00344BD6">
      <w:pPr>
        <w:spacing w:before="120"/>
        <w:ind w:left="360"/>
        <w:rPr>
          <w:rFonts w:ascii="Arial" w:hAnsi="Arial" w:cs="Arial"/>
          <w:sz w:val="21"/>
          <w:szCs w:val="21"/>
        </w:rPr>
      </w:pPr>
      <w:r w:rsidRPr="00BB405E">
        <w:rPr>
          <w:rFonts w:ascii="Arial" w:hAnsi="Arial" w:cs="Arial"/>
          <w:sz w:val="21"/>
          <w:szCs w:val="21"/>
        </w:rPr>
        <w:t>Ce site est un outil de diffusion très important durant votre parcours collégial.  Il contient des informations sur plusieurs sujets d’intérêt pour votre parcours au collégial.</w:t>
      </w:r>
    </w:p>
    <w:p w14:paraId="75BFB4C1" w14:textId="77777777" w:rsidR="00344BD6" w:rsidRPr="00BB405E" w:rsidRDefault="00344BD6" w:rsidP="00344BD6">
      <w:pPr>
        <w:spacing w:before="120"/>
        <w:ind w:left="360"/>
        <w:rPr>
          <w:rFonts w:ascii="Arial" w:hAnsi="Arial" w:cs="Arial"/>
          <w:sz w:val="21"/>
          <w:szCs w:val="21"/>
        </w:rPr>
      </w:pPr>
      <w:r w:rsidRPr="00BB405E">
        <w:rPr>
          <w:rFonts w:ascii="Arial" w:hAnsi="Arial" w:cs="Arial"/>
          <w:sz w:val="21"/>
          <w:szCs w:val="21"/>
        </w:rPr>
        <w:t xml:space="preserve">Plus particulièrement, la page </w:t>
      </w:r>
      <w:r w:rsidRPr="00BB405E">
        <w:rPr>
          <w:rFonts w:ascii="Arial" w:hAnsi="Arial" w:cs="Arial"/>
          <w:b/>
          <w:bCs/>
          <w:i/>
          <w:iCs/>
          <w:sz w:val="21"/>
          <w:szCs w:val="21"/>
        </w:rPr>
        <w:t>Mon Parcours</w:t>
      </w:r>
      <w:r w:rsidRPr="00BB405E">
        <w:rPr>
          <w:rFonts w:ascii="Arial" w:hAnsi="Arial" w:cs="Arial"/>
          <w:sz w:val="21"/>
          <w:szCs w:val="21"/>
        </w:rPr>
        <w:t xml:space="preserve"> contient les informations en lien avec votre cheminement scolaire au Cégep.</w:t>
      </w:r>
    </w:p>
    <w:p w14:paraId="56863BC9" w14:textId="77777777" w:rsidR="00344BD6" w:rsidRPr="00BB405E" w:rsidRDefault="00344BD6" w:rsidP="00344BD6">
      <w:pPr>
        <w:spacing w:before="120"/>
        <w:ind w:left="360"/>
        <w:rPr>
          <w:rFonts w:ascii="Arial" w:hAnsi="Arial" w:cs="Arial"/>
          <w:sz w:val="21"/>
          <w:szCs w:val="21"/>
        </w:rPr>
      </w:pPr>
      <w:r w:rsidRPr="00BB405E">
        <w:rPr>
          <w:rFonts w:ascii="Arial" w:hAnsi="Arial" w:cs="Arial"/>
          <w:sz w:val="21"/>
          <w:szCs w:val="21"/>
        </w:rPr>
        <w:t>Les informations vous sont présentées sous forme de rubriques avec les dates limites à respecter le cas échéant.</w:t>
      </w:r>
    </w:p>
    <w:p w14:paraId="76B0689B" w14:textId="77777777" w:rsidR="00344BD6" w:rsidRPr="00BB405E" w:rsidRDefault="00344BD6" w:rsidP="00344BD6">
      <w:pPr>
        <w:spacing w:before="120"/>
        <w:ind w:left="360"/>
        <w:rPr>
          <w:rFonts w:ascii="Arial" w:hAnsi="Arial" w:cs="Arial"/>
          <w:sz w:val="21"/>
          <w:szCs w:val="21"/>
        </w:rPr>
      </w:pPr>
      <w:r w:rsidRPr="00BB405E">
        <w:rPr>
          <w:rFonts w:ascii="Arial" w:hAnsi="Arial" w:cs="Arial"/>
          <w:sz w:val="21"/>
          <w:szCs w:val="21"/>
        </w:rPr>
        <w:t xml:space="preserve">Vous y trouverez entre autres les rubriques suivantes : </w:t>
      </w:r>
    </w:p>
    <w:p w14:paraId="68A9F34C" w14:textId="77777777" w:rsidR="00344BD6" w:rsidRPr="00BB405E" w:rsidRDefault="00344BD6" w:rsidP="00344BD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Le rôle de l’aide pédagogique individuel (API) ;</w:t>
      </w:r>
    </w:p>
    <w:p w14:paraId="5AE7A783" w14:textId="77777777" w:rsidR="00344BD6" w:rsidRPr="00BB405E" w:rsidRDefault="00344BD6" w:rsidP="00344BD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Le processus d’inscription ;</w:t>
      </w:r>
    </w:p>
    <w:p w14:paraId="041244EE" w14:textId="77777777" w:rsidR="00344BD6" w:rsidRPr="00BB405E" w:rsidRDefault="00344BD6" w:rsidP="00344BD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Les changements de programme ;</w:t>
      </w:r>
    </w:p>
    <w:p w14:paraId="4BEB06FF" w14:textId="77777777" w:rsidR="00344BD6" w:rsidRPr="00BB405E" w:rsidRDefault="00344BD6" w:rsidP="00344BD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L’annulation de cours ;</w:t>
      </w:r>
    </w:p>
    <w:p w14:paraId="127848BE" w14:textId="77777777" w:rsidR="00344BD6" w:rsidRPr="00BB405E" w:rsidRDefault="00344BD6" w:rsidP="00344BD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La récupération et la modification de votre horaire ;</w:t>
      </w:r>
    </w:p>
    <w:p w14:paraId="2B8B6E47" w14:textId="77777777" w:rsidR="00344BD6" w:rsidRPr="00BB405E" w:rsidRDefault="00344BD6" w:rsidP="00344BD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La mention au bulletin « Incomplet » (IN) ;</w:t>
      </w:r>
    </w:p>
    <w:p w14:paraId="1F1257B0" w14:textId="77777777" w:rsidR="00344BD6" w:rsidRPr="00BB405E" w:rsidRDefault="00344BD6" w:rsidP="00344BD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La fréquentation scolaire ;</w:t>
      </w:r>
    </w:p>
    <w:p w14:paraId="1DBAAFC4" w14:textId="77777777" w:rsidR="00344BD6" w:rsidRPr="00BB405E" w:rsidRDefault="00344BD6" w:rsidP="00344BD6">
      <w:pPr>
        <w:pStyle w:val="Paragraphedeliste"/>
        <w:numPr>
          <w:ilvl w:val="0"/>
          <w:numId w:val="46"/>
        </w:numPr>
        <w:spacing w:before="120"/>
        <w:jc w:val="left"/>
        <w:rPr>
          <w:rFonts w:ascii="Arial" w:hAnsi="Arial" w:cs="Arial"/>
          <w:sz w:val="21"/>
          <w:szCs w:val="21"/>
        </w:rPr>
      </w:pPr>
      <w:r w:rsidRPr="00BB405E">
        <w:rPr>
          <w:rFonts w:ascii="Arial" w:hAnsi="Arial" w:cs="Arial"/>
          <w:sz w:val="21"/>
          <w:szCs w:val="21"/>
        </w:rPr>
        <w:t>Etc.</w:t>
      </w:r>
    </w:p>
    <w:p w14:paraId="1DF5A7DB" w14:textId="0EF220F3" w:rsidR="00344BD6" w:rsidRPr="00BB405E" w:rsidRDefault="00344BD6" w:rsidP="00344BD6">
      <w:pPr>
        <w:spacing w:before="120"/>
        <w:ind w:left="360"/>
        <w:rPr>
          <w:rFonts w:ascii="Arial" w:hAnsi="Arial" w:cs="Arial"/>
          <w:sz w:val="21"/>
          <w:szCs w:val="21"/>
        </w:rPr>
      </w:pPr>
      <w:r w:rsidRPr="00BB405E">
        <w:rPr>
          <w:rFonts w:ascii="Arial" w:hAnsi="Arial" w:cs="Arial"/>
          <w:sz w:val="21"/>
          <w:szCs w:val="21"/>
        </w:rPr>
        <w:t xml:space="preserve">Nous vous invitons à consulter les rubriques de cette page régulièrement.  Vous les trouverez à l’adresse suivante : </w:t>
      </w:r>
      <w:hyperlink r:id="rId15" w:history="1">
        <w:r w:rsidRPr="00BB405E">
          <w:rPr>
            <w:rStyle w:val="Lienhypertexte"/>
            <w:rFonts w:ascii="Arial" w:hAnsi="Arial" w:cs="Arial"/>
            <w:color w:val="auto"/>
            <w:sz w:val="21"/>
            <w:szCs w:val="21"/>
          </w:rPr>
          <w:t>https://mareussite.cegepmontpetit.ca/cegep/mon-parcours/</w:t>
        </w:r>
      </w:hyperlink>
    </w:p>
    <w:bookmarkEnd w:id="0"/>
    <w:p w14:paraId="630767D0" w14:textId="77777777" w:rsidR="00641D4A" w:rsidRPr="000662C2" w:rsidRDefault="00E7673F" w:rsidP="00971A4F">
      <w:pPr>
        <w:numPr>
          <w:ilvl w:val="0"/>
          <w:numId w:val="26"/>
        </w:numPr>
        <w:spacing w:before="360"/>
        <w:ind w:right="-14"/>
        <w:rPr>
          <w:rFonts w:ascii="Arial" w:hAnsi="Arial" w:cs="Arial"/>
          <w:b/>
          <w:sz w:val="21"/>
          <w:szCs w:val="21"/>
        </w:rPr>
      </w:pPr>
      <w:r>
        <w:rPr>
          <w:rFonts w:ascii="Arial" w:hAnsi="Arial" w:cs="Arial"/>
          <w:b/>
          <w:sz w:val="21"/>
          <w:szCs w:val="21"/>
        </w:rPr>
        <w:t>Sources</w:t>
      </w:r>
      <w:r w:rsidR="00641D4A" w:rsidRPr="000662C2">
        <w:rPr>
          <w:rFonts w:ascii="Arial" w:hAnsi="Arial" w:cs="Arial"/>
          <w:b/>
          <w:sz w:val="21"/>
          <w:szCs w:val="21"/>
        </w:rPr>
        <w:t xml:space="preserve"> d’information</w:t>
      </w:r>
    </w:p>
    <w:p w14:paraId="000E0B3C" w14:textId="77777777" w:rsidR="00344BD6" w:rsidRDefault="00344BD6" w:rsidP="00344BD6">
      <w:pPr>
        <w:spacing w:before="120"/>
        <w:ind w:left="360"/>
        <w:rPr>
          <w:rFonts w:ascii="Arial" w:hAnsi="Arial" w:cs="Arial"/>
          <w:sz w:val="21"/>
          <w:szCs w:val="21"/>
        </w:rPr>
      </w:pPr>
      <w:bookmarkStart w:id="1" w:name="_Hlk86397639"/>
      <w:r>
        <w:rPr>
          <w:rFonts w:ascii="Arial" w:hAnsi="Arial" w:cs="Arial"/>
          <w:sz w:val="21"/>
          <w:szCs w:val="21"/>
        </w:rPr>
        <w:t>Nous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35D19D3E" w14:textId="1942AA97" w:rsidR="00344BD6" w:rsidRDefault="00344BD6" w:rsidP="00344BD6">
      <w:pPr>
        <w:pStyle w:val="Paragraphedeliste"/>
        <w:numPr>
          <w:ilvl w:val="0"/>
          <w:numId w:val="45"/>
        </w:numPr>
        <w:spacing w:before="120"/>
        <w:jc w:val="left"/>
        <w:rPr>
          <w:rFonts w:ascii="Arial" w:hAnsi="Arial" w:cs="Arial"/>
          <w:sz w:val="21"/>
          <w:szCs w:val="21"/>
        </w:rPr>
      </w:pPr>
      <w:r w:rsidRPr="00095204">
        <w:rPr>
          <w:rFonts w:ascii="Arial" w:hAnsi="Arial" w:cs="Arial"/>
          <w:sz w:val="21"/>
          <w:szCs w:val="21"/>
        </w:rPr>
        <w:t>Le site Internet du Cégep (</w:t>
      </w:r>
      <w:hyperlink r:id="rId16" w:history="1">
        <w:r w:rsidRPr="00095204">
          <w:rPr>
            <w:rStyle w:val="Lienhypertexte"/>
            <w:rFonts w:ascii="Arial" w:hAnsi="Arial" w:cs="Arial"/>
            <w:sz w:val="21"/>
            <w:szCs w:val="21"/>
          </w:rPr>
          <w:t>www.cegepmontpetit.ca</w:t>
        </w:r>
      </w:hyperlink>
      <w:r w:rsidRPr="00095204">
        <w:rPr>
          <w:rFonts w:ascii="Arial" w:hAnsi="Arial" w:cs="Arial"/>
          <w:sz w:val="21"/>
          <w:szCs w:val="21"/>
        </w:rPr>
        <w:t>)</w:t>
      </w:r>
      <w:r>
        <w:rPr>
          <w:rFonts w:ascii="Arial" w:hAnsi="Arial" w:cs="Arial"/>
          <w:sz w:val="21"/>
          <w:szCs w:val="21"/>
        </w:rPr>
        <w:t>;</w:t>
      </w:r>
    </w:p>
    <w:p w14:paraId="458A1FF4" w14:textId="77777777" w:rsidR="00344BD6" w:rsidRDefault="00344BD6" w:rsidP="00344BD6">
      <w:pPr>
        <w:pStyle w:val="Paragraphedeliste"/>
        <w:numPr>
          <w:ilvl w:val="0"/>
          <w:numId w:val="45"/>
        </w:numPr>
        <w:spacing w:before="120"/>
        <w:jc w:val="left"/>
        <w:rPr>
          <w:rFonts w:ascii="Arial" w:hAnsi="Arial" w:cs="Arial"/>
          <w:sz w:val="21"/>
          <w:szCs w:val="21"/>
        </w:rPr>
      </w:pPr>
      <w:r w:rsidRPr="00095204">
        <w:rPr>
          <w:rFonts w:ascii="Arial" w:hAnsi="Arial" w:cs="Arial"/>
          <w:sz w:val="21"/>
          <w:szCs w:val="21"/>
        </w:rPr>
        <w:t>Les services en ligne Omnivox</w:t>
      </w:r>
      <w:r>
        <w:rPr>
          <w:rFonts w:ascii="Arial" w:hAnsi="Arial" w:cs="Arial"/>
          <w:sz w:val="21"/>
          <w:szCs w:val="21"/>
        </w:rPr>
        <w:t>;</w:t>
      </w:r>
    </w:p>
    <w:p w14:paraId="5EF89F3E" w14:textId="2D9725B1" w:rsidR="00344BD6" w:rsidRDefault="00344BD6" w:rsidP="00344BD6">
      <w:pPr>
        <w:pStyle w:val="Paragraphedeliste"/>
        <w:numPr>
          <w:ilvl w:val="0"/>
          <w:numId w:val="45"/>
        </w:numPr>
        <w:spacing w:before="120"/>
        <w:jc w:val="left"/>
        <w:rPr>
          <w:rFonts w:ascii="Arial" w:hAnsi="Arial" w:cs="Arial"/>
          <w:sz w:val="21"/>
          <w:szCs w:val="21"/>
        </w:rPr>
      </w:pPr>
      <w:r w:rsidRPr="00095204">
        <w:rPr>
          <w:rFonts w:ascii="Arial" w:hAnsi="Arial" w:cs="Arial"/>
          <w:sz w:val="21"/>
          <w:szCs w:val="21"/>
        </w:rPr>
        <w:t>Le site Ma Réussite au Cégep (</w:t>
      </w:r>
      <w:hyperlink r:id="rId17" w:history="1">
        <w:r w:rsidRPr="00095204">
          <w:rPr>
            <w:rStyle w:val="Lienhypertexte"/>
            <w:rFonts w:ascii="Arial" w:hAnsi="Arial" w:cs="Arial"/>
            <w:sz w:val="21"/>
            <w:szCs w:val="21"/>
          </w:rPr>
          <w:t>https://mareussite.cegepmontpetit.ca/cegep</w:t>
        </w:r>
      </w:hyperlink>
      <w:r w:rsidRPr="00095204">
        <w:rPr>
          <w:rFonts w:ascii="Arial" w:hAnsi="Arial" w:cs="Arial"/>
          <w:sz w:val="21"/>
          <w:szCs w:val="21"/>
        </w:rPr>
        <w:t>)</w:t>
      </w:r>
      <w:r>
        <w:rPr>
          <w:rFonts w:ascii="Arial" w:hAnsi="Arial" w:cs="Arial"/>
          <w:sz w:val="21"/>
          <w:szCs w:val="21"/>
        </w:rPr>
        <w:t>;</w:t>
      </w:r>
    </w:p>
    <w:p w14:paraId="0301F1EE" w14:textId="77777777" w:rsidR="00344BD6" w:rsidRDefault="00344BD6" w:rsidP="00344BD6">
      <w:pPr>
        <w:pStyle w:val="Paragraphedeliste"/>
        <w:numPr>
          <w:ilvl w:val="0"/>
          <w:numId w:val="45"/>
        </w:numPr>
        <w:spacing w:before="120"/>
        <w:jc w:val="left"/>
        <w:rPr>
          <w:rFonts w:ascii="Arial" w:hAnsi="Arial" w:cs="Arial"/>
          <w:sz w:val="21"/>
          <w:szCs w:val="21"/>
        </w:rPr>
      </w:pPr>
      <w:r w:rsidRPr="00095204">
        <w:rPr>
          <w:rFonts w:ascii="Arial" w:hAnsi="Arial" w:cs="Arial"/>
          <w:sz w:val="21"/>
          <w:szCs w:val="21"/>
        </w:rPr>
        <w:t>Le téléaffichage</w:t>
      </w:r>
      <w:r>
        <w:rPr>
          <w:rFonts w:ascii="Arial" w:hAnsi="Arial" w:cs="Arial"/>
          <w:sz w:val="21"/>
          <w:szCs w:val="21"/>
        </w:rPr>
        <w:t>;</w:t>
      </w:r>
    </w:p>
    <w:p w14:paraId="7CAAFA38" w14:textId="77777777" w:rsidR="00344BD6" w:rsidRDefault="00344BD6" w:rsidP="00344BD6">
      <w:pPr>
        <w:pStyle w:val="Paragraphedeliste"/>
        <w:numPr>
          <w:ilvl w:val="0"/>
          <w:numId w:val="45"/>
        </w:numPr>
        <w:spacing w:before="120"/>
        <w:jc w:val="left"/>
        <w:rPr>
          <w:rFonts w:ascii="Arial" w:hAnsi="Arial" w:cs="Arial"/>
          <w:sz w:val="21"/>
          <w:szCs w:val="21"/>
        </w:rPr>
      </w:pPr>
      <w:r>
        <w:rPr>
          <w:rFonts w:ascii="Arial" w:hAnsi="Arial" w:cs="Arial"/>
          <w:sz w:val="21"/>
          <w:szCs w:val="21"/>
        </w:rPr>
        <w:t>L</w:t>
      </w:r>
      <w:r w:rsidRPr="00095204">
        <w:rPr>
          <w:rFonts w:ascii="Arial" w:hAnsi="Arial" w:cs="Arial"/>
          <w:sz w:val="21"/>
          <w:szCs w:val="21"/>
        </w:rPr>
        <w:t>’agenda étudiant.</w:t>
      </w:r>
      <w:bookmarkEnd w:id="1"/>
    </w:p>
    <w:p w14:paraId="18D775DC" w14:textId="77777777" w:rsidR="005F3214" w:rsidRDefault="005F3214" w:rsidP="00641D4A">
      <w:pPr>
        <w:spacing w:before="120"/>
        <w:ind w:left="360"/>
        <w:rPr>
          <w:rFonts w:ascii="Arial" w:hAnsi="Arial" w:cs="Arial"/>
          <w:sz w:val="21"/>
          <w:szCs w:val="21"/>
        </w:rPr>
      </w:pPr>
    </w:p>
    <w:p w14:paraId="1CD14AAC" w14:textId="77777777" w:rsidR="009D634F" w:rsidRDefault="009D634F">
      <w:pPr>
        <w:jc w:val="left"/>
        <w:rPr>
          <w:rFonts w:ascii="Arial" w:hAnsi="Arial" w:cs="Arial"/>
          <w:b/>
          <w:sz w:val="21"/>
          <w:szCs w:val="21"/>
        </w:rPr>
      </w:pPr>
      <w:r>
        <w:rPr>
          <w:rFonts w:ascii="Arial" w:hAnsi="Arial" w:cs="Arial"/>
          <w:b/>
          <w:sz w:val="21"/>
          <w:szCs w:val="21"/>
        </w:rPr>
        <w:br w:type="page"/>
      </w:r>
    </w:p>
    <w:p w14:paraId="242A627B" w14:textId="77777777" w:rsidR="00641D4A" w:rsidRPr="004C1028" w:rsidRDefault="00641D4A" w:rsidP="00072075">
      <w:pPr>
        <w:pStyle w:val="Pieddepage"/>
      </w:pPr>
      <w:r w:rsidRPr="00873483">
        <w:lastRenderedPageBreak/>
        <w:t>L'ÉPREUVE SYNTHÈSE DE PROGRAMME (ÉSP)</w:t>
      </w:r>
    </w:p>
    <w:p w14:paraId="0910D2CB" w14:textId="77777777"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Pourquoi une épreuve synthèse de programme?</w:t>
      </w:r>
    </w:p>
    <w:p w14:paraId="65735B82" w14:textId="77777777" w:rsidR="00641D4A" w:rsidRPr="00EC7360" w:rsidRDefault="00641D4A" w:rsidP="00641D4A">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158A790C" w14:textId="77777777"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14:paraId="7C528DA2" w14:textId="77777777" w:rsidR="00641D4A" w:rsidRPr="00EC7360" w:rsidRDefault="00641D4A" w:rsidP="00641D4A">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DB73CD">
        <w:rPr>
          <w:rFonts w:ascii="Arial" w:hAnsi="Arial" w:cs="Arial"/>
          <w:sz w:val="21"/>
          <w:szCs w:val="21"/>
        </w:rPr>
        <w:t>Cégep</w:t>
      </w:r>
      <w:r w:rsidRPr="00EC7360">
        <w:rPr>
          <w:rFonts w:ascii="Arial" w:hAnsi="Arial" w:cs="Arial"/>
          <w:sz w:val="21"/>
          <w:szCs w:val="21"/>
        </w:rPr>
        <w:t xml:space="preserve"> précise que :</w:t>
      </w:r>
    </w:p>
    <w:p w14:paraId="06107C9C" w14:textId="77777777" w:rsidR="00641D4A" w:rsidRPr="00EC7360" w:rsidRDefault="00641D4A" w:rsidP="00641D4A">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(article</w:t>
      </w:r>
      <w:r>
        <w:rPr>
          <w:rFonts w:ascii="Arial" w:hAnsi="Arial" w:cs="Arial"/>
          <w:sz w:val="21"/>
          <w:szCs w:val="21"/>
        </w:rPr>
        <w:t xml:space="preserve"> </w:t>
      </w:r>
      <w:r w:rsidR="00FF3215">
        <w:rPr>
          <w:rFonts w:ascii="Arial" w:hAnsi="Arial" w:cs="Arial"/>
          <w:sz w:val="21"/>
          <w:szCs w:val="21"/>
        </w:rPr>
        <w:t>5</w:t>
      </w:r>
      <w:r w:rsidR="00161085">
        <w:rPr>
          <w:rFonts w:ascii="Arial" w:hAnsi="Arial" w:cs="Arial"/>
          <w:sz w:val="21"/>
          <w:szCs w:val="21"/>
        </w:rPr>
        <w:t>.4.2</w:t>
      </w:r>
      <w:r w:rsidRPr="00EC7360">
        <w:rPr>
          <w:rFonts w:ascii="Arial" w:hAnsi="Arial" w:cs="Arial"/>
          <w:sz w:val="21"/>
          <w:szCs w:val="21"/>
        </w:rPr>
        <w:t>)</w:t>
      </w:r>
    </w:p>
    <w:p w14:paraId="418930C8" w14:textId="77777777"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14:paraId="472146C4" w14:textId="77777777" w:rsidR="00641D4A" w:rsidRPr="00EC7360" w:rsidRDefault="00641D4A" w:rsidP="00641D4A">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62A4AC6F" w14:textId="77777777"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14:paraId="6278195B" w14:textId="77777777" w:rsidR="00641D4A" w:rsidRPr="00EC7360" w:rsidRDefault="00641D4A" w:rsidP="00641D4A">
      <w:pPr>
        <w:spacing w:before="120"/>
        <w:ind w:left="360" w:right="-18"/>
        <w:rPr>
          <w:rFonts w:ascii="Arial" w:hAnsi="Arial" w:cs="Arial"/>
          <w:sz w:val="21"/>
          <w:szCs w:val="21"/>
        </w:rPr>
      </w:pPr>
      <w:r w:rsidRPr="00EC7360">
        <w:rPr>
          <w:rFonts w:ascii="Arial" w:hAnsi="Arial" w:cs="Arial"/>
          <w:sz w:val="21"/>
          <w:szCs w:val="21"/>
        </w:rPr>
        <w:t xml:space="preserve">Oui. La réussite de l'épreuve synthèse </w:t>
      </w:r>
      <w:r w:rsidR="007B5466">
        <w:rPr>
          <w:rFonts w:ascii="Arial" w:hAnsi="Arial" w:cs="Arial"/>
          <w:sz w:val="21"/>
          <w:szCs w:val="21"/>
        </w:rPr>
        <w:t xml:space="preserve">est </w:t>
      </w:r>
      <w:r w:rsidRPr="00EC7360">
        <w:rPr>
          <w:rFonts w:ascii="Arial" w:hAnsi="Arial" w:cs="Arial"/>
          <w:sz w:val="21"/>
          <w:szCs w:val="21"/>
        </w:rPr>
        <w:t xml:space="preserve">une condition nécessaire à l'obtention du DEC </w:t>
      </w:r>
      <w:r w:rsidR="007B5466">
        <w:rPr>
          <w:rFonts w:ascii="Arial" w:hAnsi="Arial" w:cs="Arial"/>
          <w:sz w:val="21"/>
          <w:szCs w:val="21"/>
        </w:rPr>
        <w:t xml:space="preserve">depuis </w:t>
      </w:r>
      <w:r w:rsidRPr="00EC7360">
        <w:rPr>
          <w:rFonts w:ascii="Arial" w:hAnsi="Arial" w:cs="Arial"/>
          <w:sz w:val="21"/>
          <w:szCs w:val="21"/>
        </w:rPr>
        <w:t>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34719BA4" w14:textId="77777777"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DB73CD">
        <w:rPr>
          <w:rFonts w:ascii="Arial" w:hAnsi="Arial" w:cs="Arial"/>
          <w:b/>
          <w:sz w:val="21"/>
          <w:szCs w:val="21"/>
        </w:rPr>
        <w:t>cégep</w:t>
      </w:r>
      <w:r w:rsidRPr="00EC7360">
        <w:rPr>
          <w:rFonts w:ascii="Arial" w:hAnsi="Arial" w:cs="Arial"/>
          <w:b/>
          <w:sz w:val="21"/>
          <w:szCs w:val="21"/>
        </w:rPr>
        <w:t>?</w:t>
      </w:r>
    </w:p>
    <w:p w14:paraId="056CA56B" w14:textId="77777777" w:rsidR="00641D4A" w:rsidRPr="00EC7360" w:rsidRDefault="00641D4A" w:rsidP="00641D4A">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DB73CD">
        <w:rPr>
          <w:rFonts w:ascii="Arial" w:hAnsi="Arial" w:cs="Arial"/>
          <w:sz w:val="21"/>
          <w:szCs w:val="21"/>
        </w:rPr>
        <w:t>cégep</w:t>
      </w:r>
      <w:r w:rsidRPr="00EC7360">
        <w:rPr>
          <w:rFonts w:ascii="Arial" w:hAnsi="Arial" w:cs="Arial"/>
          <w:sz w:val="21"/>
          <w:szCs w:val="21"/>
        </w:rPr>
        <w:t xml:space="preserve">. L'épreuve synthèse sera donc différente d'un </w:t>
      </w:r>
      <w:r w:rsidR="00DB73CD">
        <w:rPr>
          <w:rFonts w:ascii="Arial" w:hAnsi="Arial" w:cs="Arial"/>
          <w:sz w:val="21"/>
          <w:szCs w:val="21"/>
        </w:rPr>
        <w:t>cégep</w:t>
      </w:r>
      <w:r w:rsidRPr="00EC7360">
        <w:rPr>
          <w:rFonts w:ascii="Arial" w:hAnsi="Arial" w:cs="Arial"/>
          <w:sz w:val="21"/>
          <w:szCs w:val="21"/>
        </w:rPr>
        <w:t xml:space="preserve"> à l'autre.</w:t>
      </w:r>
    </w:p>
    <w:p w14:paraId="3412AE3F" w14:textId="77777777"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14:paraId="4BB37F74" w14:textId="77777777" w:rsidR="00641D4A" w:rsidRPr="00EC7360" w:rsidRDefault="00641D4A" w:rsidP="00641D4A">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402D5371" w14:textId="77777777" w:rsidR="00CE700F" w:rsidRPr="00EC7360" w:rsidRDefault="00CE700F" w:rsidP="00CE700F">
      <w:pPr>
        <w:numPr>
          <w:ilvl w:val="0"/>
          <w:numId w:val="37"/>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14:paraId="25E6E8C6" w14:textId="77777777" w:rsidR="00CE700F" w:rsidRPr="00EC7360" w:rsidRDefault="00CE700F" w:rsidP="00CE700F">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267CBBCA" w14:textId="77777777" w:rsidR="00CE700F" w:rsidRPr="00EC7360" w:rsidRDefault="00CE700F" w:rsidP="00CE700F">
      <w:pPr>
        <w:numPr>
          <w:ilvl w:val="0"/>
          <w:numId w:val="37"/>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p>
    <w:p w14:paraId="1A3CEF47" w14:textId="77777777" w:rsidR="00CE700F" w:rsidRPr="00100B45" w:rsidRDefault="00CE700F" w:rsidP="00CE700F">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2EB447CB" w14:textId="77777777"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
    <w:p w14:paraId="5532F7C8" w14:textId="77777777" w:rsidR="00641D4A" w:rsidRPr="00EC7360" w:rsidRDefault="00641D4A" w:rsidP="00641D4A">
      <w:pPr>
        <w:spacing w:before="120"/>
        <w:ind w:left="360" w:right="-14"/>
        <w:rPr>
          <w:rFonts w:ascii="Arial" w:hAnsi="Arial" w:cs="Arial"/>
          <w:sz w:val="21"/>
          <w:szCs w:val="21"/>
        </w:rPr>
      </w:pPr>
      <w:r w:rsidRPr="00EC7360">
        <w:rPr>
          <w:rFonts w:ascii="Arial" w:hAnsi="Arial" w:cs="Arial"/>
          <w:sz w:val="21"/>
          <w:szCs w:val="21"/>
        </w:rPr>
        <w:t>Non.</w:t>
      </w:r>
    </w:p>
    <w:p w14:paraId="1F58A6F9" w14:textId="77777777" w:rsidR="00641D4A" w:rsidRPr="00EC7360" w:rsidRDefault="00641D4A" w:rsidP="00641D4A">
      <w:pPr>
        <w:numPr>
          <w:ilvl w:val="0"/>
          <w:numId w:val="37"/>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
    <w:p w14:paraId="270A66D7" w14:textId="77777777" w:rsidR="00641D4A" w:rsidRPr="00EC7360" w:rsidRDefault="00641D4A" w:rsidP="00641D4A">
      <w:pPr>
        <w:spacing w:before="120"/>
        <w:ind w:left="360" w:right="-14"/>
        <w:rPr>
          <w:rFonts w:ascii="Arial" w:hAnsi="Arial" w:cs="Arial"/>
          <w:sz w:val="21"/>
          <w:szCs w:val="21"/>
        </w:rPr>
      </w:pPr>
      <w:r w:rsidRPr="00EC7360">
        <w:rPr>
          <w:rFonts w:ascii="Arial" w:hAnsi="Arial" w:cs="Arial"/>
          <w:sz w:val="21"/>
          <w:szCs w:val="21"/>
        </w:rPr>
        <w:t>Non.</w:t>
      </w:r>
    </w:p>
    <w:p w14:paraId="55180B6A" w14:textId="77777777" w:rsidR="00F97A73" w:rsidRPr="005A63E0" w:rsidRDefault="00104620" w:rsidP="00F97A73">
      <w:pPr>
        <w:pStyle w:val="Pieddepage"/>
        <w:jc w:val="left"/>
        <w:rPr>
          <w:b/>
          <w:sz w:val="21"/>
          <w:szCs w:val="21"/>
        </w:rPr>
      </w:pPr>
      <w:r>
        <w:rPr>
          <w:sz w:val="21"/>
          <w:szCs w:val="21"/>
        </w:rPr>
        <w:br w:type="page"/>
      </w:r>
      <w:r w:rsidR="00F97A73" w:rsidRPr="005A63E0">
        <w:rPr>
          <w:b/>
          <w:sz w:val="21"/>
          <w:szCs w:val="21"/>
        </w:rPr>
        <w:lastRenderedPageBreak/>
        <w:t xml:space="preserve">L’épreuve synthèse de programme constitue l’outil de mesure de l’atteinte des compétences visées par le programme </w:t>
      </w:r>
      <w:r w:rsidR="00EC0FE0">
        <w:rPr>
          <w:b/>
          <w:i/>
          <w:iCs/>
          <w:sz w:val="21"/>
          <w:szCs w:val="21"/>
        </w:rPr>
        <w:t>d’Orthèses visuelles</w:t>
      </w:r>
      <w:r w:rsidR="00F97A73" w:rsidRPr="005A63E0">
        <w:rPr>
          <w:b/>
          <w:i/>
          <w:iCs/>
          <w:sz w:val="21"/>
          <w:szCs w:val="21"/>
        </w:rPr>
        <w:t xml:space="preserve"> </w:t>
      </w:r>
      <w:r w:rsidR="00F97A73">
        <w:rPr>
          <w:b/>
          <w:iCs/>
          <w:sz w:val="21"/>
          <w:szCs w:val="21"/>
        </w:rPr>
        <w:t>(160</w:t>
      </w:r>
      <w:r w:rsidR="00F97A73" w:rsidRPr="005A63E0">
        <w:rPr>
          <w:b/>
          <w:iCs/>
          <w:sz w:val="21"/>
          <w:szCs w:val="21"/>
        </w:rPr>
        <w:t>.A0)</w:t>
      </w:r>
      <w:r w:rsidR="00F97A73" w:rsidRPr="005A63E0">
        <w:rPr>
          <w:b/>
          <w:sz w:val="21"/>
          <w:szCs w:val="21"/>
        </w:rPr>
        <w:t xml:space="preserve">. Ces compétences sont exposées dans le </w:t>
      </w:r>
      <w:r w:rsidR="00F97A73" w:rsidRPr="005A63E0">
        <w:rPr>
          <w:b/>
          <w:i/>
          <w:iCs/>
          <w:sz w:val="21"/>
          <w:szCs w:val="21"/>
        </w:rPr>
        <w:t>Portrait du diplômé.</w:t>
      </w:r>
    </w:p>
    <w:p w14:paraId="167ABC06" w14:textId="77777777" w:rsidR="00F97A73" w:rsidRPr="00B76476" w:rsidRDefault="00F97A73" w:rsidP="00F97A73">
      <w:pPr>
        <w:pStyle w:val="BlocTitre"/>
        <w:numPr>
          <w:ilvl w:val="0"/>
          <w:numId w:val="28"/>
        </w:numPr>
        <w:spacing w:before="180" w:after="0"/>
        <w:rPr>
          <w:rFonts w:ascii="Arial" w:hAnsi="Arial" w:cs="Arial"/>
          <w:caps/>
          <w:sz w:val="20"/>
        </w:rPr>
      </w:pPr>
      <w:r w:rsidRPr="00B76476">
        <w:rPr>
          <w:rFonts w:ascii="Arial" w:hAnsi="Arial" w:cs="Arial"/>
          <w:caps/>
          <w:sz w:val="20"/>
        </w:rPr>
        <w:t>Portrait du diplômé en techniques d’orthèses visuelles</w:t>
      </w:r>
    </w:p>
    <w:p w14:paraId="7D8BF5D6" w14:textId="77777777" w:rsidR="00F97A73" w:rsidRPr="000E1E90" w:rsidRDefault="00F97A73" w:rsidP="00F97A73">
      <w:pPr>
        <w:tabs>
          <w:tab w:val="left" w:pos="2160"/>
        </w:tabs>
        <w:spacing w:before="240"/>
        <w:ind w:left="2160" w:hanging="1800"/>
        <w:rPr>
          <w:rFonts w:ascii="Arial" w:hAnsi="Arial" w:cs="Arial"/>
          <w:b/>
          <w:sz w:val="21"/>
          <w:szCs w:val="21"/>
        </w:rPr>
      </w:pPr>
      <w:r w:rsidRPr="005A63E0">
        <w:rPr>
          <w:rFonts w:ascii="Arial" w:hAnsi="Arial" w:cs="Arial"/>
          <w:b/>
          <w:bCs/>
          <w:iCs/>
          <w:sz w:val="21"/>
          <w:szCs w:val="21"/>
        </w:rPr>
        <w:t>Compétence 1</w:t>
      </w:r>
      <w:r>
        <w:rPr>
          <w:rFonts w:ascii="Arial" w:hAnsi="Arial" w:cs="Arial"/>
          <w:sz w:val="21"/>
          <w:szCs w:val="21"/>
        </w:rPr>
        <w:tab/>
      </w:r>
      <w:r w:rsidRPr="00E0655B">
        <w:rPr>
          <w:rFonts w:ascii="Arial" w:hAnsi="Arial" w:cs="Arial"/>
          <w:iCs/>
          <w:sz w:val="21"/>
          <w:szCs w:val="21"/>
        </w:rPr>
        <w:t>A</w:t>
      </w:r>
      <w:r w:rsidR="009E7674">
        <w:rPr>
          <w:rFonts w:ascii="Arial" w:hAnsi="Arial" w:cs="Arial"/>
          <w:iCs/>
          <w:sz w:val="21"/>
          <w:szCs w:val="21"/>
        </w:rPr>
        <w:t>nalyser les besoins visuels d’un client ou d’une cliente et recommander un plan d’action</w:t>
      </w:r>
    </w:p>
    <w:p w14:paraId="7D6313C4" w14:textId="77777777" w:rsidR="00F97A73" w:rsidRPr="00FE7F66" w:rsidRDefault="00F97A73" w:rsidP="00F97A73">
      <w:pPr>
        <w:pStyle w:val="BlocTitre"/>
        <w:tabs>
          <w:tab w:val="left" w:pos="2160"/>
        </w:tabs>
        <w:spacing w:before="0" w:after="0"/>
        <w:ind w:left="2160" w:hanging="1800"/>
        <w:rPr>
          <w:rFonts w:ascii="Arial" w:hAnsi="Arial" w:cs="Arial"/>
          <w:b w:val="0"/>
          <w:sz w:val="21"/>
          <w:szCs w:val="21"/>
        </w:rPr>
      </w:pPr>
      <w:r w:rsidRPr="00FE7F66">
        <w:rPr>
          <w:rFonts w:ascii="Arial" w:hAnsi="Arial" w:cs="Arial"/>
          <w:bCs/>
          <w:iCs/>
          <w:sz w:val="21"/>
          <w:szCs w:val="21"/>
        </w:rPr>
        <w:t>Compétence 2</w:t>
      </w:r>
      <w:r>
        <w:rPr>
          <w:rFonts w:ascii="Arial" w:hAnsi="Arial" w:cs="Arial"/>
          <w:bCs/>
          <w:iCs/>
          <w:sz w:val="21"/>
          <w:szCs w:val="21"/>
        </w:rPr>
        <w:tab/>
      </w:r>
      <w:r w:rsidR="009E7674">
        <w:rPr>
          <w:rFonts w:ascii="Arial" w:hAnsi="Arial" w:cs="Arial"/>
          <w:b w:val="0"/>
          <w:iCs/>
          <w:sz w:val="21"/>
          <w:szCs w:val="21"/>
        </w:rPr>
        <w:t>Adapter des lunettes en fonction des besoins d’un client ou d’une cliente</w:t>
      </w:r>
    </w:p>
    <w:p w14:paraId="5CFA3E50" w14:textId="77777777" w:rsidR="00F97A73" w:rsidRDefault="00F97A73" w:rsidP="00F97A73">
      <w:pPr>
        <w:tabs>
          <w:tab w:val="left" w:pos="2160"/>
        </w:tabs>
        <w:ind w:left="2160" w:hanging="1800"/>
        <w:rPr>
          <w:rFonts w:ascii="Arial" w:hAnsi="Arial" w:cs="Arial"/>
          <w:iCs/>
          <w:sz w:val="21"/>
          <w:szCs w:val="21"/>
        </w:rPr>
      </w:pPr>
      <w:r w:rsidRPr="005A63E0">
        <w:rPr>
          <w:rFonts w:ascii="Arial" w:hAnsi="Arial" w:cs="Arial"/>
          <w:b/>
          <w:bCs/>
          <w:iCs/>
          <w:sz w:val="21"/>
          <w:szCs w:val="21"/>
        </w:rPr>
        <w:t>Compétence 3</w:t>
      </w:r>
      <w:r w:rsidRPr="005A63E0">
        <w:rPr>
          <w:rFonts w:ascii="Arial" w:hAnsi="Arial" w:cs="Arial"/>
          <w:sz w:val="21"/>
          <w:szCs w:val="21"/>
        </w:rPr>
        <w:tab/>
      </w:r>
      <w:r w:rsidR="009E7674">
        <w:rPr>
          <w:rFonts w:ascii="Arial" w:hAnsi="Arial" w:cs="Arial"/>
          <w:iCs/>
          <w:sz w:val="21"/>
          <w:szCs w:val="21"/>
        </w:rPr>
        <w:t xml:space="preserve">Adapter des lentilles cornéennes en fonction des besoins d’un client ou d’une cliente </w:t>
      </w:r>
    </w:p>
    <w:p w14:paraId="07356380" w14:textId="77777777" w:rsidR="00B76476" w:rsidRDefault="00B76476" w:rsidP="00F97A73">
      <w:pPr>
        <w:tabs>
          <w:tab w:val="left" w:pos="2160"/>
        </w:tabs>
        <w:ind w:left="2160" w:hanging="1800"/>
        <w:rPr>
          <w:rFonts w:ascii="Arial" w:hAnsi="Arial" w:cs="Arial"/>
          <w:bCs/>
          <w:iCs/>
          <w:sz w:val="16"/>
          <w:szCs w:val="16"/>
        </w:rPr>
      </w:pPr>
    </w:p>
    <w:p w14:paraId="2636D036" w14:textId="77777777" w:rsidR="00974468" w:rsidRPr="00974468" w:rsidRDefault="00974468" w:rsidP="00F97A73">
      <w:pPr>
        <w:tabs>
          <w:tab w:val="left" w:pos="2160"/>
        </w:tabs>
        <w:ind w:left="2160" w:hanging="1800"/>
        <w:rPr>
          <w:rFonts w:ascii="Arial" w:hAnsi="Arial" w:cs="Arial"/>
          <w:bCs/>
          <w:iCs/>
          <w:sz w:val="16"/>
          <w:szCs w:val="16"/>
        </w:rPr>
      </w:pPr>
    </w:p>
    <w:p w14:paraId="1FDE6FA0" w14:textId="77777777" w:rsidR="00B76476" w:rsidRPr="00B76476" w:rsidRDefault="00B76476" w:rsidP="00974468">
      <w:pPr>
        <w:pStyle w:val="BlocTitre"/>
        <w:numPr>
          <w:ilvl w:val="0"/>
          <w:numId w:val="28"/>
        </w:numPr>
        <w:spacing w:before="40" w:after="0"/>
        <w:ind w:left="357" w:hanging="357"/>
        <w:rPr>
          <w:rFonts w:ascii="Arial" w:hAnsi="Arial" w:cs="Arial"/>
          <w:caps/>
          <w:sz w:val="20"/>
        </w:rPr>
      </w:pPr>
      <w:r w:rsidRPr="00B76476">
        <w:rPr>
          <w:rFonts w:ascii="Arial" w:hAnsi="Arial" w:cs="Arial"/>
          <w:caps/>
          <w:sz w:val="20"/>
        </w:rPr>
        <w:t>contribution de la formation générale au programme d’études de l’étudiant</w:t>
      </w:r>
    </w:p>
    <w:p w14:paraId="336D15F5" w14:textId="77777777" w:rsidR="00B76476" w:rsidRDefault="00B76476" w:rsidP="00B76476">
      <w:pPr>
        <w:rPr>
          <w:rFonts w:ascii="Arial" w:hAnsi="Arial" w:cs="Arial"/>
          <w:sz w:val="21"/>
          <w:szCs w:val="21"/>
        </w:rPr>
      </w:pPr>
    </w:p>
    <w:p w14:paraId="7AF020C2" w14:textId="77777777" w:rsidR="00B76476" w:rsidRDefault="00B76476" w:rsidP="00B76476">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69259AA0" w14:textId="77777777" w:rsidR="00B76476" w:rsidRPr="006E65AC" w:rsidRDefault="00B76476" w:rsidP="00B76476">
      <w:pPr>
        <w:rPr>
          <w:rFonts w:ascii="Arial" w:hAnsi="Arial" w:cs="Arial"/>
          <w:b/>
          <w:sz w:val="21"/>
          <w:szCs w:val="21"/>
          <w:u w:val="single"/>
        </w:rPr>
      </w:pPr>
    </w:p>
    <w:p w14:paraId="62A9D88B" w14:textId="77777777" w:rsidR="00B76476" w:rsidRDefault="00B76476" w:rsidP="00B76476">
      <w:pPr>
        <w:pStyle w:val="Paragraphedeliste"/>
        <w:numPr>
          <w:ilvl w:val="0"/>
          <w:numId w:val="44"/>
        </w:numPr>
        <w:autoSpaceDE w:val="0"/>
        <w:autoSpaceDN w:val="0"/>
        <w:adjustRightInd w:val="0"/>
        <w:rPr>
          <w:rFonts w:ascii="Arial" w:hAnsi="Arial" w:cs="Arial"/>
          <w:sz w:val="21"/>
          <w:szCs w:val="21"/>
        </w:rPr>
      </w:pPr>
      <w:r w:rsidRPr="006E65AC">
        <w:rPr>
          <w:rFonts w:ascii="Arial" w:hAnsi="Arial" w:cs="Arial"/>
          <w:sz w:val="21"/>
          <w:szCs w:val="21"/>
        </w:rPr>
        <w:t>Français, langue d’enseignement et littérature;</w:t>
      </w:r>
    </w:p>
    <w:p w14:paraId="28E54655" w14:textId="77777777" w:rsidR="00B76476" w:rsidRPr="006E65AC" w:rsidRDefault="00B76476" w:rsidP="00B76476">
      <w:pPr>
        <w:pStyle w:val="Paragraphedeliste"/>
        <w:autoSpaceDE w:val="0"/>
        <w:autoSpaceDN w:val="0"/>
        <w:adjustRightInd w:val="0"/>
        <w:rPr>
          <w:rFonts w:ascii="Arial" w:hAnsi="Arial" w:cs="Arial"/>
          <w:sz w:val="21"/>
          <w:szCs w:val="21"/>
        </w:rPr>
      </w:pPr>
    </w:p>
    <w:p w14:paraId="7EC7EBB0" w14:textId="77777777" w:rsidR="00B76476" w:rsidRDefault="00B76476" w:rsidP="00B76476">
      <w:pPr>
        <w:pStyle w:val="Paragraphedeliste"/>
        <w:numPr>
          <w:ilvl w:val="0"/>
          <w:numId w:val="44"/>
        </w:numPr>
        <w:autoSpaceDE w:val="0"/>
        <w:autoSpaceDN w:val="0"/>
        <w:adjustRightInd w:val="0"/>
        <w:jc w:val="left"/>
        <w:rPr>
          <w:rFonts w:ascii="Arial" w:hAnsi="Arial" w:cs="Arial"/>
          <w:sz w:val="21"/>
          <w:szCs w:val="21"/>
        </w:rPr>
      </w:pPr>
      <w:r w:rsidRPr="006E65AC">
        <w:rPr>
          <w:rFonts w:ascii="Arial" w:hAnsi="Arial" w:cs="Arial"/>
          <w:sz w:val="21"/>
          <w:szCs w:val="21"/>
        </w:rPr>
        <w:t>Philosophie;</w:t>
      </w:r>
    </w:p>
    <w:p w14:paraId="56A9C3B6" w14:textId="77777777" w:rsidR="00B76476" w:rsidRPr="006E65AC" w:rsidRDefault="00B76476" w:rsidP="00B76476">
      <w:pPr>
        <w:pStyle w:val="Paragraphedeliste"/>
        <w:autoSpaceDE w:val="0"/>
        <w:autoSpaceDN w:val="0"/>
        <w:adjustRightInd w:val="0"/>
        <w:rPr>
          <w:rFonts w:ascii="Arial" w:hAnsi="Arial" w:cs="Arial"/>
          <w:sz w:val="21"/>
          <w:szCs w:val="21"/>
        </w:rPr>
      </w:pPr>
    </w:p>
    <w:p w14:paraId="49C5F1DC" w14:textId="77777777" w:rsidR="00B76476" w:rsidRDefault="00B76476" w:rsidP="00B76476">
      <w:pPr>
        <w:pStyle w:val="Paragraphedeliste"/>
        <w:numPr>
          <w:ilvl w:val="0"/>
          <w:numId w:val="44"/>
        </w:numPr>
        <w:autoSpaceDE w:val="0"/>
        <w:autoSpaceDN w:val="0"/>
        <w:adjustRightInd w:val="0"/>
        <w:jc w:val="left"/>
        <w:rPr>
          <w:rFonts w:ascii="Arial" w:hAnsi="Arial" w:cs="Arial"/>
          <w:sz w:val="21"/>
          <w:szCs w:val="21"/>
        </w:rPr>
      </w:pPr>
      <w:r w:rsidRPr="006E65AC">
        <w:rPr>
          <w:rFonts w:ascii="Arial" w:hAnsi="Arial" w:cs="Arial"/>
          <w:sz w:val="21"/>
          <w:szCs w:val="21"/>
        </w:rPr>
        <w:t>Anglais, langue seconde;</w:t>
      </w:r>
    </w:p>
    <w:p w14:paraId="49DC6F78" w14:textId="77777777" w:rsidR="00B76476" w:rsidRPr="006E65AC" w:rsidRDefault="00B76476" w:rsidP="00B76476">
      <w:pPr>
        <w:pStyle w:val="Paragraphedeliste"/>
        <w:autoSpaceDE w:val="0"/>
        <w:autoSpaceDN w:val="0"/>
        <w:adjustRightInd w:val="0"/>
        <w:rPr>
          <w:rFonts w:ascii="Arial" w:hAnsi="Arial" w:cs="Arial"/>
          <w:sz w:val="21"/>
          <w:szCs w:val="21"/>
        </w:rPr>
      </w:pPr>
    </w:p>
    <w:p w14:paraId="28AD33AC" w14:textId="77777777" w:rsidR="00B76476" w:rsidRDefault="00B76476" w:rsidP="00B76476">
      <w:pPr>
        <w:pStyle w:val="Paragraphedeliste"/>
        <w:numPr>
          <w:ilvl w:val="0"/>
          <w:numId w:val="44"/>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14:paraId="17A4289A" w14:textId="77777777" w:rsidR="00B76476" w:rsidRPr="006E65AC" w:rsidRDefault="00B76476" w:rsidP="00B76476">
      <w:pPr>
        <w:pStyle w:val="Paragraphedeliste"/>
        <w:autoSpaceDE w:val="0"/>
        <w:autoSpaceDN w:val="0"/>
        <w:adjustRightInd w:val="0"/>
        <w:rPr>
          <w:rFonts w:ascii="Arial" w:hAnsi="Arial" w:cs="Arial"/>
          <w:sz w:val="21"/>
          <w:szCs w:val="21"/>
        </w:rPr>
      </w:pPr>
    </w:p>
    <w:p w14:paraId="0FB64AA1" w14:textId="77777777" w:rsidR="00B76476" w:rsidRDefault="00B76476" w:rsidP="00B76476">
      <w:pPr>
        <w:ind w:left="391"/>
        <w:rPr>
          <w:rFonts w:ascii="Arial" w:hAnsi="Arial" w:cs="Arial"/>
          <w:sz w:val="21"/>
          <w:szCs w:val="21"/>
        </w:rPr>
      </w:pPr>
    </w:p>
    <w:p w14:paraId="5F59BC2E" w14:textId="77777777" w:rsidR="00B76476" w:rsidRPr="00911F3E" w:rsidRDefault="00B76476" w:rsidP="00B76476">
      <w:pPr>
        <w:ind w:left="391"/>
        <w:rPr>
          <w:rFonts w:ascii="Arial" w:hAnsi="Arial" w:cs="Arial"/>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14:paraId="10952BAC" w14:textId="77777777" w:rsidR="00B76476" w:rsidRPr="00974468" w:rsidRDefault="00B76476" w:rsidP="00F97A73">
      <w:pPr>
        <w:tabs>
          <w:tab w:val="left" w:pos="2160"/>
        </w:tabs>
        <w:ind w:left="2160" w:hanging="1800"/>
        <w:rPr>
          <w:rFonts w:ascii="Arial" w:hAnsi="Arial" w:cs="Arial"/>
          <w:bCs/>
          <w:iCs/>
          <w:sz w:val="16"/>
          <w:szCs w:val="16"/>
        </w:rPr>
      </w:pPr>
    </w:p>
    <w:p w14:paraId="45B91BBC" w14:textId="77777777" w:rsidR="00A309CB" w:rsidRPr="004C20B5" w:rsidRDefault="003D70EE" w:rsidP="00974468">
      <w:pPr>
        <w:pStyle w:val="BlocTitre"/>
        <w:spacing w:after="0"/>
        <w:ind w:left="426" w:hanging="426"/>
        <w:rPr>
          <w:rFonts w:ascii="Arial" w:hAnsi="Arial" w:cs="Arial"/>
          <w:caps/>
          <w:sz w:val="20"/>
        </w:rPr>
      </w:pPr>
      <w:r>
        <w:rPr>
          <w:rFonts w:ascii="Arial" w:hAnsi="Arial" w:cs="Arial"/>
          <w:caps/>
          <w:sz w:val="20"/>
        </w:rPr>
        <w:t>3</w:t>
      </w:r>
      <w:r w:rsidR="00A309CB" w:rsidRPr="004C20B5">
        <w:rPr>
          <w:rFonts w:ascii="Arial" w:hAnsi="Arial" w:cs="Arial"/>
          <w:caps/>
          <w:sz w:val="20"/>
        </w:rPr>
        <w:t>.</w:t>
      </w:r>
      <w:r w:rsidR="00A309CB" w:rsidRPr="004C20B5">
        <w:rPr>
          <w:rFonts w:ascii="Arial" w:hAnsi="Arial" w:cs="Arial"/>
          <w:caps/>
          <w:sz w:val="20"/>
        </w:rPr>
        <w:tab/>
        <w:t>Objectifs du programme</w:t>
      </w:r>
    </w:p>
    <w:p w14:paraId="6969C240" w14:textId="77777777" w:rsidR="00A309CB" w:rsidRDefault="00974468" w:rsidP="00974468">
      <w:pPr>
        <w:pStyle w:val="BlocTitre"/>
        <w:spacing w:before="120" w:after="0"/>
        <w:ind w:left="426" w:hanging="426"/>
        <w:jc w:val="both"/>
        <w:rPr>
          <w:rFonts w:ascii="Arial" w:hAnsi="Arial" w:cs="Arial"/>
          <w:b w:val="0"/>
          <w:sz w:val="20"/>
        </w:rPr>
      </w:pPr>
      <w:r>
        <w:rPr>
          <w:rFonts w:ascii="Arial" w:hAnsi="Arial" w:cs="Arial"/>
          <w:b w:val="0"/>
          <w:sz w:val="20"/>
        </w:rPr>
        <w:tab/>
      </w:r>
      <w:r w:rsidR="00A309CB" w:rsidRPr="004C20B5">
        <w:rPr>
          <w:rFonts w:ascii="Arial" w:hAnsi="Arial" w:cs="Arial"/>
          <w:b w:val="0"/>
          <w:sz w:val="20"/>
        </w:rPr>
        <w:t>Au terme du programme l’étudiant sera capable de :</w:t>
      </w:r>
    </w:p>
    <w:p w14:paraId="194E11FB" w14:textId="77777777" w:rsidR="007248ED" w:rsidRDefault="007248ED" w:rsidP="00974468">
      <w:pPr>
        <w:pStyle w:val="BlocTitre"/>
        <w:spacing w:before="40" w:after="0"/>
        <w:ind w:left="544"/>
        <w:jc w:val="both"/>
        <w:rPr>
          <w:rFonts w:ascii="Arial" w:hAnsi="Arial" w:cs="Arial"/>
          <w:b w:val="0"/>
          <w:sz w:val="20"/>
        </w:rPr>
      </w:pPr>
    </w:p>
    <w:p w14:paraId="63147FE8" w14:textId="77777777" w:rsidR="00A309CB" w:rsidRPr="00480F65" w:rsidRDefault="007248ED" w:rsidP="00974468">
      <w:pPr>
        <w:pStyle w:val="BlocTitre"/>
        <w:spacing w:before="40" w:after="0"/>
        <w:ind w:left="1162" w:hanging="737"/>
        <w:jc w:val="both"/>
        <w:rPr>
          <w:rFonts w:ascii="Arial" w:hAnsi="Arial" w:cs="Arial"/>
          <w:b w:val="0"/>
          <w:sz w:val="20"/>
        </w:rPr>
      </w:pPr>
      <w:r w:rsidRPr="00480F65">
        <w:rPr>
          <w:rFonts w:ascii="Arial" w:hAnsi="Arial" w:cs="Arial"/>
          <w:b w:val="0"/>
          <w:sz w:val="20"/>
        </w:rPr>
        <w:t>00C4</w:t>
      </w:r>
      <w:r w:rsidRPr="00480F65">
        <w:rPr>
          <w:rFonts w:ascii="Arial" w:hAnsi="Arial" w:cs="Arial"/>
          <w:b w:val="0"/>
          <w:sz w:val="20"/>
        </w:rPr>
        <w:tab/>
        <w:t xml:space="preserve">Analyser </w:t>
      </w:r>
      <w:r w:rsidR="00A309CB" w:rsidRPr="00480F65">
        <w:rPr>
          <w:rFonts w:ascii="Arial" w:hAnsi="Arial" w:cs="Arial"/>
          <w:b w:val="0"/>
          <w:sz w:val="20"/>
        </w:rPr>
        <w:t>la fonction de travail.</w:t>
      </w:r>
    </w:p>
    <w:p w14:paraId="247BCA30" w14:textId="77777777" w:rsidR="00A309CB" w:rsidRPr="00480F65" w:rsidRDefault="007248ED" w:rsidP="00974468">
      <w:pPr>
        <w:pStyle w:val="BlocTitre"/>
        <w:spacing w:before="120" w:after="0"/>
        <w:ind w:left="1162" w:hanging="736"/>
        <w:jc w:val="both"/>
        <w:rPr>
          <w:rFonts w:ascii="Arial" w:hAnsi="Arial" w:cs="Arial"/>
          <w:b w:val="0"/>
          <w:sz w:val="20"/>
        </w:rPr>
      </w:pPr>
      <w:r w:rsidRPr="00480F65">
        <w:rPr>
          <w:rFonts w:ascii="Arial" w:hAnsi="Arial" w:cs="Arial"/>
          <w:b w:val="0"/>
          <w:sz w:val="20"/>
        </w:rPr>
        <w:t>00C5</w:t>
      </w:r>
      <w:r w:rsidRPr="00480F65">
        <w:rPr>
          <w:rFonts w:ascii="Arial" w:hAnsi="Arial" w:cs="Arial"/>
          <w:b w:val="0"/>
          <w:sz w:val="20"/>
        </w:rPr>
        <w:tab/>
      </w:r>
      <w:r w:rsidR="00A309CB" w:rsidRPr="00480F65">
        <w:rPr>
          <w:rFonts w:ascii="Arial" w:hAnsi="Arial" w:cs="Arial"/>
          <w:b w:val="0"/>
          <w:sz w:val="20"/>
        </w:rPr>
        <w:t>Établir des liens entre des principes d'optique et l'utilisation de lentilles ophtalmiques.</w:t>
      </w:r>
    </w:p>
    <w:p w14:paraId="3C086449" w14:textId="77777777" w:rsidR="00A309CB" w:rsidRPr="00480F65" w:rsidRDefault="007248ED" w:rsidP="00974468">
      <w:pPr>
        <w:pStyle w:val="BlocTitre"/>
        <w:spacing w:before="120" w:after="0"/>
        <w:ind w:left="1162" w:hanging="736"/>
        <w:jc w:val="both"/>
        <w:rPr>
          <w:rFonts w:ascii="Arial" w:hAnsi="Arial" w:cs="Arial"/>
          <w:b w:val="0"/>
          <w:sz w:val="20"/>
        </w:rPr>
      </w:pPr>
      <w:r w:rsidRPr="00480F65">
        <w:rPr>
          <w:rFonts w:ascii="Arial" w:hAnsi="Arial" w:cs="Arial"/>
          <w:b w:val="0"/>
          <w:sz w:val="20"/>
        </w:rPr>
        <w:t>00C6</w:t>
      </w:r>
      <w:r w:rsidRPr="00480F65">
        <w:rPr>
          <w:rFonts w:ascii="Arial" w:hAnsi="Arial" w:cs="Arial"/>
          <w:b w:val="0"/>
          <w:sz w:val="20"/>
        </w:rPr>
        <w:tab/>
      </w:r>
      <w:r w:rsidR="00A309CB" w:rsidRPr="00480F65">
        <w:rPr>
          <w:rFonts w:ascii="Arial" w:hAnsi="Arial" w:cs="Arial"/>
          <w:b w:val="0"/>
          <w:sz w:val="20"/>
        </w:rPr>
        <w:t>Analyser les relations entre les modes d'infection ainsi que les modes de prévention et de contrôle antimicrobiens.</w:t>
      </w:r>
    </w:p>
    <w:p w14:paraId="28FC1DFC" w14:textId="77777777" w:rsidR="00A309CB" w:rsidRPr="00480F65" w:rsidRDefault="007248ED" w:rsidP="00974468">
      <w:pPr>
        <w:pStyle w:val="BlocTitre"/>
        <w:spacing w:before="120" w:after="0"/>
        <w:ind w:left="1162" w:hanging="736"/>
        <w:jc w:val="both"/>
        <w:rPr>
          <w:rFonts w:ascii="Arial" w:hAnsi="Arial" w:cs="Arial"/>
          <w:b w:val="0"/>
          <w:sz w:val="20"/>
        </w:rPr>
      </w:pPr>
      <w:r w:rsidRPr="00480F65">
        <w:rPr>
          <w:rFonts w:ascii="Arial" w:hAnsi="Arial" w:cs="Arial"/>
          <w:b w:val="0"/>
          <w:sz w:val="20"/>
        </w:rPr>
        <w:t>00C7</w:t>
      </w:r>
      <w:r w:rsidRPr="00480F65">
        <w:rPr>
          <w:rFonts w:ascii="Arial" w:hAnsi="Arial" w:cs="Arial"/>
          <w:b w:val="0"/>
          <w:sz w:val="20"/>
        </w:rPr>
        <w:tab/>
      </w:r>
      <w:r w:rsidR="00A309CB" w:rsidRPr="00480F65">
        <w:rPr>
          <w:rFonts w:ascii="Arial" w:hAnsi="Arial" w:cs="Arial"/>
          <w:b w:val="0"/>
          <w:sz w:val="20"/>
        </w:rPr>
        <w:t>Expliquer les interventions effectuées par les autres ressources professionnelles de l'optique.</w:t>
      </w:r>
    </w:p>
    <w:p w14:paraId="6B1721BD" w14:textId="77777777" w:rsidR="00A309CB" w:rsidRPr="00480F65" w:rsidRDefault="00480F65" w:rsidP="00974468">
      <w:pPr>
        <w:pStyle w:val="BlocTitre"/>
        <w:spacing w:before="120" w:after="0"/>
        <w:ind w:left="1162" w:hanging="736"/>
        <w:jc w:val="both"/>
        <w:rPr>
          <w:rFonts w:ascii="Arial" w:hAnsi="Arial" w:cs="Arial"/>
          <w:b w:val="0"/>
          <w:sz w:val="20"/>
        </w:rPr>
      </w:pPr>
      <w:r w:rsidRPr="00480F65">
        <w:rPr>
          <w:rFonts w:ascii="Arial" w:hAnsi="Arial" w:cs="Arial"/>
          <w:b w:val="0"/>
          <w:sz w:val="20"/>
        </w:rPr>
        <w:t>00C8</w:t>
      </w:r>
      <w:r w:rsidRPr="00480F65">
        <w:rPr>
          <w:rFonts w:ascii="Arial" w:hAnsi="Arial" w:cs="Arial"/>
          <w:b w:val="0"/>
          <w:sz w:val="20"/>
        </w:rPr>
        <w:tab/>
      </w:r>
      <w:r w:rsidR="00A309CB" w:rsidRPr="00480F65">
        <w:rPr>
          <w:rFonts w:ascii="Arial" w:hAnsi="Arial" w:cs="Arial"/>
          <w:b w:val="0"/>
          <w:sz w:val="20"/>
        </w:rPr>
        <w:t>Déterminer les caractéristiques des lentilles de lunetterie.</w:t>
      </w:r>
    </w:p>
    <w:p w14:paraId="71763DA7" w14:textId="77777777" w:rsidR="00A309CB" w:rsidRPr="00480F65" w:rsidRDefault="00480F65" w:rsidP="00974468">
      <w:pPr>
        <w:pStyle w:val="BlocTitre"/>
        <w:spacing w:before="120" w:after="0"/>
        <w:ind w:left="1162" w:hanging="736"/>
        <w:jc w:val="both"/>
        <w:rPr>
          <w:rFonts w:ascii="Arial" w:hAnsi="Arial" w:cs="Arial"/>
          <w:b w:val="0"/>
          <w:sz w:val="20"/>
        </w:rPr>
      </w:pPr>
      <w:r w:rsidRPr="00480F65">
        <w:rPr>
          <w:rFonts w:ascii="Arial" w:hAnsi="Arial" w:cs="Arial"/>
          <w:b w:val="0"/>
          <w:sz w:val="20"/>
        </w:rPr>
        <w:t>00C9</w:t>
      </w:r>
      <w:r w:rsidRPr="00480F65">
        <w:rPr>
          <w:rFonts w:ascii="Arial" w:hAnsi="Arial" w:cs="Arial"/>
          <w:b w:val="0"/>
          <w:sz w:val="20"/>
        </w:rPr>
        <w:tab/>
      </w:r>
      <w:r w:rsidR="00A309CB" w:rsidRPr="00480F65">
        <w:rPr>
          <w:rFonts w:ascii="Arial" w:hAnsi="Arial" w:cs="Arial"/>
          <w:b w:val="0"/>
          <w:sz w:val="20"/>
        </w:rPr>
        <w:t>Communiquer avec la clientèle et les ressources professionnelles.</w:t>
      </w:r>
    </w:p>
    <w:p w14:paraId="60282262" w14:textId="77777777" w:rsidR="00A309CB" w:rsidRPr="00480F65" w:rsidRDefault="00480F65" w:rsidP="00974468">
      <w:pPr>
        <w:pStyle w:val="BlocTitre"/>
        <w:spacing w:before="120" w:after="0"/>
        <w:ind w:left="1162" w:hanging="736"/>
        <w:jc w:val="both"/>
        <w:rPr>
          <w:rFonts w:ascii="Arial" w:hAnsi="Arial" w:cs="Arial"/>
          <w:b w:val="0"/>
          <w:sz w:val="20"/>
        </w:rPr>
      </w:pPr>
      <w:r w:rsidRPr="00480F65">
        <w:rPr>
          <w:rFonts w:ascii="Arial" w:hAnsi="Arial" w:cs="Arial"/>
          <w:b w:val="0"/>
          <w:sz w:val="20"/>
        </w:rPr>
        <w:t>00CA</w:t>
      </w:r>
      <w:r w:rsidRPr="00480F65">
        <w:rPr>
          <w:rFonts w:ascii="Arial" w:hAnsi="Arial" w:cs="Arial"/>
          <w:b w:val="0"/>
          <w:sz w:val="20"/>
        </w:rPr>
        <w:tab/>
      </w:r>
      <w:r w:rsidR="00A309CB" w:rsidRPr="00480F65">
        <w:rPr>
          <w:rFonts w:ascii="Arial" w:hAnsi="Arial" w:cs="Arial"/>
          <w:b w:val="0"/>
          <w:sz w:val="20"/>
        </w:rPr>
        <w:t>Utiliser des techniques de vente.</w:t>
      </w:r>
    </w:p>
    <w:p w14:paraId="7EBBE709"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00CB</w:t>
      </w:r>
      <w:r w:rsidRPr="00480F65">
        <w:rPr>
          <w:rFonts w:ascii="Arial" w:hAnsi="Arial" w:cs="Arial"/>
          <w:b w:val="0"/>
          <w:sz w:val="20"/>
        </w:rPr>
        <w:tab/>
        <w:t xml:space="preserve">Conseiller </w:t>
      </w:r>
      <w:r w:rsidR="00A309CB" w:rsidRPr="00480F65">
        <w:rPr>
          <w:rFonts w:ascii="Arial" w:hAnsi="Arial" w:cs="Arial"/>
          <w:b w:val="0"/>
          <w:sz w:val="20"/>
        </w:rPr>
        <w:t>un client dans le choix des lentilles de lunetterie.</w:t>
      </w:r>
    </w:p>
    <w:p w14:paraId="099B3185"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lastRenderedPageBreak/>
        <w:t>00CC</w:t>
      </w:r>
      <w:r w:rsidRPr="00480F65">
        <w:rPr>
          <w:rFonts w:ascii="Arial" w:hAnsi="Arial" w:cs="Arial"/>
          <w:b w:val="0"/>
          <w:sz w:val="20"/>
        </w:rPr>
        <w:tab/>
        <w:t xml:space="preserve">Conseiller </w:t>
      </w:r>
      <w:r w:rsidR="00A309CB" w:rsidRPr="00480F65">
        <w:rPr>
          <w:rFonts w:ascii="Arial" w:hAnsi="Arial" w:cs="Arial"/>
          <w:b w:val="0"/>
          <w:sz w:val="20"/>
        </w:rPr>
        <w:t>un client dans le choix d'une monture.</w:t>
      </w:r>
    </w:p>
    <w:p w14:paraId="21C76880"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00CD</w:t>
      </w:r>
      <w:r w:rsidRPr="00480F65">
        <w:rPr>
          <w:rFonts w:ascii="Arial" w:hAnsi="Arial" w:cs="Arial"/>
          <w:b w:val="0"/>
          <w:sz w:val="20"/>
        </w:rPr>
        <w:tab/>
      </w:r>
      <w:r w:rsidR="00A309CB" w:rsidRPr="00480F65">
        <w:rPr>
          <w:rFonts w:ascii="Arial" w:hAnsi="Arial" w:cs="Arial"/>
          <w:b w:val="0"/>
          <w:sz w:val="20"/>
        </w:rPr>
        <w:t>Fabriquer et réparer des lunettes.</w:t>
      </w:r>
    </w:p>
    <w:p w14:paraId="7A00BE47"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00CE</w:t>
      </w:r>
      <w:r w:rsidRPr="00480F65">
        <w:rPr>
          <w:rFonts w:ascii="Arial" w:hAnsi="Arial" w:cs="Arial"/>
          <w:b w:val="0"/>
          <w:sz w:val="20"/>
        </w:rPr>
        <w:tab/>
      </w:r>
      <w:r w:rsidR="00A309CB" w:rsidRPr="00480F65">
        <w:rPr>
          <w:rFonts w:ascii="Arial" w:hAnsi="Arial" w:cs="Arial"/>
          <w:b w:val="0"/>
          <w:sz w:val="20"/>
        </w:rPr>
        <w:t>Livrer des lunettes.</w:t>
      </w:r>
    </w:p>
    <w:p w14:paraId="0990AA73"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00CF</w:t>
      </w:r>
      <w:r w:rsidRPr="00480F65">
        <w:rPr>
          <w:rFonts w:ascii="Arial" w:hAnsi="Arial" w:cs="Arial"/>
          <w:b w:val="0"/>
          <w:sz w:val="20"/>
        </w:rPr>
        <w:tab/>
      </w:r>
      <w:r w:rsidR="00A309CB" w:rsidRPr="00480F65">
        <w:rPr>
          <w:rFonts w:ascii="Arial" w:hAnsi="Arial" w:cs="Arial"/>
          <w:b w:val="0"/>
          <w:sz w:val="20"/>
        </w:rPr>
        <w:t>Reconnaître des indices d'anomalie oculaire.</w:t>
      </w:r>
    </w:p>
    <w:p w14:paraId="0DE7AC9C"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00CG</w:t>
      </w:r>
      <w:r w:rsidRPr="00480F65">
        <w:rPr>
          <w:rFonts w:ascii="Arial" w:hAnsi="Arial" w:cs="Arial"/>
          <w:b w:val="0"/>
          <w:sz w:val="20"/>
        </w:rPr>
        <w:tab/>
      </w:r>
      <w:r w:rsidR="00A309CB" w:rsidRPr="00480F65">
        <w:rPr>
          <w:rFonts w:ascii="Arial" w:hAnsi="Arial" w:cs="Arial"/>
          <w:b w:val="0"/>
          <w:sz w:val="20"/>
        </w:rPr>
        <w:t>Établir des liens entre des phénomènes chimiques et le domaine ophtalmique.</w:t>
      </w:r>
    </w:p>
    <w:p w14:paraId="0BD5A44F"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00CH</w:t>
      </w:r>
      <w:r w:rsidRPr="00480F65">
        <w:rPr>
          <w:rFonts w:ascii="Arial" w:hAnsi="Arial" w:cs="Arial"/>
          <w:b w:val="0"/>
          <w:sz w:val="20"/>
        </w:rPr>
        <w:tab/>
      </w:r>
      <w:r w:rsidR="00A309CB" w:rsidRPr="00480F65">
        <w:rPr>
          <w:rFonts w:ascii="Arial" w:hAnsi="Arial" w:cs="Arial"/>
          <w:b w:val="0"/>
          <w:sz w:val="20"/>
        </w:rPr>
        <w:t>Déterminer les caractéristiques des lentilles cornéennes.</w:t>
      </w:r>
    </w:p>
    <w:p w14:paraId="1E0D10B1"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00CJ</w:t>
      </w:r>
      <w:r w:rsidRPr="00480F65">
        <w:rPr>
          <w:rFonts w:ascii="Arial" w:hAnsi="Arial" w:cs="Arial"/>
          <w:b w:val="0"/>
          <w:sz w:val="20"/>
        </w:rPr>
        <w:tab/>
      </w:r>
      <w:r w:rsidR="00A309CB" w:rsidRPr="00480F65">
        <w:rPr>
          <w:rFonts w:ascii="Arial" w:hAnsi="Arial" w:cs="Arial"/>
          <w:b w:val="0"/>
          <w:sz w:val="20"/>
        </w:rPr>
        <w:t>Résoudre des problèmes liés au domaine ophtalmique.</w:t>
      </w:r>
    </w:p>
    <w:p w14:paraId="76460D4C"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00CK</w:t>
      </w:r>
      <w:r w:rsidRPr="00480F65">
        <w:rPr>
          <w:rFonts w:ascii="Arial" w:hAnsi="Arial" w:cs="Arial"/>
          <w:b w:val="0"/>
          <w:sz w:val="20"/>
        </w:rPr>
        <w:tab/>
      </w:r>
      <w:r w:rsidR="00A309CB" w:rsidRPr="00480F65">
        <w:rPr>
          <w:rFonts w:ascii="Arial" w:hAnsi="Arial" w:cs="Arial"/>
          <w:b w:val="0"/>
          <w:sz w:val="20"/>
        </w:rPr>
        <w:t>Appliquer des techniques de gestion d'entreprise.</w:t>
      </w:r>
    </w:p>
    <w:p w14:paraId="787902E2"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00CL</w:t>
      </w:r>
      <w:r w:rsidRPr="00480F65">
        <w:rPr>
          <w:rFonts w:ascii="Arial" w:hAnsi="Arial" w:cs="Arial"/>
          <w:b w:val="0"/>
          <w:sz w:val="20"/>
        </w:rPr>
        <w:tab/>
      </w:r>
      <w:r w:rsidR="00A309CB" w:rsidRPr="00480F65">
        <w:rPr>
          <w:rFonts w:ascii="Arial" w:hAnsi="Arial" w:cs="Arial"/>
          <w:b w:val="0"/>
          <w:sz w:val="20"/>
        </w:rPr>
        <w:t>Livrer des lentilles cornéennes.</w:t>
      </w:r>
    </w:p>
    <w:p w14:paraId="5570960E" w14:textId="77777777" w:rsidR="00A309CB" w:rsidRPr="00480F65" w:rsidRDefault="00480F65" w:rsidP="00AC1688">
      <w:pPr>
        <w:pStyle w:val="BlocTitre"/>
        <w:spacing w:before="120" w:after="0"/>
        <w:ind w:left="1162" w:hanging="736"/>
        <w:jc w:val="both"/>
        <w:rPr>
          <w:rFonts w:ascii="Arial" w:hAnsi="Arial" w:cs="Arial"/>
          <w:b w:val="0"/>
          <w:sz w:val="20"/>
        </w:rPr>
      </w:pPr>
      <w:r>
        <w:rPr>
          <w:rFonts w:ascii="Arial" w:hAnsi="Arial" w:cs="Arial"/>
          <w:b w:val="0"/>
          <w:sz w:val="20"/>
        </w:rPr>
        <w:t>00</w:t>
      </w:r>
      <w:r w:rsidRPr="00480F65">
        <w:rPr>
          <w:rFonts w:ascii="Arial" w:hAnsi="Arial" w:cs="Arial"/>
          <w:b w:val="0"/>
          <w:sz w:val="20"/>
        </w:rPr>
        <w:t>CM</w:t>
      </w:r>
      <w:r w:rsidRPr="00480F65">
        <w:rPr>
          <w:rFonts w:ascii="Arial" w:hAnsi="Arial" w:cs="Arial"/>
          <w:b w:val="0"/>
          <w:sz w:val="20"/>
        </w:rPr>
        <w:tab/>
      </w:r>
      <w:r w:rsidR="00A309CB" w:rsidRPr="00480F65">
        <w:rPr>
          <w:rFonts w:ascii="Arial" w:hAnsi="Arial" w:cs="Arial"/>
          <w:b w:val="0"/>
          <w:sz w:val="20"/>
        </w:rPr>
        <w:t>Assurer le suivi après-vente des lentilles cornéennes.</w:t>
      </w:r>
    </w:p>
    <w:p w14:paraId="5B397DF6" w14:textId="77777777" w:rsidR="00A309CB" w:rsidRPr="00480F65"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00CN</w:t>
      </w:r>
      <w:r w:rsidRPr="00480F65">
        <w:rPr>
          <w:rFonts w:ascii="Arial" w:hAnsi="Arial" w:cs="Arial"/>
          <w:b w:val="0"/>
          <w:sz w:val="20"/>
        </w:rPr>
        <w:tab/>
      </w:r>
      <w:r w:rsidR="00A309CB" w:rsidRPr="00480F65">
        <w:rPr>
          <w:rFonts w:ascii="Arial" w:hAnsi="Arial" w:cs="Arial"/>
          <w:b w:val="0"/>
          <w:sz w:val="20"/>
        </w:rPr>
        <w:t>Appliquer les lois et règlements liés à la pratique professionnelle.</w:t>
      </w:r>
    </w:p>
    <w:p w14:paraId="47A22F44" w14:textId="77777777" w:rsidR="00A309CB" w:rsidRDefault="00480F65" w:rsidP="00AC1688">
      <w:pPr>
        <w:pStyle w:val="BlocTitre"/>
        <w:spacing w:before="120" w:after="0"/>
        <w:ind w:left="1162" w:hanging="736"/>
        <w:jc w:val="both"/>
        <w:rPr>
          <w:rFonts w:ascii="Arial" w:hAnsi="Arial" w:cs="Arial"/>
          <w:b w:val="0"/>
          <w:sz w:val="20"/>
        </w:rPr>
      </w:pPr>
      <w:r w:rsidRPr="00480F65">
        <w:rPr>
          <w:rFonts w:ascii="Arial" w:hAnsi="Arial" w:cs="Arial"/>
          <w:b w:val="0"/>
          <w:sz w:val="20"/>
        </w:rPr>
        <w:t>00CP</w:t>
      </w:r>
      <w:r w:rsidRPr="00480F65">
        <w:rPr>
          <w:rFonts w:ascii="Arial" w:hAnsi="Arial" w:cs="Arial"/>
          <w:b w:val="0"/>
          <w:sz w:val="20"/>
        </w:rPr>
        <w:tab/>
      </w:r>
      <w:r w:rsidR="00A309CB" w:rsidRPr="00480F65">
        <w:rPr>
          <w:rFonts w:ascii="Arial" w:hAnsi="Arial" w:cs="Arial"/>
          <w:b w:val="0"/>
          <w:sz w:val="20"/>
        </w:rPr>
        <w:t>Dispenser des services professionnels.</w:t>
      </w:r>
    </w:p>
    <w:p w14:paraId="33FC28EF" w14:textId="77777777" w:rsidR="00580C09" w:rsidRPr="00480F65" w:rsidRDefault="00580C09" w:rsidP="00480F65">
      <w:pPr>
        <w:pStyle w:val="BlocTitre"/>
        <w:spacing w:before="120" w:after="0"/>
        <w:ind w:left="1162" w:hanging="615"/>
        <w:jc w:val="both"/>
        <w:rPr>
          <w:rFonts w:ascii="Arial" w:hAnsi="Arial" w:cs="Arial"/>
          <w:b w:val="0"/>
          <w:sz w:val="20"/>
        </w:rPr>
      </w:pPr>
    </w:p>
    <w:p w14:paraId="6BBB1B82" w14:textId="77777777" w:rsidR="00A309CB" w:rsidRPr="004C20B5" w:rsidRDefault="003D70EE" w:rsidP="00F05C07">
      <w:pPr>
        <w:pStyle w:val="BlocTitre"/>
        <w:tabs>
          <w:tab w:val="left" w:pos="540"/>
        </w:tabs>
        <w:spacing w:after="0"/>
        <w:ind w:left="547" w:hanging="547"/>
        <w:jc w:val="both"/>
        <w:rPr>
          <w:rFonts w:ascii="Arial" w:hAnsi="Arial" w:cs="Arial"/>
          <w:caps/>
          <w:sz w:val="20"/>
        </w:rPr>
      </w:pPr>
      <w:r>
        <w:rPr>
          <w:rFonts w:ascii="Arial" w:hAnsi="Arial" w:cs="Arial"/>
          <w:caps/>
          <w:sz w:val="20"/>
        </w:rPr>
        <w:t>4</w:t>
      </w:r>
      <w:r w:rsidR="007E4097">
        <w:rPr>
          <w:rFonts w:ascii="Arial" w:hAnsi="Arial" w:cs="Arial"/>
          <w:caps/>
          <w:sz w:val="20"/>
        </w:rPr>
        <w:t>.</w:t>
      </w:r>
      <w:r w:rsidR="007E4097">
        <w:rPr>
          <w:rFonts w:ascii="Arial" w:hAnsi="Arial" w:cs="Arial"/>
          <w:caps/>
          <w:sz w:val="20"/>
        </w:rPr>
        <w:tab/>
        <w:t>Cours porteur</w:t>
      </w:r>
      <w:r w:rsidR="00A309CB" w:rsidRPr="004C20B5">
        <w:rPr>
          <w:rFonts w:ascii="Arial" w:hAnsi="Arial" w:cs="Arial"/>
          <w:caps/>
          <w:sz w:val="20"/>
        </w:rPr>
        <w:t xml:space="preserve"> de l'épreuve synthèse de programme</w:t>
      </w:r>
    </w:p>
    <w:p w14:paraId="041B3D65" w14:textId="77777777" w:rsidR="00A309CB" w:rsidRPr="004C20B5" w:rsidRDefault="003D70EE" w:rsidP="00F05C07">
      <w:pPr>
        <w:pStyle w:val="Description"/>
        <w:pBdr>
          <w:top w:val="none" w:sz="0" w:space="0" w:color="auto"/>
          <w:left w:val="none" w:sz="0" w:space="0" w:color="auto"/>
          <w:bottom w:val="none" w:sz="0" w:space="0" w:color="auto"/>
          <w:right w:val="none" w:sz="0" w:space="0" w:color="auto"/>
        </w:pBdr>
        <w:tabs>
          <w:tab w:val="left" w:pos="1080"/>
        </w:tabs>
        <w:spacing w:before="200"/>
        <w:ind w:left="1080" w:hanging="540"/>
        <w:jc w:val="both"/>
        <w:rPr>
          <w:rFonts w:ascii="Arial" w:hAnsi="Arial" w:cs="Arial"/>
          <w:b/>
        </w:rPr>
      </w:pPr>
      <w:r>
        <w:rPr>
          <w:rFonts w:ascii="Arial" w:hAnsi="Arial" w:cs="Arial"/>
          <w:b/>
        </w:rPr>
        <w:t>4</w:t>
      </w:r>
      <w:r w:rsidR="00A309CB" w:rsidRPr="004C20B5">
        <w:rPr>
          <w:rFonts w:ascii="Arial" w:hAnsi="Arial" w:cs="Arial"/>
          <w:b/>
        </w:rPr>
        <w:t>.1</w:t>
      </w:r>
      <w:r w:rsidR="00A309CB" w:rsidRPr="004C20B5">
        <w:rPr>
          <w:rFonts w:ascii="Arial" w:hAnsi="Arial" w:cs="Arial"/>
          <w:b/>
        </w:rPr>
        <w:tab/>
        <w:t>Identification</w:t>
      </w:r>
    </w:p>
    <w:p w14:paraId="240F0636" w14:textId="77777777" w:rsidR="00A309CB" w:rsidRPr="004C20B5" w:rsidRDefault="003D70EE" w:rsidP="004B6668">
      <w:pPr>
        <w:pStyle w:val="Description"/>
        <w:pBdr>
          <w:top w:val="none" w:sz="0" w:space="0" w:color="auto"/>
          <w:left w:val="none" w:sz="0" w:space="0" w:color="auto"/>
          <w:bottom w:val="none" w:sz="0" w:space="0" w:color="auto"/>
          <w:right w:val="none" w:sz="0" w:space="0" w:color="auto"/>
        </w:pBdr>
        <w:tabs>
          <w:tab w:val="left" w:pos="5130"/>
        </w:tabs>
        <w:spacing w:before="200"/>
        <w:ind w:left="3600" w:hanging="2520"/>
        <w:jc w:val="both"/>
        <w:rPr>
          <w:rFonts w:ascii="Arial" w:hAnsi="Arial" w:cs="Arial"/>
          <w:i/>
        </w:rPr>
      </w:pPr>
      <w:r>
        <w:rPr>
          <w:rFonts w:ascii="Arial" w:hAnsi="Arial" w:cs="Arial"/>
          <w:i/>
        </w:rPr>
        <w:t>Stage</w:t>
      </w:r>
      <w:r w:rsidR="00A309CB" w:rsidRPr="004C20B5">
        <w:rPr>
          <w:rFonts w:ascii="Arial" w:hAnsi="Arial" w:cs="Arial"/>
          <w:i/>
        </w:rPr>
        <w:t xml:space="preserve"> d'intégration</w:t>
      </w:r>
      <w:r w:rsidR="00A309CB" w:rsidRPr="004C20B5">
        <w:rPr>
          <w:rFonts w:ascii="Arial" w:hAnsi="Arial" w:cs="Arial"/>
          <w:i/>
        </w:rPr>
        <w:tab/>
      </w:r>
      <w:r>
        <w:rPr>
          <w:rFonts w:ascii="Arial" w:hAnsi="Arial" w:cs="Arial"/>
        </w:rPr>
        <w:t>160-CGP-19</w:t>
      </w:r>
      <w:r>
        <w:rPr>
          <w:rFonts w:ascii="Arial" w:hAnsi="Arial" w:cs="Arial"/>
        </w:rPr>
        <w:tab/>
        <w:t>(3-16</w:t>
      </w:r>
      <w:r w:rsidR="004B6668">
        <w:rPr>
          <w:rFonts w:ascii="Arial" w:hAnsi="Arial" w:cs="Arial"/>
        </w:rPr>
        <w:t>-</w:t>
      </w:r>
      <w:r w:rsidR="00A309CB" w:rsidRPr="004C20B5">
        <w:rPr>
          <w:rFonts w:ascii="Arial" w:hAnsi="Arial" w:cs="Arial"/>
        </w:rPr>
        <w:t>3)</w:t>
      </w:r>
    </w:p>
    <w:p w14:paraId="6F6E1A22" w14:textId="77777777" w:rsidR="00A309CB" w:rsidRPr="004C20B5" w:rsidRDefault="003D70EE" w:rsidP="00F05C07">
      <w:pPr>
        <w:pStyle w:val="Description"/>
        <w:pBdr>
          <w:top w:val="none" w:sz="0" w:space="0" w:color="auto"/>
          <w:left w:val="none" w:sz="0" w:space="0" w:color="auto"/>
          <w:bottom w:val="none" w:sz="0" w:space="0" w:color="auto"/>
          <w:right w:val="none" w:sz="0" w:space="0" w:color="auto"/>
        </w:pBdr>
        <w:tabs>
          <w:tab w:val="left" w:pos="1080"/>
        </w:tabs>
        <w:spacing w:before="200"/>
        <w:ind w:left="1080" w:hanging="540"/>
        <w:jc w:val="both"/>
        <w:rPr>
          <w:rFonts w:ascii="Arial" w:hAnsi="Arial" w:cs="Arial"/>
          <w:b/>
        </w:rPr>
      </w:pPr>
      <w:r>
        <w:rPr>
          <w:rFonts w:ascii="Arial" w:hAnsi="Arial" w:cs="Arial"/>
          <w:b/>
        </w:rPr>
        <w:t>4</w:t>
      </w:r>
      <w:r w:rsidR="00A309CB" w:rsidRPr="004C20B5">
        <w:rPr>
          <w:rFonts w:ascii="Arial" w:hAnsi="Arial" w:cs="Arial"/>
          <w:b/>
        </w:rPr>
        <w:t>.2</w:t>
      </w:r>
      <w:r w:rsidR="00A309CB" w:rsidRPr="004C20B5">
        <w:rPr>
          <w:rFonts w:ascii="Arial" w:hAnsi="Arial" w:cs="Arial"/>
          <w:b/>
        </w:rPr>
        <w:tab/>
        <w:t>Description des activités visant à préparer l'étudiant à l'épreuve synthèse de programme</w:t>
      </w:r>
    </w:p>
    <w:p w14:paraId="6DED865B" w14:textId="77777777" w:rsidR="00A309CB" w:rsidRDefault="003D70EE" w:rsidP="00F05C07">
      <w:pPr>
        <w:pStyle w:val="Description"/>
        <w:pBdr>
          <w:top w:val="none" w:sz="0" w:space="0" w:color="auto"/>
          <w:left w:val="none" w:sz="0" w:space="0" w:color="auto"/>
          <w:bottom w:val="none" w:sz="0" w:space="0" w:color="auto"/>
          <w:right w:val="none" w:sz="0" w:space="0" w:color="auto"/>
        </w:pBdr>
        <w:spacing w:before="200"/>
        <w:ind w:left="1080"/>
        <w:jc w:val="both"/>
        <w:rPr>
          <w:rFonts w:ascii="Arial" w:hAnsi="Arial" w:cs="Arial"/>
        </w:rPr>
      </w:pPr>
      <w:r>
        <w:rPr>
          <w:rFonts w:ascii="Arial" w:hAnsi="Arial" w:cs="Arial"/>
        </w:rPr>
        <w:t>L’ESP se déroulera en deux parties ; l’une sera écrite</w:t>
      </w:r>
      <w:r w:rsidR="00B21102">
        <w:rPr>
          <w:rFonts w:ascii="Arial" w:hAnsi="Arial" w:cs="Arial"/>
        </w:rPr>
        <w:t xml:space="preserve">, l’autre pratique.  La première se fera par l’analyse et la résolution de trois (3) études de cas.  La seconde sera composée de deux (2) mises en situation réelles ou virtuelles.   </w:t>
      </w:r>
    </w:p>
    <w:p w14:paraId="4C484293" w14:textId="77777777" w:rsidR="00B21102" w:rsidRPr="00B21102" w:rsidRDefault="00B21102" w:rsidP="00F05C07">
      <w:pPr>
        <w:pStyle w:val="Description"/>
        <w:pBdr>
          <w:top w:val="none" w:sz="0" w:space="0" w:color="auto"/>
          <w:left w:val="none" w:sz="0" w:space="0" w:color="auto"/>
          <w:bottom w:val="none" w:sz="0" w:space="0" w:color="auto"/>
          <w:right w:val="none" w:sz="0" w:space="0" w:color="auto"/>
        </w:pBdr>
        <w:spacing w:before="200"/>
        <w:ind w:left="1080"/>
        <w:jc w:val="both"/>
        <w:rPr>
          <w:rFonts w:ascii="Arial" w:hAnsi="Arial" w:cs="Arial"/>
          <w:b/>
        </w:rPr>
      </w:pPr>
      <w:r w:rsidRPr="00B21102">
        <w:rPr>
          <w:rFonts w:ascii="Arial" w:hAnsi="Arial" w:cs="Arial"/>
          <w:b/>
        </w:rPr>
        <w:t>Objectif</w:t>
      </w:r>
    </w:p>
    <w:p w14:paraId="0B2EE270" w14:textId="77777777" w:rsidR="00B21102" w:rsidRDefault="00B21102" w:rsidP="00F05C07">
      <w:pPr>
        <w:pStyle w:val="Description"/>
        <w:pBdr>
          <w:top w:val="none" w:sz="0" w:space="0" w:color="auto"/>
          <w:left w:val="none" w:sz="0" w:space="0" w:color="auto"/>
          <w:bottom w:val="none" w:sz="0" w:space="0" w:color="auto"/>
          <w:right w:val="none" w:sz="0" w:space="0" w:color="auto"/>
        </w:pBdr>
        <w:spacing w:before="200"/>
        <w:ind w:left="1080"/>
        <w:jc w:val="both"/>
        <w:rPr>
          <w:rFonts w:ascii="Arial" w:hAnsi="Arial" w:cs="Arial"/>
        </w:rPr>
      </w:pPr>
      <w:r>
        <w:rPr>
          <w:rFonts w:ascii="Arial" w:hAnsi="Arial" w:cs="Arial"/>
        </w:rPr>
        <w:t>L’étudiant doit démontrer l’intégration des différentes activités professionnelles qui constituent la profession d’opticien d’ordonnances.  Il devra assumer adéquatement les responsabilités qui lui échoient en analysant les besoins visuels d’un client, en recommandant un plan d’action et en adaptant des lunettes et/ou des lentilles cornéennes en fonction des besoins d’un client.</w:t>
      </w:r>
    </w:p>
    <w:p w14:paraId="20B19EC8" w14:textId="77777777" w:rsidR="00B21102" w:rsidRPr="00B21102" w:rsidRDefault="00B21102" w:rsidP="00F05C07">
      <w:pPr>
        <w:pStyle w:val="Description"/>
        <w:pBdr>
          <w:top w:val="none" w:sz="0" w:space="0" w:color="auto"/>
          <w:left w:val="none" w:sz="0" w:space="0" w:color="auto"/>
          <w:bottom w:val="none" w:sz="0" w:space="0" w:color="auto"/>
          <w:right w:val="none" w:sz="0" w:space="0" w:color="auto"/>
        </w:pBdr>
        <w:spacing w:before="200"/>
        <w:ind w:left="1080"/>
        <w:jc w:val="both"/>
        <w:rPr>
          <w:rFonts w:ascii="Arial" w:hAnsi="Arial" w:cs="Arial"/>
          <w:b/>
        </w:rPr>
      </w:pPr>
      <w:r w:rsidRPr="00B21102">
        <w:rPr>
          <w:rFonts w:ascii="Arial" w:hAnsi="Arial" w:cs="Arial"/>
          <w:b/>
        </w:rPr>
        <w:t>Activités permettant de vérifier l’atteinte des compétences</w:t>
      </w:r>
    </w:p>
    <w:p w14:paraId="59252C0E" w14:textId="77777777" w:rsidR="00B21102" w:rsidRDefault="00156FC7" w:rsidP="00CA710A">
      <w:pPr>
        <w:pStyle w:val="Description"/>
        <w:numPr>
          <w:ilvl w:val="0"/>
          <w:numId w:val="39"/>
        </w:numPr>
        <w:pBdr>
          <w:top w:val="none" w:sz="0" w:space="0" w:color="auto"/>
          <w:left w:val="none" w:sz="0" w:space="0" w:color="auto"/>
          <w:bottom w:val="none" w:sz="0" w:space="0" w:color="auto"/>
          <w:right w:val="none" w:sz="0" w:space="0" w:color="auto"/>
        </w:pBdr>
        <w:ind w:left="1797" w:hanging="357"/>
        <w:jc w:val="both"/>
        <w:rPr>
          <w:rFonts w:ascii="Arial" w:hAnsi="Arial" w:cs="Arial"/>
        </w:rPr>
      </w:pPr>
      <w:r>
        <w:rPr>
          <w:rFonts w:ascii="Arial" w:hAnsi="Arial" w:cs="Arial"/>
        </w:rPr>
        <w:t>Analyse des besoins visuels</w:t>
      </w:r>
    </w:p>
    <w:p w14:paraId="02180748" w14:textId="77777777" w:rsidR="00156FC7" w:rsidRDefault="00156FC7" w:rsidP="00CA710A">
      <w:pPr>
        <w:pStyle w:val="Description"/>
        <w:numPr>
          <w:ilvl w:val="0"/>
          <w:numId w:val="39"/>
        </w:numPr>
        <w:pBdr>
          <w:top w:val="none" w:sz="0" w:space="0" w:color="auto"/>
          <w:left w:val="none" w:sz="0" w:space="0" w:color="auto"/>
          <w:bottom w:val="none" w:sz="0" w:space="0" w:color="auto"/>
          <w:right w:val="none" w:sz="0" w:space="0" w:color="auto"/>
        </w:pBdr>
        <w:ind w:left="1797" w:hanging="357"/>
        <w:jc w:val="both"/>
        <w:rPr>
          <w:rFonts w:ascii="Arial" w:hAnsi="Arial" w:cs="Arial"/>
        </w:rPr>
      </w:pPr>
      <w:r>
        <w:rPr>
          <w:rFonts w:ascii="Arial" w:hAnsi="Arial" w:cs="Arial"/>
        </w:rPr>
        <w:t>Recommandation d’un plan d’action</w:t>
      </w:r>
    </w:p>
    <w:p w14:paraId="6EDC01BC" w14:textId="77777777" w:rsidR="00156FC7" w:rsidRDefault="00156FC7" w:rsidP="00CA710A">
      <w:pPr>
        <w:pStyle w:val="Description"/>
        <w:numPr>
          <w:ilvl w:val="0"/>
          <w:numId w:val="39"/>
        </w:numPr>
        <w:pBdr>
          <w:top w:val="none" w:sz="0" w:space="0" w:color="auto"/>
          <w:left w:val="none" w:sz="0" w:space="0" w:color="auto"/>
          <w:bottom w:val="none" w:sz="0" w:space="0" w:color="auto"/>
          <w:right w:val="none" w:sz="0" w:space="0" w:color="auto"/>
        </w:pBdr>
        <w:ind w:left="1797" w:hanging="357"/>
        <w:jc w:val="both"/>
        <w:rPr>
          <w:rFonts w:ascii="Arial" w:hAnsi="Arial" w:cs="Arial"/>
        </w:rPr>
      </w:pPr>
      <w:r>
        <w:rPr>
          <w:rFonts w:ascii="Arial" w:hAnsi="Arial" w:cs="Arial"/>
        </w:rPr>
        <w:t>Résolution de cas</w:t>
      </w:r>
    </w:p>
    <w:p w14:paraId="093B8C6D" w14:textId="77777777" w:rsidR="00B21102" w:rsidRPr="004C20B5" w:rsidRDefault="00B21102" w:rsidP="00F05C07">
      <w:pPr>
        <w:pStyle w:val="Description"/>
        <w:pBdr>
          <w:top w:val="none" w:sz="0" w:space="0" w:color="auto"/>
          <w:left w:val="none" w:sz="0" w:space="0" w:color="auto"/>
          <w:bottom w:val="none" w:sz="0" w:space="0" w:color="auto"/>
          <w:right w:val="none" w:sz="0" w:space="0" w:color="auto"/>
        </w:pBdr>
        <w:spacing w:before="200"/>
        <w:ind w:left="1080"/>
        <w:jc w:val="both"/>
        <w:rPr>
          <w:rFonts w:ascii="Arial" w:hAnsi="Arial" w:cs="Arial"/>
        </w:rPr>
      </w:pPr>
    </w:p>
    <w:p w14:paraId="4C86F735" w14:textId="77777777" w:rsidR="00A309CB" w:rsidRPr="004C20B5" w:rsidRDefault="00CA710A" w:rsidP="00F05C07">
      <w:pPr>
        <w:pStyle w:val="BlocTitre"/>
        <w:tabs>
          <w:tab w:val="left" w:pos="540"/>
        </w:tabs>
        <w:spacing w:after="0"/>
        <w:ind w:left="547" w:hanging="547"/>
        <w:jc w:val="both"/>
        <w:rPr>
          <w:rFonts w:ascii="Arial" w:hAnsi="Arial" w:cs="Arial"/>
          <w:caps/>
          <w:sz w:val="20"/>
        </w:rPr>
      </w:pPr>
      <w:r>
        <w:rPr>
          <w:rFonts w:ascii="Arial" w:hAnsi="Arial" w:cs="Arial"/>
          <w:caps/>
          <w:sz w:val="20"/>
        </w:rPr>
        <w:t>5</w:t>
      </w:r>
      <w:r w:rsidR="00A309CB" w:rsidRPr="004C20B5">
        <w:rPr>
          <w:rFonts w:ascii="Arial" w:hAnsi="Arial" w:cs="Arial"/>
          <w:caps/>
          <w:sz w:val="20"/>
        </w:rPr>
        <w:t>.</w:t>
      </w:r>
      <w:r w:rsidR="00A309CB" w:rsidRPr="004C20B5">
        <w:rPr>
          <w:rFonts w:ascii="Arial" w:hAnsi="Arial" w:cs="Arial"/>
          <w:caps/>
          <w:sz w:val="20"/>
        </w:rPr>
        <w:tab/>
        <w:t>Contexte de réalisation de l'épreuve synthèse</w:t>
      </w:r>
    </w:p>
    <w:p w14:paraId="70C67C46" w14:textId="77777777" w:rsidR="00F822B4" w:rsidRPr="00C043FB" w:rsidRDefault="00F822B4" w:rsidP="00F05C07">
      <w:pPr>
        <w:pStyle w:val="BlocTitre"/>
        <w:spacing w:before="200" w:after="0"/>
        <w:ind w:left="547"/>
        <w:jc w:val="both"/>
        <w:rPr>
          <w:rFonts w:ascii="Arial" w:hAnsi="Arial"/>
          <w:sz w:val="20"/>
        </w:rPr>
      </w:pPr>
      <w:r w:rsidRPr="00C043FB">
        <w:rPr>
          <w:rFonts w:ascii="Arial" w:hAnsi="Arial"/>
          <w:sz w:val="20"/>
        </w:rPr>
        <w:t>Partie écrite</w:t>
      </w:r>
    </w:p>
    <w:p w14:paraId="099A8956" w14:textId="77777777" w:rsidR="00F822B4" w:rsidRDefault="00C043FB" w:rsidP="00F05C07">
      <w:pPr>
        <w:pStyle w:val="BlocTitre"/>
        <w:spacing w:before="200" w:after="0"/>
        <w:ind w:left="547"/>
        <w:jc w:val="both"/>
        <w:rPr>
          <w:rFonts w:ascii="Arial" w:hAnsi="Arial"/>
          <w:b w:val="0"/>
          <w:sz w:val="20"/>
        </w:rPr>
      </w:pPr>
      <w:r>
        <w:rPr>
          <w:rFonts w:ascii="Arial" w:hAnsi="Arial"/>
          <w:b w:val="0"/>
          <w:sz w:val="20"/>
        </w:rPr>
        <w:t>L’étudiant devra analyser et résoudre trois (3) cas soumis qui seront en relation avec l’analyse des besoins visuels d’un client de la recommandation d’un plan d’action, de l’adaptation de lunettes et de lentilles cornéennes en fonction des besoins d’un client.  Il devra questionner, conceptualiser, analyser, synthétiser, raisonner et argumenter sa prestation de service.</w:t>
      </w:r>
    </w:p>
    <w:p w14:paraId="08935E1F" w14:textId="77777777" w:rsidR="00AC1688" w:rsidRDefault="00AC1688" w:rsidP="00F05C07">
      <w:pPr>
        <w:pStyle w:val="BlocTitre"/>
        <w:spacing w:before="200" w:after="0"/>
        <w:ind w:left="547"/>
        <w:jc w:val="both"/>
        <w:rPr>
          <w:rFonts w:ascii="Arial" w:hAnsi="Arial"/>
          <w:sz w:val="20"/>
        </w:rPr>
      </w:pPr>
      <w:r>
        <w:rPr>
          <w:rFonts w:ascii="Arial" w:hAnsi="Arial"/>
          <w:sz w:val="20"/>
        </w:rPr>
        <w:br/>
      </w:r>
    </w:p>
    <w:p w14:paraId="188E6F61" w14:textId="77777777" w:rsidR="00F822B4" w:rsidRPr="00FB1914" w:rsidRDefault="00C043FB" w:rsidP="00F05C07">
      <w:pPr>
        <w:pStyle w:val="BlocTitre"/>
        <w:spacing w:before="200" w:after="0"/>
        <w:ind w:left="547"/>
        <w:jc w:val="both"/>
        <w:rPr>
          <w:rFonts w:ascii="Arial" w:hAnsi="Arial"/>
          <w:sz w:val="20"/>
        </w:rPr>
      </w:pPr>
      <w:r w:rsidRPr="00FB1914">
        <w:rPr>
          <w:rFonts w:ascii="Arial" w:hAnsi="Arial"/>
          <w:sz w:val="20"/>
        </w:rPr>
        <w:t>Partie pratique</w:t>
      </w:r>
    </w:p>
    <w:p w14:paraId="2B53A4D8" w14:textId="77777777" w:rsidR="000953EA" w:rsidRDefault="000953EA" w:rsidP="00F05C07">
      <w:pPr>
        <w:pStyle w:val="BlocTitre"/>
        <w:spacing w:before="200" w:after="0"/>
        <w:ind w:left="547"/>
        <w:jc w:val="both"/>
        <w:rPr>
          <w:rFonts w:ascii="Arial" w:hAnsi="Arial"/>
          <w:b w:val="0"/>
          <w:sz w:val="20"/>
        </w:rPr>
      </w:pPr>
      <w:r w:rsidRPr="004C20B5">
        <w:rPr>
          <w:rFonts w:ascii="Arial" w:hAnsi="Arial"/>
          <w:b w:val="0"/>
          <w:sz w:val="20"/>
        </w:rPr>
        <w:t>L’é</w:t>
      </w:r>
      <w:r w:rsidR="00C043FB">
        <w:rPr>
          <w:rFonts w:ascii="Arial" w:hAnsi="Arial"/>
          <w:b w:val="0"/>
          <w:sz w:val="20"/>
        </w:rPr>
        <w:t xml:space="preserve">tudiant devra démontrer ses compétences à partir de deux interventions.  Par son application des savoirs à l’analyse des diverses situations et à la détermination de l’action, il devra analyser les besoins visuels d’un client, </w:t>
      </w:r>
      <w:r w:rsidR="00C043FB">
        <w:rPr>
          <w:rFonts w:ascii="Arial" w:hAnsi="Arial"/>
          <w:b w:val="0"/>
          <w:sz w:val="20"/>
        </w:rPr>
        <w:lastRenderedPageBreak/>
        <w:t xml:space="preserve">recommander un plan d’action et adapter des lunettes en fonction des besoins </w:t>
      </w:r>
      <w:r w:rsidR="00FB1914">
        <w:rPr>
          <w:rFonts w:ascii="Arial" w:hAnsi="Arial"/>
          <w:b w:val="0"/>
          <w:sz w:val="20"/>
        </w:rPr>
        <w:t>de son client.  Il devra tenir compte des normes de l’éthique de sa profession.</w:t>
      </w:r>
    </w:p>
    <w:p w14:paraId="42E7CCAF" w14:textId="77777777" w:rsidR="008F41B2" w:rsidRPr="0095622B" w:rsidRDefault="008F41B2" w:rsidP="0095622B">
      <w:pPr>
        <w:pStyle w:val="BlocTitre"/>
        <w:spacing w:before="200" w:after="0"/>
        <w:ind w:left="1134" w:hanging="567"/>
        <w:jc w:val="both"/>
        <w:rPr>
          <w:rFonts w:ascii="Arial" w:hAnsi="Arial"/>
          <w:sz w:val="20"/>
        </w:rPr>
      </w:pPr>
      <w:r w:rsidRPr="0095622B">
        <w:rPr>
          <w:rFonts w:ascii="Arial" w:hAnsi="Arial"/>
          <w:sz w:val="20"/>
        </w:rPr>
        <w:t>5.1</w:t>
      </w:r>
      <w:r w:rsidRPr="0095622B">
        <w:rPr>
          <w:rFonts w:ascii="Arial" w:hAnsi="Arial"/>
          <w:sz w:val="20"/>
        </w:rPr>
        <w:tab/>
      </w:r>
      <w:r w:rsidR="0095622B" w:rsidRPr="0095622B">
        <w:rPr>
          <w:rFonts w:ascii="Arial" w:hAnsi="Arial"/>
          <w:sz w:val="20"/>
        </w:rPr>
        <w:t>TÂCHES À RÉALISER</w:t>
      </w:r>
    </w:p>
    <w:p w14:paraId="51A423B9" w14:textId="77777777" w:rsidR="00402B5E" w:rsidRPr="00580C09" w:rsidRDefault="0095622B" w:rsidP="008D4FFD">
      <w:pPr>
        <w:pStyle w:val="BlocTitre"/>
        <w:spacing w:before="200" w:after="0"/>
        <w:ind w:left="1134" w:hanging="567"/>
        <w:jc w:val="both"/>
        <w:rPr>
          <w:rFonts w:ascii="Arial" w:hAnsi="Arial"/>
          <w:sz w:val="20"/>
        </w:rPr>
      </w:pPr>
      <w:r>
        <w:rPr>
          <w:rFonts w:ascii="Arial" w:hAnsi="Arial"/>
          <w:b w:val="0"/>
          <w:sz w:val="20"/>
        </w:rPr>
        <w:tab/>
      </w:r>
      <w:r w:rsidRPr="00580C09">
        <w:rPr>
          <w:rFonts w:ascii="Arial" w:hAnsi="Arial"/>
          <w:sz w:val="20"/>
        </w:rPr>
        <w:t>Consignes de réalisation pour la partie écrite</w:t>
      </w:r>
    </w:p>
    <w:p w14:paraId="20FB5B5B" w14:textId="77777777" w:rsidR="0095622B" w:rsidRDefault="0095622B" w:rsidP="0095622B">
      <w:pPr>
        <w:pStyle w:val="BlocTitre"/>
        <w:numPr>
          <w:ilvl w:val="0"/>
          <w:numId w:val="43"/>
        </w:numPr>
        <w:spacing w:before="200" w:after="0"/>
        <w:jc w:val="both"/>
        <w:rPr>
          <w:rFonts w:ascii="Arial" w:hAnsi="Arial"/>
          <w:b w:val="0"/>
          <w:sz w:val="20"/>
        </w:rPr>
      </w:pPr>
      <w:r>
        <w:rPr>
          <w:rFonts w:ascii="Arial" w:hAnsi="Arial"/>
          <w:b w:val="0"/>
          <w:sz w:val="20"/>
        </w:rPr>
        <w:t xml:space="preserve">Précision </w:t>
      </w:r>
      <w:r w:rsidRPr="0095622B">
        <w:rPr>
          <w:rFonts w:ascii="Arial" w:hAnsi="Arial"/>
          <w:b w:val="0"/>
          <w:sz w:val="20"/>
        </w:rPr>
        <w:t>sur le déroulement de l’épreuve</w:t>
      </w:r>
      <w:r>
        <w:rPr>
          <w:rFonts w:ascii="Arial" w:hAnsi="Arial"/>
          <w:b w:val="0"/>
          <w:sz w:val="20"/>
        </w:rPr>
        <w:t> :</w:t>
      </w:r>
    </w:p>
    <w:p w14:paraId="65EC8228" w14:textId="77777777" w:rsidR="0095622B" w:rsidRPr="0095622B" w:rsidRDefault="0095622B" w:rsidP="0095622B">
      <w:pPr>
        <w:pStyle w:val="BlocTitre"/>
        <w:spacing w:before="200" w:after="0"/>
        <w:ind w:left="1854"/>
        <w:jc w:val="both"/>
        <w:rPr>
          <w:rFonts w:ascii="Arial" w:hAnsi="Arial" w:cs="Arial"/>
          <w:b w:val="0"/>
          <w:sz w:val="20"/>
        </w:rPr>
      </w:pPr>
      <w:r w:rsidRPr="0095622B">
        <w:rPr>
          <w:rFonts w:ascii="Arial" w:hAnsi="Arial" w:cs="Arial"/>
          <w:b w:val="0"/>
          <w:sz w:val="20"/>
        </w:rPr>
        <w:t xml:space="preserve">Un bref </w:t>
      </w:r>
      <w:r w:rsidRPr="0095622B">
        <w:rPr>
          <w:rFonts w:ascii="Arial" w:hAnsi="Arial" w:cs="Arial"/>
          <w:b w:val="0"/>
          <w:bCs/>
          <w:sz w:val="20"/>
        </w:rPr>
        <w:t>scénario présente un client et le situe dans un contexte de besoins visuels. Le volet écrit comporte plusieurs questions ouvertes et quelques questions à choix de réponses.</w:t>
      </w:r>
    </w:p>
    <w:p w14:paraId="3D4A190A" w14:textId="77777777" w:rsidR="00402B5E" w:rsidRPr="0095622B" w:rsidRDefault="00402B5E" w:rsidP="00402B5E">
      <w:pPr>
        <w:pStyle w:val="Normalgras"/>
        <w:keepLines/>
        <w:ind w:left="720"/>
        <w:jc w:val="both"/>
        <w:rPr>
          <w:rFonts w:ascii="Arial" w:hAnsi="Arial" w:cs="Arial"/>
          <w:b w:val="0"/>
          <w:bCs w:val="0"/>
          <w:szCs w:val="20"/>
        </w:rPr>
      </w:pPr>
    </w:p>
    <w:p w14:paraId="5EAF6CAC" w14:textId="77777777" w:rsidR="00402B5E" w:rsidRPr="0095622B" w:rsidRDefault="00402B5E" w:rsidP="00BB3CC0">
      <w:pPr>
        <w:pStyle w:val="Normalgras"/>
        <w:keepNext w:val="0"/>
        <w:ind w:left="1134"/>
        <w:jc w:val="both"/>
        <w:rPr>
          <w:rFonts w:ascii="Arial" w:hAnsi="Arial" w:cs="Arial"/>
          <w:b w:val="0"/>
          <w:bCs w:val="0"/>
          <w:szCs w:val="20"/>
        </w:rPr>
      </w:pPr>
      <w:r w:rsidRPr="0095622B">
        <w:rPr>
          <w:rFonts w:ascii="Arial" w:hAnsi="Arial" w:cs="Arial"/>
          <w:b w:val="0"/>
          <w:bCs w:val="0"/>
          <w:szCs w:val="20"/>
        </w:rPr>
        <w:t>L’étudiant devra …</w:t>
      </w:r>
    </w:p>
    <w:p w14:paraId="0AE8ECBC" w14:textId="77777777" w:rsidR="00402B5E" w:rsidRPr="0095622B" w:rsidRDefault="00402B5E" w:rsidP="00BB3CC0">
      <w:pPr>
        <w:pStyle w:val="Normalgras"/>
        <w:keepNext w:val="0"/>
        <w:numPr>
          <w:ilvl w:val="0"/>
          <w:numId w:val="41"/>
        </w:numPr>
        <w:tabs>
          <w:tab w:val="clear" w:pos="720"/>
        </w:tabs>
        <w:spacing w:after="40"/>
        <w:ind w:left="1890" w:hanging="350"/>
        <w:jc w:val="both"/>
        <w:rPr>
          <w:rFonts w:ascii="Arial" w:hAnsi="Arial" w:cs="Arial"/>
          <w:b w:val="0"/>
          <w:bCs w:val="0"/>
          <w:szCs w:val="20"/>
        </w:rPr>
      </w:pPr>
      <w:r w:rsidRPr="0095622B">
        <w:rPr>
          <w:rFonts w:ascii="Arial" w:hAnsi="Arial" w:cs="Arial"/>
          <w:b w:val="0"/>
          <w:bCs w:val="0"/>
          <w:szCs w:val="20"/>
        </w:rPr>
        <w:t>Prendre connaissance de la situation clinique d’un client.</w:t>
      </w:r>
    </w:p>
    <w:p w14:paraId="24CEB181" w14:textId="77777777" w:rsidR="00402B5E" w:rsidRPr="0095622B" w:rsidRDefault="00402B5E" w:rsidP="00BB3CC0">
      <w:pPr>
        <w:pStyle w:val="Normalgras"/>
        <w:keepNext w:val="0"/>
        <w:numPr>
          <w:ilvl w:val="0"/>
          <w:numId w:val="41"/>
        </w:numPr>
        <w:tabs>
          <w:tab w:val="clear" w:pos="720"/>
        </w:tabs>
        <w:spacing w:after="40"/>
        <w:ind w:left="1890" w:hanging="350"/>
        <w:jc w:val="both"/>
        <w:rPr>
          <w:rFonts w:ascii="Arial" w:hAnsi="Arial" w:cs="Arial"/>
          <w:b w:val="0"/>
          <w:bCs w:val="0"/>
          <w:szCs w:val="20"/>
        </w:rPr>
      </w:pPr>
      <w:r w:rsidRPr="0095622B">
        <w:rPr>
          <w:rFonts w:ascii="Arial" w:hAnsi="Arial" w:cs="Arial"/>
          <w:b w:val="0"/>
          <w:bCs w:val="0"/>
          <w:szCs w:val="20"/>
        </w:rPr>
        <w:t>Cerner le problème.</w:t>
      </w:r>
    </w:p>
    <w:p w14:paraId="287C6719" w14:textId="77777777" w:rsidR="00402B5E" w:rsidRPr="0095622B" w:rsidRDefault="00402B5E" w:rsidP="00BB3CC0">
      <w:pPr>
        <w:pStyle w:val="Normalgras"/>
        <w:keepNext w:val="0"/>
        <w:numPr>
          <w:ilvl w:val="0"/>
          <w:numId w:val="41"/>
        </w:numPr>
        <w:tabs>
          <w:tab w:val="clear" w:pos="720"/>
        </w:tabs>
        <w:spacing w:after="40"/>
        <w:ind w:left="1890" w:hanging="350"/>
        <w:jc w:val="both"/>
        <w:rPr>
          <w:rFonts w:ascii="Arial" w:hAnsi="Arial" w:cs="Arial"/>
          <w:b w:val="0"/>
          <w:bCs w:val="0"/>
          <w:szCs w:val="20"/>
        </w:rPr>
      </w:pPr>
      <w:r w:rsidRPr="0095622B">
        <w:rPr>
          <w:rFonts w:ascii="Arial" w:hAnsi="Arial" w:cs="Arial"/>
          <w:b w:val="0"/>
          <w:bCs w:val="0"/>
          <w:szCs w:val="20"/>
        </w:rPr>
        <w:t>Interpréter les résultats.</w:t>
      </w:r>
    </w:p>
    <w:p w14:paraId="478BFDA0" w14:textId="77777777" w:rsidR="00402B5E" w:rsidRPr="0095622B" w:rsidRDefault="00402B5E" w:rsidP="00BB3CC0">
      <w:pPr>
        <w:pStyle w:val="Normalgras"/>
        <w:keepNext w:val="0"/>
        <w:numPr>
          <w:ilvl w:val="0"/>
          <w:numId w:val="41"/>
        </w:numPr>
        <w:tabs>
          <w:tab w:val="clear" w:pos="720"/>
        </w:tabs>
        <w:spacing w:after="40"/>
        <w:ind w:left="1890" w:hanging="350"/>
        <w:jc w:val="both"/>
        <w:rPr>
          <w:rFonts w:ascii="Arial" w:hAnsi="Arial" w:cs="Arial"/>
          <w:b w:val="0"/>
          <w:bCs w:val="0"/>
          <w:szCs w:val="20"/>
        </w:rPr>
      </w:pPr>
      <w:r w:rsidRPr="0095622B">
        <w:rPr>
          <w:rFonts w:ascii="Arial" w:hAnsi="Arial" w:cs="Arial"/>
          <w:b w:val="0"/>
          <w:bCs w:val="0"/>
          <w:szCs w:val="20"/>
        </w:rPr>
        <w:t>Proposer un plan d’action approprié.</w:t>
      </w:r>
    </w:p>
    <w:p w14:paraId="608DD145" w14:textId="77777777" w:rsidR="00402B5E" w:rsidRPr="0095622B" w:rsidRDefault="00402B5E" w:rsidP="00BB3CC0">
      <w:pPr>
        <w:pStyle w:val="Normalgras"/>
        <w:keepNext w:val="0"/>
        <w:numPr>
          <w:ilvl w:val="0"/>
          <w:numId w:val="41"/>
        </w:numPr>
        <w:tabs>
          <w:tab w:val="clear" w:pos="720"/>
        </w:tabs>
        <w:spacing w:after="40"/>
        <w:ind w:left="1890" w:hanging="350"/>
        <w:jc w:val="both"/>
        <w:rPr>
          <w:rFonts w:ascii="Arial" w:hAnsi="Arial" w:cs="Arial"/>
          <w:b w:val="0"/>
          <w:bCs w:val="0"/>
          <w:szCs w:val="20"/>
        </w:rPr>
      </w:pPr>
      <w:r w:rsidRPr="0095622B">
        <w:rPr>
          <w:rFonts w:ascii="Arial" w:hAnsi="Arial" w:cs="Arial"/>
          <w:b w:val="0"/>
          <w:bCs w:val="0"/>
          <w:szCs w:val="20"/>
        </w:rPr>
        <w:t>Tenir compte de la qualité du français.</w:t>
      </w:r>
    </w:p>
    <w:p w14:paraId="3BA21E5B" w14:textId="77777777" w:rsidR="00402B5E" w:rsidRPr="0095622B" w:rsidRDefault="00402B5E" w:rsidP="00BB3CC0">
      <w:pPr>
        <w:pStyle w:val="Normalgras"/>
        <w:keepNext w:val="0"/>
        <w:numPr>
          <w:ilvl w:val="0"/>
          <w:numId w:val="41"/>
        </w:numPr>
        <w:tabs>
          <w:tab w:val="clear" w:pos="720"/>
        </w:tabs>
        <w:spacing w:after="40"/>
        <w:ind w:left="1890" w:hanging="350"/>
        <w:jc w:val="both"/>
        <w:rPr>
          <w:rFonts w:ascii="Arial" w:hAnsi="Arial" w:cs="Arial"/>
          <w:b w:val="0"/>
          <w:bCs w:val="0"/>
          <w:szCs w:val="20"/>
        </w:rPr>
      </w:pPr>
      <w:r w:rsidRPr="0095622B">
        <w:rPr>
          <w:rFonts w:ascii="Arial" w:hAnsi="Arial" w:cs="Arial"/>
          <w:b w:val="0"/>
          <w:bCs w:val="0"/>
          <w:szCs w:val="20"/>
        </w:rPr>
        <w:t>Tenir compte des règles d’éthique, normes et critères reconnus.</w:t>
      </w:r>
    </w:p>
    <w:p w14:paraId="55735E2D" w14:textId="77777777" w:rsidR="00402B5E" w:rsidRPr="0095622B" w:rsidRDefault="00402B5E" w:rsidP="00BB3CC0">
      <w:pPr>
        <w:pStyle w:val="Normalgras"/>
        <w:keepNext w:val="0"/>
        <w:spacing w:before="240"/>
        <w:ind w:left="2268" w:hanging="1134"/>
        <w:jc w:val="both"/>
        <w:rPr>
          <w:rFonts w:ascii="Arial" w:hAnsi="Arial" w:cs="Arial"/>
          <w:b w:val="0"/>
          <w:bCs w:val="0"/>
          <w:i/>
          <w:szCs w:val="20"/>
        </w:rPr>
      </w:pPr>
      <w:r w:rsidRPr="0095622B">
        <w:rPr>
          <w:rFonts w:ascii="Arial" w:hAnsi="Arial" w:cs="Arial"/>
          <w:b w:val="0"/>
          <w:bCs w:val="0"/>
          <w:i/>
          <w:szCs w:val="20"/>
          <w:u w:val="single"/>
        </w:rPr>
        <w:t>Important</w:t>
      </w:r>
      <w:r w:rsidRPr="00BB3CC0">
        <w:rPr>
          <w:rFonts w:ascii="Arial" w:hAnsi="Arial" w:cs="Arial"/>
          <w:b w:val="0"/>
          <w:bCs w:val="0"/>
          <w:i/>
          <w:szCs w:val="20"/>
        </w:rPr>
        <w:t> :</w:t>
      </w:r>
      <w:r w:rsidRPr="0095622B">
        <w:rPr>
          <w:rFonts w:ascii="Arial" w:hAnsi="Arial" w:cs="Arial"/>
          <w:b w:val="0"/>
          <w:bCs w:val="0"/>
          <w:i/>
          <w:szCs w:val="20"/>
        </w:rPr>
        <w:t xml:space="preserve"> </w:t>
      </w:r>
      <w:r w:rsidRPr="0095622B">
        <w:rPr>
          <w:rFonts w:ascii="Arial" w:hAnsi="Arial" w:cs="Arial"/>
          <w:b w:val="0"/>
          <w:bCs w:val="0"/>
          <w:i/>
          <w:szCs w:val="20"/>
        </w:rPr>
        <w:tab/>
        <w:t>Une grande importance sera accordée à la terminologie et à la qualité des informations apparaissant à la partie écrite de l’épreuve. Elles devront être conformes aux modèles des séquences d’action enseignés.</w:t>
      </w:r>
    </w:p>
    <w:p w14:paraId="45F0CB60" w14:textId="77777777" w:rsidR="00402B5E" w:rsidRDefault="00402B5E" w:rsidP="00291F2C">
      <w:pPr>
        <w:pStyle w:val="Titre2"/>
        <w:keepNext w:val="0"/>
        <w:spacing w:before="360"/>
        <w:ind w:left="1162"/>
        <w:rPr>
          <w:rFonts w:ascii="Arial" w:hAnsi="Arial" w:cs="Arial"/>
          <w:i/>
          <w:iCs/>
          <w:caps w:val="0"/>
          <w:sz w:val="20"/>
        </w:rPr>
      </w:pPr>
      <w:r w:rsidRPr="0095622B">
        <w:rPr>
          <w:rFonts w:ascii="Arial" w:hAnsi="Arial" w:cs="Arial"/>
          <w:i/>
          <w:iCs/>
          <w:caps w:val="0"/>
          <w:sz w:val="20"/>
        </w:rPr>
        <w:t>Consignes de réalisation pour la partie pratique</w:t>
      </w:r>
    </w:p>
    <w:p w14:paraId="41B6F259" w14:textId="77777777" w:rsidR="00291F2C" w:rsidRPr="00291F2C" w:rsidRDefault="00291F2C" w:rsidP="00291F2C"/>
    <w:p w14:paraId="227C1D52" w14:textId="77777777" w:rsidR="00402B5E" w:rsidRPr="0095622B" w:rsidRDefault="00402B5E" w:rsidP="00291F2C">
      <w:pPr>
        <w:pStyle w:val="Normalgras"/>
        <w:keepNext w:val="0"/>
        <w:numPr>
          <w:ilvl w:val="0"/>
          <w:numId w:val="41"/>
        </w:numPr>
        <w:tabs>
          <w:tab w:val="clear" w:pos="720"/>
        </w:tabs>
        <w:spacing w:after="40"/>
        <w:ind w:left="1843" w:hanging="283"/>
        <w:jc w:val="both"/>
        <w:rPr>
          <w:rFonts w:ascii="Arial" w:hAnsi="Arial" w:cs="Arial"/>
          <w:b w:val="0"/>
          <w:bCs w:val="0"/>
          <w:szCs w:val="20"/>
        </w:rPr>
      </w:pPr>
      <w:r w:rsidRPr="0095622B">
        <w:rPr>
          <w:rFonts w:ascii="Arial" w:hAnsi="Arial" w:cs="Arial"/>
          <w:b w:val="0"/>
          <w:bCs w:val="0"/>
          <w:szCs w:val="20"/>
        </w:rPr>
        <w:t xml:space="preserve">Précision sur le déroulement de l’épreuve: </w:t>
      </w:r>
    </w:p>
    <w:p w14:paraId="0E7D963A" w14:textId="77777777" w:rsidR="00402B5E" w:rsidRPr="0095622B" w:rsidRDefault="00402B5E" w:rsidP="00291F2C">
      <w:pPr>
        <w:pStyle w:val="Normalgras"/>
        <w:keepNext w:val="0"/>
        <w:ind w:left="1843"/>
        <w:jc w:val="both"/>
        <w:rPr>
          <w:rFonts w:ascii="Arial" w:hAnsi="Arial" w:cs="Arial"/>
          <w:b w:val="0"/>
          <w:bCs w:val="0"/>
          <w:szCs w:val="20"/>
        </w:rPr>
      </w:pPr>
      <w:r w:rsidRPr="0095622B">
        <w:rPr>
          <w:rFonts w:ascii="Arial" w:hAnsi="Arial" w:cs="Arial"/>
          <w:b w:val="0"/>
          <w:bCs w:val="0"/>
          <w:szCs w:val="20"/>
        </w:rPr>
        <w:t xml:space="preserve">À partir de mises en situation, l’étudiant devra analyser les besoins visuels du client, intervenir et exécuter les tâches appropriées. </w:t>
      </w:r>
    </w:p>
    <w:p w14:paraId="02F8F4D5" w14:textId="77777777" w:rsidR="00402B5E" w:rsidRPr="0095622B" w:rsidRDefault="00402B5E" w:rsidP="00291F2C">
      <w:pPr>
        <w:pStyle w:val="Normalgras"/>
        <w:keepNext w:val="0"/>
        <w:ind w:left="1985" w:hanging="851"/>
        <w:jc w:val="both"/>
        <w:rPr>
          <w:rFonts w:ascii="Arial" w:hAnsi="Arial" w:cs="Arial"/>
          <w:b w:val="0"/>
          <w:bCs w:val="0"/>
          <w:szCs w:val="20"/>
        </w:rPr>
      </w:pPr>
      <w:r w:rsidRPr="0095622B">
        <w:rPr>
          <w:rFonts w:ascii="Arial" w:hAnsi="Arial" w:cs="Arial"/>
          <w:b w:val="0"/>
          <w:bCs w:val="0"/>
          <w:szCs w:val="20"/>
        </w:rPr>
        <w:t>L’étudiant devra …</w:t>
      </w:r>
    </w:p>
    <w:p w14:paraId="23D546FA" w14:textId="77777777" w:rsidR="00402B5E" w:rsidRPr="0095622B" w:rsidRDefault="00402B5E" w:rsidP="00291F2C">
      <w:pPr>
        <w:pStyle w:val="Normalgras"/>
        <w:keepNext w:val="0"/>
        <w:numPr>
          <w:ilvl w:val="0"/>
          <w:numId w:val="41"/>
        </w:numPr>
        <w:tabs>
          <w:tab w:val="clear" w:pos="720"/>
        </w:tabs>
        <w:spacing w:after="40"/>
        <w:ind w:left="1985" w:hanging="425"/>
        <w:jc w:val="both"/>
        <w:rPr>
          <w:rFonts w:ascii="Arial" w:hAnsi="Arial" w:cs="Arial"/>
          <w:b w:val="0"/>
          <w:bCs w:val="0"/>
          <w:szCs w:val="20"/>
        </w:rPr>
      </w:pPr>
      <w:r w:rsidRPr="0095622B">
        <w:rPr>
          <w:rFonts w:ascii="Arial" w:hAnsi="Arial" w:cs="Arial"/>
          <w:b w:val="0"/>
          <w:bCs w:val="0"/>
          <w:szCs w:val="20"/>
        </w:rPr>
        <w:t>Prendre connaissance de la situation clinique d’un client.</w:t>
      </w:r>
    </w:p>
    <w:p w14:paraId="4810B61F" w14:textId="77777777" w:rsidR="00402B5E" w:rsidRPr="0095622B" w:rsidRDefault="00402B5E" w:rsidP="00291F2C">
      <w:pPr>
        <w:pStyle w:val="Normalgras"/>
        <w:keepNext w:val="0"/>
        <w:numPr>
          <w:ilvl w:val="0"/>
          <w:numId w:val="41"/>
        </w:numPr>
        <w:tabs>
          <w:tab w:val="clear" w:pos="720"/>
        </w:tabs>
        <w:spacing w:after="40"/>
        <w:ind w:left="1985" w:hanging="425"/>
        <w:jc w:val="both"/>
        <w:rPr>
          <w:rFonts w:ascii="Arial" w:hAnsi="Arial" w:cs="Arial"/>
          <w:b w:val="0"/>
          <w:bCs w:val="0"/>
          <w:szCs w:val="20"/>
        </w:rPr>
      </w:pPr>
      <w:r w:rsidRPr="0095622B">
        <w:rPr>
          <w:rFonts w:ascii="Arial" w:hAnsi="Arial" w:cs="Arial"/>
          <w:b w:val="0"/>
          <w:bCs w:val="0"/>
          <w:szCs w:val="20"/>
        </w:rPr>
        <w:t>Analyser la situation.</w:t>
      </w:r>
    </w:p>
    <w:p w14:paraId="442790D0" w14:textId="77777777" w:rsidR="00402B5E" w:rsidRPr="0095622B" w:rsidRDefault="00402B5E" w:rsidP="00291F2C">
      <w:pPr>
        <w:pStyle w:val="Normalgras"/>
        <w:keepNext w:val="0"/>
        <w:numPr>
          <w:ilvl w:val="0"/>
          <w:numId w:val="41"/>
        </w:numPr>
        <w:tabs>
          <w:tab w:val="clear" w:pos="720"/>
        </w:tabs>
        <w:spacing w:after="40"/>
        <w:ind w:left="1985" w:hanging="425"/>
        <w:jc w:val="both"/>
        <w:rPr>
          <w:rFonts w:ascii="Arial" w:hAnsi="Arial" w:cs="Arial"/>
          <w:b w:val="0"/>
          <w:bCs w:val="0"/>
          <w:szCs w:val="20"/>
        </w:rPr>
      </w:pPr>
      <w:r w:rsidRPr="0095622B">
        <w:rPr>
          <w:rFonts w:ascii="Arial" w:hAnsi="Arial" w:cs="Arial"/>
          <w:b w:val="0"/>
          <w:bCs w:val="0"/>
          <w:szCs w:val="20"/>
        </w:rPr>
        <w:t>Vérifier les paramètres.</w:t>
      </w:r>
    </w:p>
    <w:p w14:paraId="3CEB5554" w14:textId="77777777" w:rsidR="00402B5E" w:rsidRPr="0095622B" w:rsidRDefault="00402B5E" w:rsidP="00291F2C">
      <w:pPr>
        <w:pStyle w:val="Normalgras"/>
        <w:keepNext w:val="0"/>
        <w:numPr>
          <w:ilvl w:val="0"/>
          <w:numId w:val="41"/>
        </w:numPr>
        <w:tabs>
          <w:tab w:val="clear" w:pos="720"/>
        </w:tabs>
        <w:spacing w:after="40"/>
        <w:ind w:left="1985" w:hanging="425"/>
        <w:jc w:val="both"/>
        <w:rPr>
          <w:rFonts w:ascii="Arial" w:hAnsi="Arial" w:cs="Arial"/>
          <w:b w:val="0"/>
          <w:bCs w:val="0"/>
          <w:szCs w:val="20"/>
        </w:rPr>
      </w:pPr>
      <w:r w:rsidRPr="0095622B">
        <w:rPr>
          <w:rFonts w:ascii="Arial" w:hAnsi="Arial" w:cs="Arial"/>
          <w:b w:val="0"/>
          <w:bCs w:val="0"/>
          <w:szCs w:val="20"/>
        </w:rPr>
        <w:t>Interpréter les résultats obtenus.</w:t>
      </w:r>
    </w:p>
    <w:p w14:paraId="2B354239" w14:textId="77777777" w:rsidR="00402B5E" w:rsidRPr="0095622B" w:rsidRDefault="00402B5E" w:rsidP="00291F2C">
      <w:pPr>
        <w:pStyle w:val="Normalgras"/>
        <w:keepNext w:val="0"/>
        <w:numPr>
          <w:ilvl w:val="0"/>
          <w:numId w:val="41"/>
        </w:numPr>
        <w:tabs>
          <w:tab w:val="clear" w:pos="720"/>
        </w:tabs>
        <w:spacing w:after="40"/>
        <w:ind w:left="1985" w:hanging="425"/>
        <w:jc w:val="both"/>
        <w:rPr>
          <w:rFonts w:ascii="Arial" w:hAnsi="Arial" w:cs="Arial"/>
          <w:b w:val="0"/>
          <w:bCs w:val="0"/>
          <w:szCs w:val="20"/>
        </w:rPr>
      </w:pPr>
      <w:r w:rsidRPr="0095622B">
        <w:rPr>
          <w:rFonts w:ascii="Arial" w:hAnsi="Arial" w:cs="Arial"/>
          <w:b w:val="0"/>
          <w:bCs w:val="0"/>
          <w:szCs w:val="20"/>
        </w:rPr>
        <w:t>Proposer un plan d’action approprié.</w:t>
      </w:r>
    </w:p>
    <w:p w14:paraId="353A3BDB" w14:textId="77777777" w:rsidR="00402B5E" w:rsidRPr="0095622B" w:rsidRDefault="00402B5E" w:rsidP="00291F2C">
      <w:pPr>
        <w:pStyle w:val="Normalgras"/>
        <w:keepNext w:val="0"/>
        <w:numPr>
          <w:ilvl w:val="0"/>
          <w:numId w:val="41"/>
        </w:numPr>
        <w:tabs>
          <w:tab w:val="clear" w:pos="720"/>
        </w:tabs>
        <w:spacing w:after="40"/>
        <w:ind w:left="1985" w:hanging="425"/>
        <w:jc w:val="both"/>
        <w:rPr>
          <w:rFonts w:ascii="Arial" w:hAnsi="Arial" w:cs="Arial"/>
          <w:b w:val="0"/>
          <w:bCs w:val="0"/>
          <w:szCs w:val="20"/>
        </w:rPr>
      </w:pPr>
      <w:r w:rsidRPr="0095622B">
        <w:rPr>
          <w:rFonts w:ascii="Arial" w:hAnsi="Arial" w:cs="Arial"/>
          <w:b w:val="0"/>
          <w:bCs w:val="0"/>
          <w:szCs w:val="20"/>
        </w:rPr>
        <w:t>Réaliser les tâches correspondantes.</w:t>
      </w:r>
    </w:p>
    <w:p w14:paraId="16170E69" w14:textId="77777777" w:rsidR="00291F2C" w:rsidRDefault="00402B5E" w:rsidP="00580C09">
      <w:pPr>
        <w:pStyle w:val="Titre2"/>
        <w:keepNext w:val="0"/>
        <w:spacing w:before="360"/>
        <w:ind w:left="1162"/>
        <w:rPr>
          <w:rFonts w:ascii="Arial" w:hAnsi="Arial" w:cs="Arial"/>
          <w:i/>
          <w:iCs/>
          <w:caps w:val="0"/>
          <w:sz w:val="20"/>
        </w:rPr>
      </w:pPr>
      <w:r w:rsidRPr="0095622B">
        <w:rPr>
          <w:rFonts w:ascii="Arial" w:hAnsi="Arial" w:cs="Arial"/>
          <w:i/>
          <w:iCs/>
          <w:caps w:val="0"/>
          <w:sz w:val="20"/>
        </w:rPr>
        <w:t>Contexte de réalisation de la partie écrite</w:t>
      </w:r>
    </w:p>
    <w:p w14:paraId="0D90A16C" w14:textId="77777777" w:rsidR="00AC1688" w:rsidRPr="00AC1688" w:rsidRDefault="00AC1688" w:rsidP="00AC1688"/>
    <w:p w14:paraId="008D6675" w14:textId="77777777"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 xml:space="preserve">Seul </w:t>
      </w:r>
    </w:p>
    <w:p w14:paraId="4BA04F26" w14:textId="77777777"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 xml:space="preserve">À partir de trois(3) </w:t>
      </w:r>
      <w:smartTag w:uri="urn:schemas-microsoft-com:office:smarttags" w:element="PersonName">
        <w:r w:rsidRPr="0095622B">
          <w:rPr>
            <w:rFonts w:ascii="Arial" w:hAnsi="Arial" w:cs="Arial"/>
            <w:b w:val="0"/>
            <w:bCs w:val="0"/>
            <w:szCs w:val="20"/>
          </w:rPr>
          <w:t>ca</w:t>
        </w:r>
      </w:smartTag>
      <w:r w:rsidRPr="0095622B">
        <w:rPr>
          <w:rFonts w:ascii="Arial" w:hAnsi="Arial" w:cs="Arial"/>
          <w:b w:val="0"/>
          <w:bCs w:val="0"/>
          <w:szCs w:val="20"/>
        </w:rPr>
        <w:t>s soumis.</w:t>
      </w:r>
    </w:p>
    <w:p w14:paraId="60094AEE" w14:textId="77777777"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En respectant les règles de présentations écrites.</w:t>
      </w:r>
    </w:p>
    <w:p w14:paraId="5F8C87DE" w14:textId="77777777"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En utilisant des ouvrages de références.</w:t>
      </w:r>
    </w:p>
    <w:p w14:paraId="2D452FB5" w14:textId="77777777"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À l’aide de l’équipement, du matériel, de produits et des appareils appropriés.</w:t>
      </w:r>
    </w:p>
    <w:p w14:paraId="52440759" w14:textId="77777777" w:rsidR="00AC1688" w:rsidRDefault="00AC1688" w:rsidP="00580C09">
      <w:pPr>
        <w:pStyle w:val="Titre2"/>
        <w:keepNext w:val="0"/>
        <w:spacing w:before="360"/>
        <w:ind w:left="1162"/>
        <w:rPr>
          <w:rFonts w:ascii="Arial" w:hAnsi="Arial" w:cs="Arial"/>
          <w:i/>
          <w:iCs/>
          <w:caps w:val="0"/>
          <w:sz w:val="20"/>
        </w:rPr>
      </w:pPr>
    </w:p>
    <w:p w14:paraId="16DABDF2" w14:textId="77777777" w:rsidR="00AC1688" w:rsidRDefault="00AC1688" w:rsidP="00580C09">
      <w:pPr>
        <w:pStyle w:val="Titre2"/>
        <w:keepNext w:val="0"/>
        <w:spacing w:before="360"/>
        <w:ind w:left="1162"/>
        <w:rPr>
          <w:rFonts w:ascii="Arial" w:hAnsi="Arial" w:cs="Arial"/>
          <w:i/>
          <w:iCs/>
          <w:caps w:val="0"/>
          <w:sz w:val="20"/>
        </w:rPr>
      </w:pPr>
    </w:p>
    <w:p w14:paraId="60B5B3DF" w14:textId="77777777" w:rsidR="00402B5E" w:rsidRDefault="00402B5E" w:rsidP="00580C09">
      <w:pPr>
        <w:pStyle w:val="Titre2"/>
        <w:keepNext w:val="0"/>
        <w:spacing w:before="360"/>
        <w:ind w:left="1162"/>
        <w:rPr>
          <w:rFonts w:ascii="Arial" w:hAnsi="Arial" w:cs="Arial"/>
          <w:i/>
          <w:iCs/>
          <w:caps w:val="0"/>
          <w:sz w:val="20"/>
        </w:rPr>
      </w:pPr>
      <w:r w:rsidRPr="0095622B">
        <w:rPr>
          <w:rFonts w:ascii="Arial" w:hAnsi="Arial" w:cs="Arial"/>
          <w:i/>
          <w:iCs/>
          <w:caps w:val="0"/>
          <w:sz w:val="20"/>
        </w:rPr>
        <w:t>Contexte de réalisation de la partie pratique</w:t>
      </w:r>
    </w:p>
    <w:p w14:paraId="35C24C60" w14:textId="77777777" w:rsidR="00291F2C" w:rsidRPr="00291F2C" w:rsidRDefault="00291F2C" w:rsidP="00291F2C"/>
    <w:p w14:paraId="79F8DAF5" w14:textId="77777777"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Seul.</w:t>
      </w:r>
    </w:p>
    <w:p w14:paraId="5AF4F245" w14:textId="77777777"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À partir de 2 interventions réelles ou simulées, l’une en lentilles cornéennes, l’autre en lunetterie.</w:t>
      </w:r>
    </w:p>
    <w:p w14:paraId="01FF3848" w14:textId="77777777"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lastRenderedPageBreak/>
        <w:t>À l’aide de l’équipement, du matériel, de produits et des appareils appropriés.</w:t>
      </w:r>
    </w:p>
    <w:p w14:paraId="371ED542" w14:textId="77777777"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 xml:space="preserve">En utilisant des ouvrages de références. </w:t>
      </w:r>
    </w:p>
    <w:p w14:paraId="34E81A2C" w14:textId="77777777" w:rsidR="00402B5E" w:rsidRPr="0095622B" w:rsidRDefault="00402B5E" w:rsidP="008D4FFD">
      <w:pPr>
        <w:pStyle w:val="Normalgras"/>
        <w:keepNext w:val="0"/>
        <w:numPr>
          <w:ilvl w:val="0"/>
          <w:numId w:val="41"/>
        </w:numPr>
        <w:tabs>
          <w:tab w:val="clear" w:pos="720"/>
        </w:tabs>
        <w:spacing w:after="40"/>
        <w:ind w:left="1560" w:hanging="426"/>
        <w:jc w:val="both"/>
        <w:rPr>
          <w:rFonts w:ascii="Arial" w:hAnsi="Arial" w:cs="Arial"/>
          <w:b w:val="0"/>
          <w:bCs w:val="0"/>
          <w:szCs w:val="20"/>
        </w:rPr>
      </w:pPr>
      <w:r w:rsidRPr="0095622B">
        <w:rPr>
          <w:rFonts w:ascii="Arial" w:hAnsi="Arial" w:cs="Arial"/>
          <w:b w:val="0"/>
          <w:bCs w:val="0"/>
          <w:szCs w:val="20"/>
        </w:rPr>
        <w:t>Dans le respect des obligations légales et déontologiques de la loi des opticiens.</w:t>
      </w:r>
    </w:p>
    <w:p w14:paraId="4740E89E" w14:textId="77777777" w:rsidR="00402B5E" w:rsidRPr="0095622B" w:rsidRDefault="002907DB" w:rsidP="002907DB">
      <w:pPr>
        <w:pStyle w:val="Titre1"/>
        <w:keepNext w:val="0"/>
        <w:numPr>
          <w:ilvl w:val="1"/>
          <w:numId w:val="0"/>
        </w:numPr>
        <w:spacing w:before="720" w:after="360" w:line="240" w:lineRule="auto"/>
        <w:ind w:left="567" w:hanging="567"/>
        <w:jc w:val="left"/>
        <w:rPr>
          <w:rFonts w:ascii="Arial" w:hAnsi="Arial" w:cs="Arial"/>
          <w:sz w:val="20"/>
        </w:rPr>
      </w:pPr>
      <w:r>
        <w:rPr>
          <w:rFonts w:ascii="Arial" w:hAnsi="Arial" w:cs="Arial"/>
          <w:sz w:val="20"/>
        </w:rPr>
        <w:t xml:space="preserve">6. </w:t>
      </w:r>
      <w:r>
        <w:rPr>
          <w:rFonts w:ascii="Arial" w:hAnsi="Arial" w:cs="Arial"/>
          <w:sz w:val="20"/>
        </w:rPr>
        <w:tab/>
        <w:t>Plan d’évaluatio</w:t>
      </w:r>
      <w:r w:rsidR="00DF347A">
        <w:rPr>
          <w:rFonts w:ascii="Arial" w:hAnsi="Arial" w:cs="Arial"/>
          <w:sz w:val="20"/>
        </w:rPr>
        <w:t>n</w:t>
      </w:r>
      <w:r>
        <w:rPr>
          <w:rFonts w:ascii="Arial" w:hAnsi="Arial" w:cs="Arial"/>
          <w:sz w:val="20"/>
        </w:rPr>
        <w:t xml:space="preserve"> de l’épreuve synthèse </w:t>
      </w:r>
    </w:p>
    <w:p w14:paraId="2028DF0D" w14:textId="77777777" w:rsidR="00402B5E" w:rsidRPr="0095622B" w:rsidRDefault="00402B5E" w:rsidP="002907DB">
      <w:pPr>
        <w:pStyle w:val="Normalgras"/>
        <w:keepLines/>
        <w:numPr>
          <w:ilvl w:val="0"/>
          <w:numId w:val="41"/>
        </w:numPr>
        <w:tabs>
          <w:tab w:val="clear" w:pos="720"/>
        </w:tabs>
        <w:spacing w:before="240" w:after="80"/>
        <w:ind w:left="980" w:hanging="378"/>
        <w:jc w:val="both"/>
        <w:rPr>
          <w:rFonts w:ascii="Arial" w:hAnsi="Arial" w:cs="Arial"/>
          <w:b w:val="0"/>
          <w:bCs w:val="0"/>
          <w:szCs w:val="20"/>
        </w:rPr>
      </w:pPr>
      <w:r w:rsidRPr="0095622B">
        <w:rPr>
          <w:rFonts w:ascii="Arial" w:hAnsi="Arial" w:cs="Arial"/>
          <w:b w:val="0"/>
          <w:bCs w:val="0"/>
          <w:szCs w:val="20"/>
        </w:rPr>
        <w:t xml:space="preserve">Le seuil de réussite de l’épreuve synthèse est fixé à 60 %. Il est le résultat du cumul des parties écrites et pratiques. </w:t>
      </w:r>
    </w:p>
    <w:p w14:paraId="5B01AD8B" w14:textId="77777777" w:rsidR="00402B5E" w:rsidRPr="0095622B" w:rsidRDefault="00402B5E" w:rsidP="002907DB">
      <w:pPr>
        <w:pStyle w:val="Normalgras"/>
        <w:keepLines/>
        <w:numPr>
          <w:ilvl w:val="0"/>
          <w:numId w:val="41"/>
        </w:numPr>
        <w:tabs>
          <w:tab w:val="clear" w:pos="720"/>
        </w:tabs>
        <w:spacing w:before="240" w:after="80"/>
        <w:ind w:left="980" w:hanging="378"/>
        <w:jc w:val="both"/>
        <w:rPr>
          <w:rFonts w:ascii="Arial" w:hAnsi="Arial" w:cs="Arial"/>
          <w:b w:val="0"/>
          <w:bCs w:val="0"/>
          <w:szCs w:val="20"/>
        </w:rPr>
      </w:pPr>
      <w:r w:rsidRPr="0095622B">
        <w:rPr>
          <w:rFonts w:ascii="Arial" w:hAnsi="Arial" w:cs="Arial"/>
          <w:b w:val="0"/>
          <w:bCs w:val="0"/>
          <w:szCs w:val="20"/>
        </w:rPr>
        <w:t>Il est obligatoire d’avoir réussi les activités d’évaluation au cours porteur pour avoir accès à l’ESP</w:t>
      </w:r>
      <w:r w:rsidR="00DF347A">
        <w:rPr>
          <w:rFonts w:ascii="Arial" w:hAnsi="Arial" w:cs="Arial"/>
          <w:b w:val="0"/>
          <w:bCs w:val="0"/>
          <w:szCs w:val="20"/>
        </w:rPr>
        <w:t>.</w:t>
      </w:r>
    </w:p>
    <w:p w14:paraId="6A6B93B2" w14:textId="77777777" w:rsidR="00402B5E" w:rsidRPr="0095622B" w:rsidRDefault="00402B5E" w:rsidP="002907DB">
      <w:pPr>
        <w:pStyle w:val="Normalgras"/>
        <w:keepLines/>
        <w:numPr>
          <w:ilvl w:val="0"/>
          <w:numId w:val="41"/>
        </w:numPr>
        <w:tabs>
          <w:tab w:val="clear" w:pos="720"/>
        </w:tabs>
        <w:spacing w:before="240" w:after="80"/>
        <w:ind w:left="980" w:hanging="378"/>
        <w:jc w:val="both"/>
        <w:rPr>
          <w:rFonts w:ascii="Arial" w:hAnsi="Arial" w:cs="Arial"/>
          <w:b w:val="0"/>
          <w:bCs w:val="0"/>
          <w:szCs w:val="20"/>
        </w:rPr>
      </w:pPr>
      <w:r w:rsidRPr="0095622B">
        <w:rPr>
          <w:rFonts w:ascii="Arial" w:hAnsi="Arial" w:cs="Arial"/>
          <w:b w:val="0"/>
          <w:bCs w:val="0"/>
          <w:szCs w:val="20"/>
        </w:rPr>
        <w:t>Se verra attribué la mention RÉUSSITE à la section ESP du bulletin, l’étudiant qui réussit les autres activités du cours porteur et l’épreuve synthèse de programme. L’étudiant se verra attribué comme note au cours porteur, la note cumulée des autres activités du cours porteur et de l’épreuve synthèse de programme.</w:t>
      </w:r>
    </w:p>
    <w:p w14:paraId="3C0E0A93" w14:textId="77777777" w:rsidR="00402B5E" w:rsidRPr="0095622B" w:rsidRDefault="00402B5E" w:rsidP="002907DB">
      <w:pPr>
        <w:spacing w:before="240"/>
        <w:ind w:left="567"/>
        <w:rPr>
          <w:rFonts w:ascii="Arial" w:hAnsi="Arial" w:cs="Arial"/>
          <w:sz w:val="20"/>
        </w:rPr>
      </w:pPr>
      <w:r w:rsidRPr="0095622B">
        <w:rPr>
          <w:rFonts w:ascii="Arial" w:hAnsi="Arial" w:cs="Arial"/>
          <w:sz w:val="20"/>
        </w:rPr>
        <w:t>La valeur relative accordée à chaque évaluation pour inscrire «RÉUSSITE» ou «ÉCHEC» au bulletin, est la suivante;</w:t>
      </w:r>
    </w:p>
    <w:p w14:paraId="01B88D5C" w14:textId="77777777" w:rsidR="00402B5E" w:rsidRPr="0095622B" w:rsidRDefault="00402B5E" w:rsidP="002907DB">
      <w:pPr>
        <w:pStyle w:val="Normalgras"/>
        <w:keepLines/>
        <w:numPr>
          <w:ilvl w:val="0"/>
          <w:numId w:val="41"/>
        </w:numPr>
        <w:tabs>
          <w:tab w:val="clear" w:pos="720"/>
          <w:tab w:val="left" w:pos="993"/>
          <w:tab w:val="right" w:pos="5760"/>
        </w:tabs>
        <w:spacing w:before="240" w:after="80"/>
        <w:ind w:hanging="118"/>
        <w:jc w:val="both"/>
        <w:rPr>
          <w:rFonts w:ascii="Arial" w:hAnsi="Arial" w:cs="Arial"/>
          <w:b w:val="0"/>
          <w:bCs w:val="0"/>
          <w:szCs w:val="20"/>
        </w:rPr>
      </w:pPr>
      <w:r w:rsidRPr="0095622B">
        <w:rPr>
          <w:rFonts w:ascii="Arial" w:hAnsi="Arial" w:cs="Arial"/>
          <w:b w:val="0"/>
          <w:bCs w:val="0"/>
          <w:szCs w:val="20"/>
        </w:rPr>
        <w:t>Partie « autres activités du cours porteur »</w:t>
      </w:r>
      <w:r w:rsidRPr="0095622B">
        <w:rPr>
          <w:rFonts w:ascii="Arial" w:hAnsi="Arial" w:cs="Arial"/>
          <w:b w:val="0"/>
          <w:bCs w:val="0"/>
          <w:szCs w:val="20"/>
        </w:rPr>
        <w:tab/>
        <w:t>40 %</w:t>
      </w:r>
    </w:p>
    <w:p w14:paraId="2013C1BD" w14:textId="77777777" w:rsidR="00402B5E" w:rsidRPr="0095622B" w:rsidRDefault="00402B5E" w:rsidP="002907DB">
      <w:pPr>
        <w:pStyle w:val="Normalgras"/>
        <w:keepLines/>
        <w:numPr>
          <w:ilvl w:val="0"/>
          <w:numId w:val="41"/>
        </w:numPr>
        <w:tabs>
          <w:tab w:val="clear" w:pos="720"/>
          <w:tab w:val="left" w:pos="993"/>
          <w:tab w:val="right" w:pos="5760"/>
        </w:tabs>
        <w:spacing w:before="360" w:after="80"/>
        <w:ind w:hanging="118"/>
        <w:jc w:val="both"/>
        <w:rPr>
          <w:rFonts w:ascii="Arial" w:hAnsi="Arial" w:cs="Arial"/>
          <w:b w:val="0"/>
          <w:bCs w:val="0"/>
          <w:szCs w:val="20"/>
        </w:rPr>
      </w:pPr>
      <w:r w:rsidRPr="0095622B">
        <w:rPr>
          <w:rFonts w:ascii="Arial" w:hAnsi="Arial" w:cs="Arial"/>
          <w:b w:val="0"/>
          <w:bCs w:val="0"/>
          <w:szCs w:val="20"/>
        </w:rPr>
        <w:t>Partie Épreuve synthèse de programme</w:t>
      </w:r>
      <w:r w:rsidRPr="0095622B">
        <w:rPr>
          <w:rFonts w:ascii="Arial" w:hAnsi="Arial" w:cs="Arial"/>
          <w:b w:val="0"/>
          <w:bCs w:val="0"/>
          <w:szCs w:val="20"/>
        </w:rPr>
        <w:tab/>
        <w:t>60 %</w:t>
      </w:r>
    </w:p>
    <w:p w14:paraId="30FC35CC" w14:textId="77777777" w:rsidR="00402B5E" w:rsidRPr="0095622B" w:rsidRDefault="00402B5E" w:rsidP="00CB4316">
      <w:pPr>
        <w:pStyle w:val="Normalgras"/>
        <w:keepLines/>
        <w:numPr>
          <w:ilvl w:val="1"/>
          <w:numId w:val="42"/>
        </w:numPr>
        <w:tabs>
          <w:tab w:val="clear" w:pos="3240"/>
          <w:tab w:val="right" w:pos="7200"/>
        </w:tabs>
        <w:spacing w:before="120" w:after="80"/>
        <w:ind w:left="1276" w:hanging="314"/>
        <w:jc w:val="both"/>
        <w:rPr>
          <w:rFonts w:ascii="Arial" w:hAnsi="Arial" w:cs="Arial"/>
          <w:b w:val="0"/>
          <w:bCs w:val="0"/>
          <w:szCs w:val="20"/>
        </w:rPr>
      </w:pPr>
      <w:r w:rsidRPr="0095622B">
        <w:rPr>
          <w:rFonts w:ascii="Arial" w:hAnsi="Arial" w:cs="Arial"/>
          <w:b w:val="0"/>
          <w:bCs w:val="0"/>
          <w:szCs w:val="20"/>
        </w:rPr>
        <w:t>Épreuve synthèse – partie écrite</w:t>
      </w:r>
      <w:r w:rsidRPr="0095622B">
        <w:rPr>
          <w:rFonts w:ascii="Arial" w:hAnsi="Arial" w:cs="Arial"/>
          <w:b w:val="0"/>
          <w:bCs w:val="0"/>
          <w:szCs w:val="20"/>
        </w:rPr>
        <w:tab/>
        <w:t>40 % du 60 %</w:t>
      </w:r>
    </w:p>
    <w:p w14:paraId="56A89E30" w14:textId="77777777" w:rsidR="00402B5E" w:rsidRPr="0095622B" w:rsidRDefault="00402B5E" w:rsidP="00CB4316">
      <w:pPr>
        <w:pStyle w:val="Normalgras"/>
        <w:keepLines/>
        <w:numPr>
          <w:ilvl w:val="1"/>
          <w:numId w:val="42"/>
        </w:numPr>
        <w:tabs>
          <w:tab w:val="clear" w:pos="3240"/>
          <w:tab w:val="right" w:pos="7200"/>
        </w:tabs>
        <w:spacing w:before="120" w:after="80"/>
        <w:ind w:left="1276" w:hanging="283"/>
        <w:jc w:val="both"/>
        <w:rPr>
          <w:rFonts w:ascii="Arial" w:hAnsi="Arial" w:cs="Arial"/>
          <w:b w:val="0"/>
          <w:bCs w:val="0"/>
          <w:szCs w:val="20"/>
        </w:rPr>
      </w:pPr>
      <w:r w:rsidRPr="0095622B">
        <w:rPr>
          <w:rFonts w:ascii="Arial" w:hAnsi="Arial" w:cs="Arial"/>
          <w:b w:val="0"/>
          <w:bCs w:val="0"/>
          <w:szCs w:val="20"/>
        </w:rPr>
        <w:t>Épreuve synthèse – partie pratique</w:t>
      </w:r>
      <w:r w:rsidRPr="0095622B">
        <w:rPr>
          <w:rFonts w:ascii="Arial" w:hAnsi="Arial" w:cs="Arial"/>
          <w:b w:val="0"/>
          <w:bCs w:val="0"/>
          <w:szCs w:val="20"/>
        </w:rPr>
        <w:tab/>
        <w:t>60 % du 60 %</w:t>
      </w:r>
    </w:p>
    <w:p w14:paraId="1DC9716E" w14:textId="77777777" w:rsidR="000B0F14" w:rsidRPr="00883D58" w:rsidRDefault="000B0F14" w:rsidP="00402B5E">
      <w:pPr>
        <w:pStyle w:val="Titre2"/>
        <w:rPr>
          <w:rFonts w:ascii="Arial" w:hAnsi="Arial" w:cs="Arial"/>
          <w:i/>
          <w:iCs/>
          <w:caps w:val="0"/>
          <w:vanish/>
          <w:sz w:val="20"/>
          <w:highlight w:val="yellow"/>
        </w:rPr>
        <w:sectPr w:rsidR="000B0F14" w:rsidRPr="00883D58" w:rsidSect="00AD5E4F">
          <w:pgSz w:w="12240" w:h="15840" w:code="1"/>
          <w:pgMar w:top="862" w:right="862" w:bottom="862" w:left="862" w:header="561" w:footer="561" w:gutter="0"/>
          <w:cols w:space="720"/>
        </w:sectPr>
      </w:pPr>
    </w:p>
    <w:p w14:paraId="54114235" w14:textId="77777777" w:rsidR="00402B5E" w:rsidRPr="00883D58" w:rsidRDefault="000B0F14" w:rsidP="00F65650">
      <w:pPr>
        <w:ind w:left="284" w:hanging="284"/>
        <w:rPr>
          <w:rFonts w:ascii="Arial" w:hAnsi="Arial" w:cs="Arial"/>
          <w:b/>
          <w:sz w:val="20"/>
        </w:rPr>
      </w:pPr>
      <w:r w:rsidRPr="00883D58">
        <w:rPr>
          <w:rFonts w:ascii="Arial" w:hAnsi="Arial" w:cs="Arial"/>
          <w:b/>
          <w:sz w:val="20"/>
        </w:rPr>
        <w:lastRenderedPageBreak/>
        <w:t xml:space="preserve">7. </w:t>
      </w:r>
      <w:r w:rsidRPr="00883D58">
        <w:rPr>
          <w:rFonts w:ascii="Arial" w:hAnsi="Arial" w:cs="Arial"/>
          <w:b/>
          <w:sz w:val="20"/>
        </w:rPr>
        <w:tab/>
      </w:r>
      <w:r w:rsidR="00402B5E" w:rsidRPr="00883D58">
        <w:rPr>
          <w:rFonts w:ascii="Arial" w:hAnsi="Arial" w:cs="Arial"/>
          <w:b/>
          <w:sz w:val="20"/>
        </w:rPr>
        <w:t>GRILLE D’ÉVALUATION</w:t>
      </w:r>
      <w:r w:rsidRPr="00883D58">
        <w:rPr>
          <w:rFonts w:ascii="Arial" w:hAnsi="Arial" w:cs="Arial"/>
          <w:b/>
          <w:sz w:val="20"/>
        </w:rPr>
        <w:t xml:space="preserve"> : </w:t>
      </w:r>
      <w:r w:rsidR="00402B5E" w:rsidRPr="00883D58">
        <w:rPr>
          <w:rFonts w:ascii="Arial" w:hAnsi="Arial" w:cs="Arial"/>
          <w:b/>
          <w:sz w:val="20"/>
        </w:rPr>
        <w:t>PARTIE ÉCRITE</w:t>
      </w:r>
    </w:p>
    <w:p w14:paraId="3525BC67" w14:textId="77777777" w:rsidR="000B0F14" w:rsidRPr="000B0F14" w:rsidRDefault="000B0F14" w:rsidP="000B0F14"/>
    <w:tbl>
      <w:tblPr>
        <w:tblW w:w="513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8"/>
        <w:gridCol w:w="1909"/>
        <w:gridCol w:w="2364"/>
        <w:gridCol w:w="7001"/>
        <w:gridCol w:w="1398"/>
      </w:tblGrid>
      <w:tr w:rsidR="00402B5E" w:rsidRPr="000B0F14" w14:paraId="4CBA958B" w14:textId="77777777" w:rsidTr="00791BDC">
        <w:trPr>
          <w:tblHeader/>
        </w:trPr>
        <w:tc>
          <w:tcPr>
            <w:tcW w:w="1800" w:type="dxa"/>
            <w:shd w:val="clear" w:color="auto" w:fill="FFCC00"/>
          </w:tcPr>
          <w:p w14:paraId="03B98A65" w14:textId="77777777" w:rsidR="00402B5E" w:rsidRPr="000B0F14" w:rsidRDefault="00402B5E" w:rsidP="00402B5E">
            <w:pPr>
              <w:spacing w:before="80" w:after="80"/>
              <w:jc w:val="center"/>
              <w:rPr>
                <w:rFonts w:ascii="Arial" w:hAnsi="Arial" w:cs="Arial"/>
                <w:b/>
                <w:bCs/>
                <w:sz w:val="20"/>
              </w:rPr>
            </w:pPr>
            <w:r w:rsidRPr="000B0F14">
              <w:rPr>
                <w:rFonts w:ascii="Arial" w:hAnsi="Arial" w:cs="Arial"/>
                <w:b/>
                <w:bCs/>
                <w:sz w:val="20"/>
              </w:rPr>
              <w:t>Compétence</w:t>
            </w:r>
          </w:p>
        </w:tc>
        <w:tc>
          <w:tcPr>
            <w:tcW w:w="1890" w:type="dxa"/>
            <w:shd w:val="clear" w:color="auto" w:fill="FFCC00"/>
          </w:tcPr>
          <w:p w14:paraId="7FFF0966" w14:textId="77777777" w:rsidR="00402B5E" w:rsidRPr="000B0F14" w:rsidRDefault="00402B5E" w:rsidP="00402B5E">
            <w:pPr>
              <w:spacing w:before="80" w:after="80"/>
              <w:jc w:val="center"/>
              <w:rPr>
                <w:rFonts w:ascii="Arial" w:hAnsi="Arial" w:cs="Arial"/>
                <w:b/>
                <w:bCs/>
                <w:sz w:val="20"/>
              </w:rPr>
            </w:pPr>
            <w:r w:rsidRPr="000B0F14">
              <w:rPr>
                <w:rFonts w:ascii="Arial" w:hAnsi="Arial" w:cs="Arial"/>
                <w:b/>
                <w:bCs/>
                <w:sz w:val="20"/>
              </w:rPr>
              <w:t>Produits livrables</w:t>
            </w:r>
          </w:p>
        </w:tc>
        <w:tc>
          <w:tcPr>
            <w:tcW w:w="2340" w:type="dxa"/>
            <w:shd w:val="clear" w:color="auto" w:fill="FFCC00"/>
          </w:tcPr>
          <w:p w14:paraId="76187D8C" w14:textId="77777777" w:rsidR="00402B5E" w:rsidRPr="000B0F14" w:rsidRDefault="00402B5E" w:rsidP="00402B5E">
            <w:pPr>
              <w:spacing w:before="80" w:after="80"/>
              <w:jc w:val="center"/>
              <w:rPr>
                <w:rFonts w:ascii="Arial" w:hAnsi="Arial" w:cs="Arial"/>
                <w:b/>
                <w:bCs/>
                <w:sz w:val="20"/>
              </w:rPr>
            </w:pPr>
            <w:r w:rsidRPr="000B0F14">
              <w:rPr>
                <w:rFonts w:ascii="Arial" w:hAnsi="Arial" w:cs="Arial"/>
                <w:b/>
                <w:bCs/>
                <w:sz w:val="20"/>
              </w:rPr>
              <w:t>Indi</w:t>
            </w:r>
            <w:smartTag w:uri="urn:schemas-microsoft-com:office:smarttags" w:element="PersonName">
              <w:r w:rsidRPr="000B0F14">
                <w:rPr>
                  <w:rFonts w:ascii="Arial" w:hAnsi="Arial" w:cs="Arial"/>
                  <w:b/>
                  <w:bCs/>
                  <w:sz w:val="20"/>
                </w:rPr>
                <w:t>ca</w:t>
              </w:r>
            </w:smartTag>
            <w:r w:rsidRPr="000B0F14">
              <w:rPr>
                <w:rFonts w:ascii="Arial" w:hAnsi="Arial" w:cs="Arial"/>
                <w:b/>
                <w:bCs/>
                <w:sz w:val="20"/>
              </w:rPr>
              <w:t>teurs</w:t>
            </w:r>
          </w:p>
        </w:tc>
        <w:tc>
          <w:tcPr>
            <w:tcW w:w="6930" w:type="dxa"/>
            <w:shd w:val="clear" w:color="auto" w:fill="FFCC00"/>
          </w:tcPr>
          <w:p w14:paraId="2495487D" w14:textId="77777777" w:rsidR="00402B5E" w:rsidRPr="000B0F14" w:rsidRDefault="00402B5E" w:rsidP="00416BBB">
            <w:pPr>
              <w:spacing w:before="80" w:after="80"/>
              <w:jc w:val="center"/>
              <w:rPr>
                <w:rFonts w:ascii="Arial" w:hAnsi="Arial" w:cs="Arial"/>
                <w:b/>
                <w:bCs/>
                <w:sz w:val="20"/>
              </w:rPr>
            </w:pPr>
            <w:r w:rsidRPr="000B0F14">
              <w:rPr>
                <w:rFonts w:ascii="Arial" w:hAnsi="Arial" w:cs="Arial"/>
                <w:b/>
                <w:bCs/>
                <w:sz w:val="20"/>
              </w:rPr>
              <w:t xml:space="preserve">Critères </w:t>
            </w:r>
            <w:r w:rsidR="00416BBB">
              <w:rPr>
                <w:rFonts w:ascii="Arial" w:hAnsi="Arial" w:cs="Arial"/>
                <w:b/>
                <w:bCs/>
                <w:sz w:val="20"/>
              </w:rPr>
              <w:t>*</w:t>
            </w:r>
          </w:p>
        </w:tc>
        <w:tc>
          <w:tcPr>
            <w:tcW w:w="1384" w:type="dxa"/>
            <w:shd w:val="clear" w:color="auto" w:fill="FFCC00"/>
          </w:tcPr>
          <w:p w14:paraId="0E0ABB28" w14:textId="77777777" w:rsidR="00402B5E" w:rsidRPr="000B0F14" w:rsidRDefault="00402B5E" w:rsidP="00402B5E">
            <w:pPr>
              <w:spacing w:before="80" w:after="80"/>
              <w:jc w:val="center"/>
              <w:rPr>
                <w:rFonts w:ascii="Arial" w:hAnsi="Arial" w:cs="Arial"/>
                <w:b/>
                <w:bCs/>
                <w:sz w:val="20"/>
              </w:rPr>
            </w:pPr>
            <w:r w:rsidRPr="000B0F14">
              <w:rPr>
                <w:rFonts w:ascii="Arial" w:hAnsi="Arial" w:cs="Arial"/>
                <w:b/>
                <w:bCs/>
                <w:sz w:val="20"/>
              </w:rPr>
              <w:t>Pondération</w:t>
            </w:r>
          </w:p>
        </w:tc>
      </w:tr>
      <w:tr w:rsidR="00402B5E" w:rsidRPr="00622D9C" w14:paraId="376352AB" w14:textId="77777777" w:rsidTr="00402B5E">
        <w:trPr>
          <w:cantSplit/>
        </w:trPr>
        <w:tc>
          <w:tcPr>
            <w:tcW w:w="1800" w:type="dxa"/>
          </w:tcPr>
          <w:p w14:paraId="2D07CF30" w14:textId="77777777" w:rsidR="00402B5E" w:rsidRPr="00622D9C" w:rsidRDefault="00402B5E" w:rsidP="00072075">
            <w:pPr>
              <w:pStyle w:val="Pieddepage"/>
            </w:pPr>
            <w:r w:rsidRPr="00622D9C">
              <w:t>Analyser les besoins visuels d’un client ou d’une cliente et recommander un plan d’action</w:t>
            </w:r>
          </w:p>
        </w:tc>
        <w:tc>
          <w:tcPr>
            <w:tcW w:w="1890" w:type="dxa"/>
          </w:tcPr>
          <w:p w14:paraId="1FA4282D" w14:textId="77777777" w:rsidR="00402B5E" w:rsidRPr="00622D9C" w:rsidRDefault="00402B5E" w:rsidP="000B0F14">
            <w:pPr>
              <w:spacing w:before="80"/>
              <w:jc w:val="left"/>
              <w:rPr>
                <w:rFonts w:ascii="Arial" w:hAnsi="Arial" w:cs="Arial"/>
                <w:sz w:val="20"/>
              </w:rPr>
            </w:pPr>
            <w:r w:rsidRPr="00622D9C">
              <w:rPr>
                <w:rFonts w:ascii="Arial" w:hAnsi="Arial" w:cs="Arial"/>
                <w:sz w:val="20"/>
              </w:rPr>
              <w:t xml:space="preserve">Analyse et résolution d’une étude de </w:t>
            </w:r>
            <w:smartTag w:uri="urn:schemas-microsoft-com:office:smarttags" w:element="PersonName">
              <w:r w:rsidRPr="00622D9C">
                <w:rPr>
                  <w:rFonts w:ascii="Arial" w:hAnsi="Arial" w:cs="Arial"/>
                  <w:sz w:val="20"/>
                </w:rPr>
                <w:t>ca</w:t>
              </w:r>
            </w:smartTag>
            <w:r w:rsidRPr="00622D9C">
              <w:rPr>
                <w:rFonts w:ascii="Arial" w:hAnsi="Arial" w:cs="Arial"/>
                <w:sz w:val="20"/>
              </w:rPr>
              <w:t xml:space="preserve">s </w:t>
            </w:r>
          </w:p>
        </w:tc>
        <w:tc>
          <w:tcPr>
            <w:tcW w:w="2340" w:type="dxa"/>
          </w:tcPr>
          <w:p w14:paraId="77A6019D" w14:textId="77777777" w:rsidR="00402B5E" w:rsidRPr="00622D9C" w:rsidRDefault="00402B5E" w:rsidP="000B0F14">
            <w:pPr>
              <w:spacing w:before="80"/>
              <w:jc w:val="left"/>
              <w:rPr>
                <w:rFonts w:ascii="Arial" w:hAnsi="Arial" w:cs="Arial"/>
                <w:sz w:val="20"/>
              </w:rPr>
            </w:pPr>
            <w:r w:rsidRPr="00622D9C">
              <w:rPr>
                <w:rFonts w:ascii="Arial" w:hAnsi="Arial" w:cs="Arial"/>
                <w:sz w:val="20"/>
              </w:rPr>
              <w:t>À préciser lors de l’épreuve</w:t>
            </w:r>
          </w:p>
        </w:tc>
        <w:tc>
          <w:tcPr>
            <w:tcW w:w="6930" w:type="dxa"/>
          </w:tcPr>
          <w:p w14:paraId="3698D7E0"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Respect du Code de déontologie de la profession</w:t>
            </w:r>
          </w:p>
          <w:p w14:paraId="209E7F53"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Comparaison juste de la nouvelle ordonnance et de l’ancienne</w:t>
            </w:r>
          </w:p>
          <w:p w14:paraId="7B87498C"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 xml:space="preserve">Analyse exacte et juste de l’ordonnance </w:t>
            </w:r>
          </w:p>
          <w:p w14:paraId="101D7B1F"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Calcul précis de la puissance prismatique en fonction de l’éloignement du centre optique</w:t>
            </w:r>
          </w:p>
          <w:p w14:paraId="56090018"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sommaire de l’effet de la distance œil-lentille sur la puissance</w:t>
            </w:r>
          </w:p>
          <w:p w14:paraId="32557C86"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Reconnaissance exacte des grandes catégories de matériaux</w:t>
            </w:r>
          </w:p>
          <w:p w14:paraId="1496F86C"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pertinente des avantages et des désavantages des matériaux</w:t>
            </w:r>
          </w:p>
          <w:p w14:paraId="7EC5159B"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précise des mécanismes optiques régissant l’œil</w:t>
            </w:r>
          </w:p>
          <w:p w14:paraId="69DADB5C"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claire des raisons motivant l’addition sur une ordonnance</w:t>
            </w:r>
          </w:p>
          <w:p w14:paraId="0C1E4299"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Perception juste des besoins du client</w:t>
            </w:r>
          </w:p>
          <w:p w14:paraId="7FEDA9D1"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Collecte complète de données pertinentes</w:t>
            </w:r>
          </w:p>
          <w:p w14:paraId="5B98A6A4"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Inventaire des solutions les plus appropriées</w:t>
            </w:r>
          </w:p>
          <w:p w14:paraId="0A3DDB31" w14:textId="77777777" w:rsidR="00402B5E" w:rsidRPr="00622D9C" w:rsidRDefault="00402B5E" w:rsidP="000B0F14">
            <w:pPr>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claire des différentes solutions envisagées</w:t>
            </w:r>
          </w:p>
          <w:p w14:paraId="020E92B6" w14:textId="77777777" w:rsidR="00402B5E" w:rsidRPr="00622D9C" w:rsidRDefault="00402B5E" w:rsidP="000B0F14">
            <w:pPr>
              <w:widowControl w:val="0"/>
              <w:numPr>
                <w:ilvl w:val="0"/>
                <w:numId w:val="19"/>
              </w:numPr>
              <w:tabs>
                <w:tab w:val="clear" w:pos="720"/>
                <w:tab w:val="num" w:pos="360"/>
              </w:tabs>
              <w:spacing w:before="80" w:after="80"/>
              <w:ind w:left="360"/>
              <w:jc w:val="left"/>
              <w:rPr>
                <w:rFonts w:ascii="Arial" w:hAnsi="Arial" w:cs="Arial"/>
                <w:sz w:val="20"/>
              </w:rPr>
            </w:pPr>
            <w:r w:rsidRPr="00622D9C">
              <w:rPr>
                <w:rFonts w:ascii="Arial" w:hAnsi="Arial" w:cs="Arial"/>
                <w:sz w:val="20"/>
              </w:rPr>
              <w:t>Choix d’une solution efficiente et pertinente</w:t>
            </w:r>
          </w:p>
        </w:tc>
        <w:tc>
          <w:tcPr>
            <w:tcW w:w="1384" w:type="dxa"/>
            <w:vAlign w:val="center"/>
          </w:tcPr>
          <w:p w14:paraId="041F1488" w14:textId="77777777" w:rsidR="00402B5E" w:rsidRPr="00622D9C" w:rsidRDefault="00402B5E" w:rsidP="000B0F14">
            <w:pPr>
              <w:jc w:val="left"/>
              <w:rPr>
                <w:rFonts w:ascii="Arial" w:hAnsi="Arial" w:cs="Arial"/>
                <w:b/>
                <w:sz w:val="20"/>
              </w:rPr>
            </w:pPr>
            <w:r w:rsidRPr="00622D9C">
              <w:rPr>
                <w:rFonts w:ascii="Arial" w:hAnsi="Arial" w:cs="Arial"/>
                <w:b/>
                <w:sz w:val="20"/>
              </w:rPr>
              <w:t>10 % </w:t>
            </w:r>
          </w:p>
        </w:tc>
      </w:tr>
    </w:tbl>
    <w:p w14:paraId="7867297F" w14:textId="77777777" w:rsidR="00402B5E" w:rsidRDefault="00402B5E" w:rsidP="00F05C07">
      <w:pPr>
        <w:pStyle w:val="BlocTitre"/>
        <w:tabs>
          <w:tab w:val="left" w:pos="540"/>
        </w:tabs>
        <w:spacing w:after="0"/>
        <w:ind w:left="547" w:hanging="547"/>
        <w:rPr>
          <w:rFonts w:ascii="Arial" w:hAnsi="Arial" w:cs="Arial"/>
          <w:caps/>
          <w:sz w:val="20"/>
        </w:rPr>
      </w:pPr>
    </w:p>
    <w:p w14:paraId="28AFF7AE" w14:textId="77777777" w:rsidR="00402B5E" w:rsidRDefault="00402B5E" w:rsidP="00F05C07">
      <w:pPr>
        <w:pStyle w:val="BlocTitre"/>
        <w:tabs>
          <w:tab w:val="left" w:pos="540"/>
        </w:tabs>
        <w:spacing w:after="0"/>
        <w:ind w:left="547" w:hanging="547"/>
        <w:rPr>
          <w:rFonts w:ascii="Arial" w:hAnsi="Arial" w:cs="Arial"/>
          <w:caps/>
          <w:sz w:val="20"/>
        </w:rPr>
      </w:pPr>
    </w:p>
    <w:p w14:paraId="01BDA282" w14:textId="77777777" w:rsidR="00402B5E" w:rsidRDefault="00402B5E" w:rsidP="00F05C07">
      <w:pPr>
        <w:pStyle w:val="BlocTitre"/>
        <w:tabs>
          <w:tab w:val="left" w:pos="540"/>
        </w:tabs>
        <w:spacing w:after="0"/>
        <w:ind w:left="547" w:hanging="547"/>
        <w:rPr>
          <w:rFonts w:ascii="Arial" w:hAnsi="Arial" w:cs="Arial"/>
          <w:caps/>
          <w:sz w:val="20"/>
        </w:rPr>
      </w:pPr>
    </w:p>
    <w:p w14:paraId="631015F6" w14:textId="77777777" w:rsidR="00416BBB" w:rsidRDefault="00416BBB" w:rsidP="00F05C07">
      <w:pPr>
        <w:pStyle w:val="BlocTitre"/>
        <w:tabs>
          <w:tab w:val="left" w:pos="540"/>
        </w:tabs>
        <w:spacing w:after="0"/>
        <w:ind w:left="547" w:hanging="547"/>
        <w:rPr>
          <w:rFonts w:ascii="Arial" w:hAnsi="Arial" w:cs="Arial"/>
          <w:caps/>
          <w:sz w:val="20"/>
        </w:rPr>
      </w:pPr>
    </w:p>
    <w:p w14:paraId="7B277C2C" w14:textId="77777777" w:rsidR="00402B5E" w:rsidRDefault="00416BBB" w:rsidP="00F05C07">
      <w:pPr>
        <w:pStyle w:val="BlocTitre"/>
        <w:tabs>
          <w:tab w:val="left" w:pos="540"/>
        </w:tabs>
        <w:spacing w:after="0"/>
        <w:ind w:left="547" w:hanging="547"/>
        <w:rPr>
          <w:rFonts w:ascii="Arial" w:hAnsi="Arial" w:cs="Arial"/>
          <w:caps/>
          <w:sz w:val="20"/>
        </w:rPr>
      </w:pPr>
      <w:r>
        <w:rPr>
          <w:rFonts w:ascii="Arial" w:hAnsi="Arial" w:cs="Arial"/>
          <w:caps/>
          <w:sz w:val="20"/>
        </w:rPr>
        <w:t>_______________________________________</w:t>
      </w:r>
    </w:p>
    <w:p w14:paraId="34D393DA" w14:textId="77777777" w:rsidR="00416BBB" w:rsidRPr="000F426F" w:rsidRDefault="00416BBB" w:rsidP="00F05C07">
      <w:pPr>
        <w:pStyle w:val="BlocTitre"/>
        <w:tabs>
          <w:tab w:val="left" w:pos="540"/>
        </w:tabs>
        <w:spacing w:after="0"/>
        <w:ind w:left="547" w:hanging="547"/>
        <w:rPr>
          <w:rFonts w:ascii="Arial" w:hAnsi="Arial" w:cs="Arial"/>
          <w:b w:val="0"/>
          <w:sz w:val="18"/>
          <w:szCs w:val="18"/>
        </w:rPr>
      </w:pPr>
      <w:r w:rsidRPr="000F426F">
        <w:rPr>
          <w:rFonts w:ascii="Arial" w:hAnsi="Arial" w:cs="Arial"/>
          <w:b w:val="0"/>
          <w:caps/>
          <w:sz w:val="20"/>
        </w:rPr>
        <w:t xml:space="preserve">* </w:t>
      </w:r>
      <w:r w:rsidR="000F426F" w:rsidRPr="000F426F">
        <w:rPr>
          <w:rFonts w:ascii="Arial" w:hAnsi="Arial" w:cs="Arial"/>
          <w:b w:val="0"/>
          <w:sz w:val="18"/>
          <w:szCs w:val="18"/>
        </w:rPr>
        <w:t>Certains critères pourraient être évalués ou non selon les cas présentés.  Les critères et leur pondération relative seront en lien avec le cas présenté et annoncé aux étudiants.</w:t>
      </w:r>
    </w:p>
    <w:p w14:paraId="33DBF361" w14:textId="77777777" w:rsidR="00622D9C" w:rsidRDefault="00622D9C">
      <w:pPr>
        <w:jc w:val="left"/>
      </w:pPr>
      <w:r>
        <w:br w:type="page"/>
      </w:r>
    </w:p>
    <w:p w14:paraId="18149A45" w14:textId="77777777" w:rsidR="00622D9C" w:rsidRDefault="00622D9C"/>
    <w:tbl>
      <w:tblPr>
        <w:tblW w:w="513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8"/>
        <w:gridCol w:w="1910"/>
        <w:gridCol w:w="2364"/>
        <w:gridCol w:w="6998"/>
        <w:gridCol w:w="1388"/>
        <w:gridCol w:w="12"/>
      </w:tblGrid>
      <w:tr w:rsidR="00622D9C" w:rsidRPr="000B0F14" w14:paraId="2A51839C" w14:textId="77777777" w:rsidTr="00791BDC">
        <w:trPr>
          <w:tblHeader/>
        </w:trPr>
        <w:tc>
          <w:tcPr>
            <w:tcW w:w="1837" w:type="dxa"/>
            <w:shd w:val="clear" w:color="auto" w:fill="FFCC00"/>
          </w:tcPr>
          <w:p w14:paraId="696F0E39" w14:textId="77777777" w:rsidR="00622D9C" w:rsidRPr="000B0F14" w:rsidRDefault="00622D9C" w:rsidP="00622D9C">
            <w:pPr>
              <w:spacing w:before="80" w:after="80"/>
              <w:jc w:val="left"/>
              <w:rPr>
                <w:rFonts w:ascii="Arial" w:hAnsi="Arial" w:cs="Arial"/>
                <w:b/>
                <w:bCs/>
                <w:sz w:val="20"/>
              </w:rPr>
            </w:pPr>
            <w:r w:rsidRPr="000B0F14">
              <w:rPr>
                <w:rFonts w:ascii="Arial" w:hAnsi="Arial" w:cs="Arial"/>
                <w:b/>
                <w:bCs/>
                <w:sz w:val="20"/>
              </w:rPr>
              <w:t>Compétence</w:t>
            </w:r>
          </w:p>
        </w:tc>
        <w:tc>
          <w:tcPr>
            <w:tcW w:w="1929" w:type="dxa"/>
            <w:shd w:val="clear" w:color="auto" w:fill="FFCC00"/>
          </w:tcPr>
          <w:p w14:paraId="648193A5" w14:textId="77777777" w:rsidR="00622D9C" w:rsidRPr="000B0F14" w:rsidRDefault="00622D9C" w:rsidP="00622D9C">
            <w:pPr>
              <w:spacing w:before="80" w:after="80"/>
              <w:jc w:val="left"/>
              <w:rPr>
                <w:rFonts w:ascii="Arial" w:hAnsi="Arial" w:cs="Arial"/>
                <w:b/>
                <w:bCs/>
                <w:sz w:val="20"/>
              </w:rPr>
            </w:pPr>
            <w:r w:rsidRPr="000B0F14">
              <w:rPr>
                <w:rFonts w:ascii="Arial" w:hAnsi="Arial" w:cs="Arial"/>
                <w:b/>
                <w:bCs/>
                <w:sz w:val="20"/>
              </w:rPr>
              <w:t>Produits livrables</w:t>
            </w:r>
          </w:p>
        </w:tc>
        <w:tc>
          <w:tcPr>
            <w:tcW w:w="2388" w:type="dxa"/>
            <w:shd w:val="clear" w:color="auto" w:fill="FFCC00"/>
          </w:tcPr>
          <w:p w14:paraId="5A0A1335" w14:textId="77777777" w:rsidR="00622D9C" w:rsidRPr="000B0F14" w:rsidRDefault="00622D9C" w:rsidP="00622D9C">
            <w:pPr>
              <w:spacing w:before="80" w:after="80"/>
              <w:jc w:val="left"/>
              <w:rPr>
                <w:rFonts w:ascii="Arial" w:hAnsi="Arial" w:cs="Arial"/>
                <w:b/>
                <w:bCs/>
                <w:sz w:val="20"/>
              </w:rPr>
            </w:pPr>
            <w:r w:rsidRPr="000B0F14">
              <w:rPr>
                <w:rFonts w:ascii="Arial" w:hAnsi="Arial" w:cs="Arial"/>
                <w:b/>
                <w:bCs/>
                <w:sz w:val="20"/>
              </w:rPr>
              <w:t>Indi</w:t>
            </w:r>
            <w:smartTag w:uri="urn:schemas-microsoft-com:office:smarttags" w:element="PersonName">
              <w:r w:rsidRPr="000B0F14">
                <w:rPr>
                  <w:rFonts w:ascii="Arial" w:hAnsi="Arial" w:cs="Arial"/>
                  <w:b/>
                  <w:bCs/>
                  <w:sz w:val="20"/>
                </w:rPr>
                <w:t>ca</w:t>
              </w:r>
            </w:smartTag>
            <w:r w:rsidRPr="000B0F14">
              <w:rPr>
                <w:rFonts w:ascii="Arial" w:hAnsi="Arial" w:cs="Arial"/>
                <w:b/>
                <w:bCs/>
                <w:sz w:val="20"/>
              </w:rPr>
              <w:t>teurs</w:t>
            </w:r>
          </w:p>
        </w:tc>
        <w:tc>
          <w:tcPr>
            <w:tcW w:w="7073" w:type="dxa"/>
            <w:shd w:val="clear" w:color="auto" w:fill="FFCC00"/>
          </w:tcPr>
          <w:p w14:paraId="4F8FB22B" w14:textId="77777777" w:rsidR="00622D9C" w:rsidRPr="000B0F14" w:rsidRDefault="00622D9C" w:rsidP="00622D9C">
            <w:pPr>
              <w:spacing w:before="80" w:after="80"/>
              <w:jc w:val="left"/>
              <w:rPr>
                <w:rFonts w:ascii="Arial" w:hAnsi="Arial" w:cs="Arial"/>
                <w:b/>
                <w:bCs/>
                <w:sz w:val="20"/>
              </w:rPr>
            </w:pPr>
            <w:r w:rsidRPr="000B0F14">
              <w:rPr>
                <w:rFonts w:ascii="Arial" w:hAnsi="Arial" w:cs="Arial"/>
                <w:b/>
                <w:bCs/>
                <w:sz w:val="20"/>
              </w:rPr>
              <w:t xml:space="preserve">Critères </w:t>
            </w:r>
            <w:r>
              <w:rPr>
                <w:rFonts w:ascii="Arial" w:hAnsi="Arial" w:cs="Arial"/>
                <w:b/>
                <w:bCs/>
                <w:sz w:val="20"/>
              </w:rPr>
              <w:t>*</w:t>
            </w:r>
          </w:p>
        </w:tc>
        <w:tc>
          <w:tcPr>
            <w:tcW w:w="1413" w:type="dxa"/>
            <w:gridSpan w:val="2"/>
            <w:shd w:val="clear" w:color="auto" w:fill="FFCC00"/>
          </w:tcPr>
          <w:p w14:paraId="56B2F443" w14:textId="77777777" w:rsidR="00622D9C" w:rsidRPr="000B0F14" w:rsidRDefault="00622D9C" w:rsidP="00887408">
            <w:pPr>
              <w:spacing w:before="80" w:after="80"/>
              <w:jc w:val="center"/>
              <w:rPr>
                <w:rFonts w:ascii="Arial" w:hAnsi="Arial" w:cs="Arial"/>
                <w:b/>
                <w:bCs/>
                <w:sz w:val="20"/>
              </w:rPr>
            </w:pPr>
            <w:r w:rsidRPr="000B0F14">
              <w:rPr>
                <w:rFonts w:ascii="Arial" w:hAnsi="Arial" w:cs="Arial"/>
                <w:b/>
                <w:bCs/>
                <w:sz w:val="20"/>
              </w:rPr>
              <w:t>Pondération</w:t>
            </w:r>
          </w:p>
        </w:tc>
      </w:tr>
      <w:tr w:rsidR="00416BBB" w:rsidRPr="00622D9C" w14:paraId="23AD0055" w14:textId="77777777" w:rsidTr="00622D9C">
        <w:trPr>
          <w:cantSplit/>
        </w:trPr>
        <w:tc>
          <w:tcPr>
            <w:tcW w:w="1837" w:type="dxa"/>
          </w:tcPr>
          <w:p w14:paraId="1432C646" w14:textId="77777777" w:rsidR="00416BBB" w:rsidRPr="00622D9C" w:rsidRDefault="00416BBB" w:rsidP="00072075">
            <w:pPr>
              <w:pStyle w:val="Pieddepage"/>
              <w:rPr>
                <w:highlight w:val="yellow"/>
              </w:rPr>
            </w:pPr>
            <w:r w:rsidRPr="00622D9C">
              <w:t>Adapter des lunettes en fonction des besoins d’un client ou d’une cliente</w:t>
            </w:r>
          </w:p>
        </w:tc>
        <w:tc>
          <w:tcPr>
            <w:tcW w:w="1929" w:type="dxa"/>
          </w:tcPr>
          <w:p w14:paraId="7AED33A8" w14:textId="77777777" w:rsidR="00416BBB" w:rsidRPr="00622D9C" w:rsidRDefault="00416BBB" w:rsidP="00622D9C">
            <w:pPr>
              <w:spacing w:before="80"/>
              <w:jc w:val="left"/>
              <w:rPr>
                <w:rFonts w:ascii="Arial" w:hAnsi="Arial" w:cs="Arial"/>
                <w:sz w:val="20"/>
              </w:rPr>
            </w:pPr>
            <w:r w:rsidRPr="00622D9C">
              <w:rPr>
                <w:rFonts w:ascii="Arial" w:hAnsi="Arial" w:cs="Arial"/>
                <w:sz w:val="20"/>
              </w:rPr>
              <w:t xml:space="preserve">Analyse et résolution d’une étude de </w:t>
            </w:r>
            <w:smartTag w:uri="urn:schemas-microsoft-com:office:smarttags" w:element="PersonName">
              <w:r w:rsidRPr="00622D9C">
                <w:rPr>
                  <w:rFonts w:ascii="Arial" w:hAnsi="Arial" w:cs="Arial"/>
                  <w:sz w:val="20"/>
                </w:rPr>
                <w:t>ca</w:t>
              </w:r>
            </w:smartTag>
            <w:r w:rsidRPr="00622D9C">
              <w:rPr>
                <w:rFonts w:ascii="Arial" w:hAnsi="Arial" w:cs="Arial"/>
                <w:sz w:val="20"/>
              </w:rPr>
              <w:t xml:space="preserve">s </w:t>
            </w:r>
          </w:p>
        </w:tc>
        <w:tc>
          <w:tcPr>
            <w:tcW w:w="2388" w:type="dxa"/>
          </w:tcPr>
          <w:p w14:paraId="78E3B820" w14:textId="77777777" w:rsidR="00416BBB" w:rsidRPr="00622D9C" w:rsidRDefault="00416BBB" w:rsidP="00622D9C">
            <w:pPr>
              <w:spacing w:before="80"/>
              <w:jc w:val="left"/>
              <w:rPr>
                <w:rFonts w:ascii="Arial" w:hAnsi="Arial" w:cs="Arial"/>
                <w:sz w:val="20"/>
              </w:rPr>
            </w:pPr>
            <w:r w:rsidRPr="00622D9C">
              <w:rPr>
                <w:rFonts w:ascii="Arial" w:hAnsi="Arial" w:cs="Arial"/>
                <w:sz w:val="20"/>
              </w:rPr>
              <w:t>À préciser lors de l’épreuve</w:t>
            </w:r>
          </w:p>
        </w:tc>
        <w:tc>
          <w:tcPr>
            <w:tcW w:w="7073" w:type="dxa"/>
          </w:tcPr>
          <w:p w14:paraId="531BACD1"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Respect du Code de déontologie de la profession</w:t>
            </w:r>
          </w:p>
          <w:p w14:paraId="67C1BE3E"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 xml:space="preserve">Consignation précise et complète au dossier des renseignements </w:t>
            </w:r>
          </w:p>
          <w:p w14:paraId="0EAC3515"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Collecte complète de données pertinentes</w:t>
            </w:r>
          </w:p>
          <w:p w14:paraId="7F7D10F6"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Présélection appropriée des types de lentilles et des traitements à proposer</w:t>
            </w:r>
          </w:p>
          <w:p w14:paraId="7C009F41"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Explication adéquate des différents types de lentilles et de traitements appropriés</w:t>
            </w:r>
          </w:p>
          <w:p w14:paraId="3EEA846A"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Analyse fine et rigoureuse de la physionomie, le profil et les besoins d’un client</w:t>
            </w:r>
          </w:p>
          <w:p w14:paraId="45E69D77"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Détermination précise des paramètres de la monture</w:t>
            </w:r>
          </w:p>
          <w:p w14:paraId="3B33B898"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Sélection judicieuse du type de lentilles</w:t>
            </w:r>
          </w:p>
          <w:p w14:paraId="4A3D7B4E"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Calcul rigoureux des paramètres de lentilles</w:t>
            </w:r>
          </w:p>
          <w:p w14:paraId="33B0423E"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Sélection adéquate des traitements pouvant être appliqués aux lentilles</w:t>
            </w:r>
          </w:p>
          <w:p w14:paraId="0BEA1560"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Consignation claire et précise des données au dossier</w:t>
            </w:r>
          </w:p>
          <w:p w14:paraId="2E42B6FA"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Détermination adéquate du processus de fabrication</w:t>
            </w:r>
          </w:p>
          <w:p w14:paraId="50726A03"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Ajustement des lunettes</w:t>
            </w:r>
          </w:p>
          <w:p w14:paraId="5059E315" w14:textId="77777777" w:rsidR="00416BBB" w:rsidRPr="00622D9C" w:rsidRDefault="00416BBB" w:rsidP="00622D9C">
            <w:pPr>
              <w:widowControl w:val="0"/>
              <w:numPr>
                <w:ilvl w:val="0"/>
                <w:numId w:val="19"/>
              </w:numPr>
              <w:tabs>
                <w:tab w:val="clear" w:pos="720"/>
                <w:tab w:val="num" w:pos="360"/>
              </w:tabs>
              <w:spacing w:before="80" w:after="80"/>
              <w:ind w:left="360"/>
              <w:jc w:val="left"/>
              <w:rPr>
                <w:rFonts w:ascii="Arial" w:hAnsi="Arial" w:cs="Arial"/>
                <w:sz w:val="20"/>
              </w:rPr>
            </w:pPr>
            <w:r w:rsidRPr="00622D9C">
              <w:rPr>
                <w:rFonts w:ascii="Arial" w:hAnsi="Arial" w:cs="Arial"/>
                <w:sz w:val="20"/>
              </w:rPr>
              <w:t>Information pertinente sur l’utilisation et l’entretien des lunettes</w:t>
            </w:r>
          </w:p>
        </w:tc>
        <w:tc>
          <w:tcPr>
            <w:tcW w:w="1413" w:type="dxa"/>
            <w:gridSpan w:val="2"/>
            <w:vAlign w:val="center"/>
          </w:tcPr>
          <w:p w14:paraId="23698F59" w14:textId="77777777" w:rsidR="00416BBB" w:rsidRPr="00622D9C" w:rsidRDefault="00416BBB" w:rsidP="00416BBB">
            <w:pPr>
              <w:jc w:val="center"/>
              <w:rPr>
                <w:rFonts w:ascii="Arial" w:hAnsi="Arial" w:cs="Arial"/>
                <w:b/>
                <w:sz w:val="20"/>
                <w:highlight w:val="yellow"/>
              </w:rPr>
            </w:pPr>
            <w:r w:rsidRPr="00622D9C">
              <w:rPr>
                <w:rFonts w:ascii="Arial" w:hAnsi="Arial" w:cs="Arial"/>
                <w:b/>
                <w:sz w:val="20"/>
              </w:rPr>
              <w:t>15 % </w:t>
            </w:r>
          </w:p>
        </w:tc>
      </w:tr>
      <w:tr w:rsidR="00416BBB" w:rsidRPr="00622D9C" w14:paraId="28CB2BFE" w14:textId="77777777" w:rsidTr="00622D9C">
        <w:trPr>
          <w:cantSplit/>
        </w:trPr>
        <w:tc>
          <w:tcPr>
            <w:tcW w:w="1837" w:type="dxa"/>
          </w:tcPr>
          <w:p w14:paraId="3EF27CCB" w14:textId="77777777" w:rsidR="00416BBB" w:rsidRPr="00622D9C" w:rsidRDefault="00622D9C" w:rsidP="00072075">
            <w:pPr>
              <w:pStyle w:val="Pieddepage"/>
            </w:pPr>
            <w:r w:rsidRPr="00622D9C">
              <w:t>A</w:t>
            </w:r>
            <w:r w:rsidR="00416BBB" w:rsidRPr="00622D9C">
              <w:t>dapter des lentilles cornéennes en fonction des besoins d’un client ou d’une cliente</w:t>
            </w:r>
          </w:p>
        </w:tc>
        <w:tc>
          <w:tcPr>
            <w:tcW w:w="1929" w:type="dxa"/>
          </w:tcPr>
          <w:p w14:paraId="77AA4F42" w14:textId="77777777" w:rsidR="00416BBB" w:rsidRPr="00622D9C" w:rsidRDefault="00416BBB" w:rsidP="00622D9C">
            <w:pPr>
              <w:spacing w:before="80"/>
              <w:jc w:val="left"/>
              <w:rPr>
                <w:rFonts w:ascii="Arial" w:hAnsi="Arial" w:cs="Arial"/>
                <w:sz w:val="20"/>
              </w:rPr>
            </w:pPr>
            <w:r w:rsidRPr="00622D9C">
              <w:rPr>
                <w:rFonts w:ascii="Arial" w:hAnsi="Arial" w:cs="Arial"/>
                <w:sz w:val="20"/>
              </w:rPr>
              <w:t xml:space="preserve">Analyse et résolution d’une étude de </w:t>
            </w:r>
            <w:smartTag w:uri="urn:schemas-microsoft-com:office:smarttags" w:element="PersonName">
              <w:r w:rsidRPr="00622D9C">
                <w:rPr>
                  <w:rFonts w:ascii="Arial" w:hAnsi="Arial" w:cs="Arial"/>
                  <w:sz w:val="20"/>
                </w:rPr>
                <w:t>ca</w:t>
              </w:r>
            </w:smartTag>
            <w:r w:rsidRPr="00622D9C">
              <w:rPr>
                <w:rFonts w:ascii="Arial" w:hAnsi="Arial" w:cs="Arial"/>
                <w:sz w:val="20"/>
              </w:rPr>
              <w:t xml:space="preserve">s </w:t>
            </w:r>
          </w:p>
        </w:tc>
        <w:tc>
          <w:tcPr>
            <w:tcW w:w="2388" w:type="dxa"/>
          </w:tcPr>
          <w:p w14:paraId="5BAF9D2C" w14:textId="77777777" w:rsidR="00416BBB" w:rsidRPr="00622D9C" w:rsidRDefault="00416BBB" w:rsidP="00622D9C">
            <w:pPr>
              <w:spacing w:before="80"/>
              <w:jc w:val="left"/>
              <w:rPr>
                <w:rFonts w:ascii="Arial" w:hAnsi="Arial" w:cs="Arial"/>
                <w:sz w:val="20"/>
              </w:rPr>
            </w:pPr>
            <w:r w:rsidRPr="00622D9C">
              <w:rPr>
                <w:rFonts w:ascii="Arial" w:hAnsi="Arial" w:cs="Arial"/>
                <w:sz w:val="20"/>
              </w:rPr>
              <w:t>À préciser lors de l’épreuve</w:t>
            </w:r>
          </w:p>
        </w:tc>
        <w:tc>
          <w:tcPr>
            <w:tcW w:w="7073" w:type="dxa"/>
          </w:tcPr>
          <w:p w14:paraId="7B2D871C" w14:textId="77777777" w:rsidR="00416BBB" w:rsidRPr="00622D9C" w:rsidRDefault="00416BBB" w:rsidP="0033304B">
            <w:pPr>
              <w:widowControl w:val="0"/>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Respect du Code de déontologie de la profession</w:t>
            </w:r>
          </w:p>
          <w:p w14:paraId="1CA52D1E"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Collecte complète de données pertinentes</w:t>
            </w:r>
          </w:p>
          <w:p w14:paraId="07C099C4"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Détermination juste de l’aptitude du client à porter des lentilles cornéennes</w:t>
            </w:r>
          </w:p>
          <w:p w14:paraId="02D79AB8"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Proposition judicieuse du type de lentilles cornéennes appropriées</w:t>
            </w:r>
          </w:p>
          <w:p w14:paraId="24574642"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Détermination juste des paramètres des lentilles cornéennes</w:t>
            </w:r>
          </w:p>
          <w:p w14:paraId="432F1B69"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Consignation claire et précise des données au dossier</w:t>
            </w:r>
          </w:p>
          <w:p w14:paraId="013B55ED"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Sélection judicieuse d’un système d’entretien</w:t>
            </w:r>
          </w:p>
          <w:p w14:paraId="5C5C2336"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 xml:space="preserve">Instruction claire et méthodique sur l’entretien et l’utilisation de lentilles </w:t>
            </w:r>
          </w:p>
          <w:p w14:paraId="55BFBEB6"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Détermination judicieuse d’un plan de suivi</w:t>
            </w:r>
          </w:p>
          <w:p w14:paraId="3804273B"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Évaluation méthodique, complète et judicieuse de l’ajustement des lentilles cornéennes du client</w:t>
            </w:r>
          </w:p>
          <w:p w14:paraId="1261D77B" w14:textId="77777777" w:rsidR="00416BBB" w:rsidRPr="00622D9C" w:rsidRDefault="00416BBB" w:rsidP="0033304B">
            <w:pPr>
              <w:numPr>
                <w:ilvl w:val="0"/>
                <w:numId w:val="40"/>
              </w:numPr>
              <w:tabs>
                <w:tab w:val="clear" w:pos="720"/>
                <w:tab w:val="num" w:pos="360"/>
              </w:tabs>
              <w:spacing w:beforeLines="20" w:before="48" w:after="20"/>
              <w:ind w:left="360"/>
              <w:jc w:val="left"/>
              <w:rPr>
                <w:rFonts w:ascii="Arial" w:hAnsi="Arial" w:cs="Arial"/>
                <w:sz w:val="20"/>
              </w:rPr>
            </w:pPr>
            <w:r w:rsidRPr="00622D9C">
              <w:rPr>
                <w:rFonts w:ascii="Arial" w:hAnsi="Arial" w:cs="Arial"/>
                <w:sz w:val="20"/>
              </w:rPr>
              <w:t>Vérification méthodique et juste de l’état de l’œil du client suite au port des lentilles cornéennes</w:t>
            </w:r>
          </w:p>
          <w:p w14:paraId="4E944361" w14:textId="77777777" w:rsidR="00416BBB" w:rsidRPr="00622D9C" w:rsidRDefault="00416BBB" w:rsidP="00622D9C">
            <w:pPr>
              <w:widowControl w:val="0"/>
              <w:numPr>
                <w:ilvl w:val="0"/>
                <w:numId w:val="40"/>
              </w:numPr>
              <w:tabs>
                <w:tab w:val="clear" w:pos="720"/>
                <w:tab w:val="num" w:pos="360"/>
              </w:tabs>
              <w:spacing w:before="80" w:after="80"/>
              <w:ind w:left="360"/>
              <w:jc w:val="left"/>
              <w:rPr>
                <w:rFonts w:ascii="Arial" w:hAnsi="Arial" w:cs="Arial"/>
                <w:sz w:val="20"/>
              </w:rPr>
            </w:pPr>
            <w:r w:rsidRPr="00622D9C">
              <w:rPr>
                <w:rFonts w:ascii="Arial" w:hAnsi="Arial" w:cs="Arial"/>
                <w:sz w:val="20"/>
              </w:rPr>
              <w:t>Détermination judicieuse des correctifs nécessaires</w:t>
            </w:r>
          </w:p>
        </w:tc>
        <w:tc>
          <w:tcPr>
            <w:tcW w:w="1413" w:type="dxa"/>
            <w:gridSpan w:val="2"/>
            <w:vAlign w:val="center"/>
          </w:tcPr>
          <w:p w14:paraId="28E9B4D6" w14:textId="77777777" w:rsidR="00416BBB" w:rsidRPr="00622D9C" w:rsidRDefault="00416BBB" w:rsidP="00416BBB">
            <w:pPr>
              <w:jc w:val="center"/>
              <w:rPr>
                <w:rFonts w:ascii="Arial" w:hAnsi="Arial" w:cs="Arial"/>
                <w:b/>
                <w:sz w:val="20"/>
              </w:rPr>
            </w:pPr>
            <w:r w:rsidRPr="00622D9C">
              <w:rPr>
                <w:rFonts w:ascii="Arial" w:hAnsi="Arial" w:cs="Arial"/>
                <w:b/>
                <w:sz w:val="20"/>
              </w:rPr>
              <w:t>15 % </w:t>
            </w:r>
          </w:p>
        </w:tc>
      </w:tr>
      <w:tr w:rsidR="00416BBB" w:rsidRPr="00622D9C" w14:paraId="6D886132" w14:textId="77777777" w:rsidTr="00791BDC">
        <w:trPr>
          <w:gridAfter w:val="1"/>
          <w:wAfter w:w="12" w:type="dxa"/>
          <w:cantSplit/>
        </w:trPr>
        <w:tc>
          <w:tcPr>
            <w:tcW w:w="13227" w:type="dxa"/>
            <w:gridSpan w:val="4"/>
            <w:tcBorders>
              <w:right w:val="nil"/>
            </w:tcBorders>
            <w:shd w:val="clear" w:color="auto" w:fill="FFCC00"/>
          </w:tcPr>
          <w:p w14:paraId="1563763C" w14:textId="77777777" w:rsidR="00416BBB" w:rsidRPr="00622D9C" w:rsidRDefault="00416BBB" w:rsidP="00622D9C">
            <w:pPr>
              <w:spacing w:before="80" w:after="80"/>
              <w:jc w:val="left"/>
              <w:rPr>
                <w:rFonts w:ascii="Arial" w:hAnsi="Arial" w:cs="Arial"/>
                <w:b/>
                <w:bCs/>
                <w:sz w:val="20"/>
                <w:highlight w:val="yellow"/>
              </w:rPr>
            </w:pPr>
            <w:r w:rsidRPr="00622D9C">
              <w:rPr>
                <w:rFonts w:ascii="Arial" w:hAnsi="Arial" w:cs="Arial"/>
                <w:b/>
                <w:bCs/>
                <w:sz w:val="20"/>
              </w:rPr>
              <w:t>Total</w:t>
            </w:r>
          </w:p>
        </w:tc>
        <w:tc>
          <w:tcPr>
            <w:tcW w:w="1401" w:type="dxa"/>
            <w:tcBorders>
              <w:left w:val="nil"/>
            </w:tcBorders>
            <w:shd w:val="clear" w:color="auto" w:fill="FFCC00"/>
            <w:vAlign w:val="center"/>
          </w:tcPr>
          <w:p w14:paraId="23BB8FCD" w14:textId="77777777" w:rsidR="00416BBB" w:rsidRPr="00622D9C" w:rsidRDefault="00416BBB" w:rsidP="00416BBB">
            <w:pPr>
              <w:pStyle w:val="Normalgras"/>
              <w:keepNext w:val="0"/>
              <w:spacing w:before="80" w:after="80"/>
              <w:jc w:val="center"/>
              <w:rPr>
                <w:rFonts w:ascii="Arial" w:hAnsi="Arial" w:cs="Arial"/>
                <w:szCs w:val="20"/>
              </w:rPr>
            </w:pPr>
            <w:r w:rsidRPr="00622D9C">
              <w:rPr>
                <w:rFonts w:ascii="Arial" w:hAnsi="Arial" w:cs="Arial"/>
                <w:szCs w:val="20"/>
              </w:rPr>
              <w:t>40 %</w:t>
            </w:r>
          </w:p>
        </w:tc>
      </w:tr>
    </w:tbl>
    <w:p w14:paraId="24059E12" w14:textId="77777777" w:rsidR="00F93FB2" w:rsidRDefault="00F93FB2">
      <w:pPr>
        <w:jc w:val="left"/>
        <w:rPr>
          <w:rFonts w:ascii="Arial" w:hAnsi="Arial" w:cs="Arial"/>
          <w:b/>
          <w:caps/>
          <w:sz w:val="20"/>
        </w:rPr>
      </w:pPr>
      <w:r>
        <w:rPr>
          <w:rFonts w:ascii="Arial" w:hAnsi="Arial" w:cs="Arial"/>
          <w:caps/>
          <w:sz w:val="20"/>
        </w:rPr>
        <w:br w:type="page"/>
      </w:r>
    </w:p>
    <w:p w14:paraId="068DE964" w14:textId="77777777" w:rsidR="00622D9C" w:rsidRDefault="00622D9C" w:rsidP="00622D9C">
      <w:pPr>
        <w:pStyle w:val="Titre2"/>
        <w:pageBreakBefore/>
        <w:ind w:left="-140"/>
        <w:rPr>
          <w:rFonts w:ascii="Arial" w:hAnsi="Arial" w:cs="Arial"/>
          <w:sz w:val="20"/>
        </w:rPr>
      </w:pPr>
      <w:r w:rsidRPr="00622D9C">
        <w:rPr>
          <w:rFonts w:ascii="Arial" w:hAnsi="Arial" w:cs="Arial"/>
          <w:sz w:val="20"/>
        </w:rPr>
        <w:lastRenderedPageBreak/>
        <w:t>GRILLE D’ÉVALUATION</w:t>
      </w:r>
      <w:r>
        <w:rPr>
          <w:rFonts w:ascii="Arial" w:hAnsi="Arial" w:cs="Arial"/>
          <w:sz w:val="20"/>
        </w:rPr>
        <w:t xml:space="preserve"> : </w:t>
      </w:r>
      <w:r w:rsidRPr="00622D9C">
        <w:rPr>
          <w:rFonts w:ascii="Arial" w:hAnsi="Arial" w:cs="Arial"/>
          <w:sz w:val="20"/>
        </w:rPr>
        <w:t>PARTIE PRATIQUE</w:t>
      </w:r>
    </w:p>
    <w:p w14:paraId="0D3F546F" w14:textId="77777777" w:rsidR="00622D9C" w:rsidRPr="00622D9C" w:rsidRDefault="00622D9C" w:rsidP="00622D9C"/>
    <w:tbl>
      <w:tblPr>
        <w:tblW w:w="5136" w:type="pct"/>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18"/>
        <w:gridCol w:w="1909"/>
        <w:gridCol w:w="2364"/>
        <w:gridCol w:w="7001"/>
        <w:gridCol w:w="1387"/>
        <w:gridCol w:w="11"/>
      </w:tblGrid>
      <w:tr w:rsidR="00622D9C" w:rsidRPr="00622D9C" w14:paraId="3B87EF97" w14:textId="77777777" w:rsidTr="00791BDC">
        <w:trPr>
          <w:tblHeader/>
        </w:trPr>
        <w:tc>
          <w:tcPr>
            <w:tcW w:w="1800" w:type="dxa"/>
            <w:shd w:val="clear" w:color="auto" w:fill="FFCC00"/>
          </w:tcPr>
          <w:p w14:paraId="5196D527" w14:textId="77777777" w:rsidR="00622D9C" w:rsidRPr="00622D9C" w:rsidRDefault="00622D9C" w:rsidP="00622D9C">
            <w:pPr>
              <w:widowControl w:val="0"/>
              <w:spacing w:before="40" w:after="40"/>
              <w:jc w:val="left"/>
              <w:rPr>
                <w:rFonts w:ascii="Arial" w:hAnsi="Arial" w:cs="Arial"/>
                <w:b/>
                <w:bCs/>
                <w:sz w:val="20"/>
              </w:rPr>
            </w:pPr>
            <w:r w:rsidRPr="00622D9C">
              <w:rPr>
                <w:rFonts w:ascii="Arial" w:hAnsi="Arial" w:cs="Arial"/>
                <w:b/>
                <w:bCs/>
                <w:sz w:val="20"/>
              </w:rPr>
              <w:t>Compétence</w:t>
            </w:r>
          </w:p>
        </w:tc>
        <w:tc>
          <w:tcPr>
            <w:tcW w:w="1890" w:type="dxa"/>
            <w:shd w:val="clear" w:color="auto" w:fill="FFCC00"/>
          </w:tcPr>
          <w:p w14:paraId="227C272A" w14:textId="77777777" w:rsidR="00622D9C" w:rsidRPr="00622D9C" w:rsidRDefault="00622D9C" w:rsidP="00622D9C">
            <w:pPr>
              <w:widowControl w:val="0"/>
              <w:spacing w:before="40" w:after="40"/>
              <w:jc w:val="left"/>
              <w:rPr>
                <w:rFonts w:ascii="Arial" w:hAnsi="Arial" w:cs="Arial"/>
                <w:b/>
                <w:bCs/>
                <w:sz w:val="20"/>
              </w:rPr>
            </w:pPr>
            <w:r w:rsidRPr="00622D9C">
              <w:rPr>
                <w:rFonts w:ascii="Arial" w:hAnsi="Arial" w:cs="Arial"/>
                <w:b/>
                <w:bCs/>
                <w:sz w:val="20"/>
              </w:rPr>
              <w:t>Produits livrables</w:t>
            </w:r>
          </w:p>
        </w:tc>
        <w:tc>
          <w:tcPr>
            <w:tcW w:w="2340" w:type="dxa"/>
            <w:shd w:val="clear" w:color="auto" w:fill="FFCC00"/>
          </w:tcPr>
          <w:p w14:paraId="0FF7429D" w14:textId="77777777" w:rsidR="00622D9C" w:rsidRPr="00622D9C" w:rsidRDefault="00622D9C" w:rsidP="00622D9C">
            <w:pPr>
              <w:widowControl w:val="0"/>
              <w:spacing w:before="40" w:after="40"/>
              <w:jc w:val="left"/>
              <w:rPr>
                <w:rFonts w:ascii="Arial" w:hAnsi="Arial" w:cs="Arial"/>
                <w:b/>
                <w:bCs/>
                <w:sz w:val="20"/>
              </w:rPr>
            </w:pPr>
            <w:r w:rsidRPr="00622D9C">
              <w:rPr>
                <w:rFonts w:ascii="Arial" w:hAnsi="Arial" w:cs="Arial"/>
                <w:b/>
                <w:bCs/>
                <w:sz w:val="20"/>
              </w:rPr>
              <w:t>Indi</w:t>
            </w:r>
            <w:smartTag w:uri="urn:schemas-microsoft-com:office:smarttags" w:element="PersonName">
              <w:r w:rsidRPr="00622D9C">
                <w:rPr>
                  <w:rFonts w:ascii="Arial" w:hAnsi="Arial" w:cs="Arial"/>
                  <w:b/>
                  <w:bCs/>
                  <w:sz w:val="20"/>
                </w:rPr>
                <w:t>ca</w:t>
              </w:r>
            </w:smartTag>
            <w:r w:rsidRPr="00622D9C">
              <w:rPr>
                <w:rFonts w:ascii="Arial" w:hAnsi="Arial" w:cs="Arial"/>
                <w:b/>
                <w:bCs/>
                <w:sz w:val="20"/>
              </w:rPr>
              <w:t>teurs</w:t>
            </w:r>
          </w:p>
        </w:tc>
        <w:tc>
          <w:tcPr>
            <w:tcW w:w="6930" w:type="dxa"/>
            <w:shd w:val="clear" w:color="auto" w:fill="FFCC00"/>
          </w:tcPr>
          <w:p w14:paraId="1BC33809" w14:textId="77777777" w:rsidR="00622D9C" w:rsidRPr="00622D9C" w:rsidRDefault="00622D9C" w:rsidP="00622D9C">
            <w:pPr>
              <w:widowControl w:val="0"/>
              <w:spacing w:before="40" w:after="40"/>
              <w:jc w:val="left"/>
              <w:rPr>
                <w:rFonts w:ascii="Arial" w:hAnsi="Arial" w:cs="Arial"/>
                <w:b/>
                <w:bCs/>
                <w:sz w:val="20"/>
              </w:rPr>
            </w:pPr>
            <w:r w:rsidRPr="00622D9C">
              <w:rPr>
                <w:rFonts w:ascii="Arial" w:hAnsi="Arial" w:cs="Arial"/>
                <w:b/>
                <w:bCs/>
                <w:sz w:val="20"/>
              </w:rPr>
              <w:t xml:space="preserve">Critères </w:t>
            </w:r>
            <w:r w:rsidRPr="00622D9C">
              <w:rPr>
                <w:rFonts w:ascii="Arial" w:hAnsi="Arial" w:cs="Arial"/>
                <w:b/>
                <w:bCs/>
                <w:sz w:val="20"/>
                <w:vertAlign w:val="superscript"/>
              </w:rPr>
              <w:t>*</w:t>
            </w:r>
          </w:p>
        </w:tc>
        <w:tc>
          <w:tcPr>
            <w:tcW w:w="1384" w:type="dxa"/>
            <w:gridSpan w:val="2"/>
            <w:shd w:val="clear" w:color="auto" w:fill="FFCC00"/>
          </w:tcPr>
          <w:p w14:paraId="2B49712F" w14:textId="77777777" w:rsidR="00622D9C" w:rsidRPr="00622D9C" w:rsidRDefault="00622D9C" w:rsidP="00887408">
            <w:pPr>
              <w:spacing w:before="40" w:after="40"/>
              <w:jc w:val="center"/>
              <w:rPr>
                <w:rFonts w:ascii="Arial" w:hAnsi="Arial" w:cs="Arial"/>
                <w:b/>
                <w:bCs/>
                <w:sz w:val="20"/>
              </w:rPr>
            </w:pPr>
            <w:r w:rsidRPr="00622D9C">
              <w:rPr>
                <w:rFonts w:ascii="Arial" w:hAnsi="Arial" w:cs="Arial"/>
                <w:b/>
                <w:bCs/>
                <w:sz w:val="20"/>
              </w:rPr>
              <w:t>Pondération</w:t>
            </w:r>
          </w:p>
        </w:tc>
      </w:tr>
      <w:tr w:rsidR="00622D9C" w:rsidRPr="00622D9C" w14:paraId="6E8B33EB" w14:textId="77777777" w:rsidTr="00887408">
        <w:trPr>
          <w:cantSplit/>
        </w:trPr>
        <w:tc>
          <w:tcPr>
            <w:tcW w:w="1800" w:type="dxa"/>
          </w:tcPr>
          <w:p w14:paraId="68FF53B0" w14:textId="77777777" w:rsidR="00622D9C" w:rsidRPr="00622D9C" w:rsidRDefault="00622D9C" w:rsidP="00072075">
            <w:pPr>
              <w:pStyle w:val="Pieddepage"/>
            </w:pPr>
            <w:r w:rsidRPr="00622D9C">
              <w:t>Analyser les besoins visuels d’un client ou d’une cliente et recommander un plan d’action</w:t>
            </w:r>
          </w:p>
          <w:p w14:paraId="263A6CFE" w14:textId="77777777" w:rsidR="00622D9C" w:rsidRPr="00622D9C" w:rsidRDefault="00622D9C" w:rsidP="00072075">
            <w:pPr>
              <w:pStyle w:val="Pieddepage"/>
            </w:pPr>
            <w:r w:rsidRPr="00622D9C">
              <w:t>et</w:t>
            </w:r>
          </w:p>
          <w:p w14:paraId="2A740EE3" w14:textId="77777777" w:rsidR="00622D9C" w:rsidRPr="00622D9C" w:rsidRDefault="00622D9C" w:rsidP="00072075">
            <w:pPr>
              <w:pStyle w:val="Pieddepage"/>
            </w:pPr>
            <w:r w:rsidRPr="00622D9C">
              <w:t>Adapter des lunettes en fonction des besoins d’un client ou d’une cliente</w:t>
            </w:r>
          </w:p>
        </w:tc>
        <w:tc>
          <w:tcPr>
            <w:tcW w:w="1890" w:type="dxa"/>
          </w:tcPr>
          <w:p w14:paraId="416BE04C" w14:textId="77777777" w:rsidR="00622D9C" w:rsidRPr="00622D9C" w:rsidRDefault="00622D9C" w:rsidP="00622D9C">
            <w:pPr>
              <w:widowControl w:val="0"/>
              <w:spacing w:before="80"/>
              <w:jc w:val="left"/>
              <w:rPr>
                <w:rFonts w:ascii="Arial" w:hAnsi="Arial" w:cs="Arial"/>
                <w:sz w:val="20"/>
              </w:rPr>
            </w:pPr>
            <w:r w:rsidRPr="00622D9C">
              <w:rPr>
                <w:rFonts w:ascii="Arial" w:hAnsi="Arial" w:cs="Arial"/>
                <w:sz w:val="20"/>
              </w:rPr>
              <w:t>Simulation d’interventions</w:t>
            </w:r>
          </w:p>
        </w:tc>
        <w:tc>
          <w:tcPr>
            <w:tcW w:w="2340" w:type="dxa"/>
          </w:tcPr>
          <w:p w14:paraId="6288A889" w14:textId="77777777" w:rsidR="00622D9C" w:rsidRPr="00622D9C" w:rsidRDefault="00622D9C" w:rsidP="00622D9C">
            <w:pPr>
              <w:widowControl w:val="0"/>
              <w:spacing w:before="80"/>
              <w:jc w:val="left"/>
              <w:rPr>
                <w:rFonts w:ascii="Arial" w:hAnsi="Arial" w:cs="Arial"/>
                <w:sz w:val="20"/>
              </w:rPr>
            </w:pPr>
            <w:r w:rsidRPr="00622D9C">
              <w:rPr>
                <w:rFonts w:ascii="Arial" w:hAnsi="Arial" w:cs="Arial"/>
                <w:sz w:val="20"/>
              </w:rPr>
              <w:t>À préciser lors de l’épreuve</w:t>
            </w:r>
          </w:p>
        </w:tc>
        <w:tc>
          <w:tcPr>
            <w:tcW w:w="6930" w:type="dxa"/>
          </w:tcPr>
          <w:p w14:paraId="2FB6834F"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Respect du Code de déontologie de la profession</w:t>
            </w:r>
          </w:p>
          <w:p w14:paraId="07D84AFD"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 xml:space="preserve">Mesure exacte de la puissance </w:t>
            </w:r>
          </w:p>
          <w:p w14:paraId="0FC184DC"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Calcul précis de la puissance prismatique en fonction de l’éloignement du centre optique</w:t>
            </w:r>
          </w:p>
          <w:p w14:paraId="0E12A133"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sommaire de l’effet de la distance œil-lentille sur la puissance</w:t>
            </w:r>
          </w:p>
          <w:p w14:paraId="7BBEDA9F"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pertinente des avantages et des désavantages des matériaux</w:t>
            </w:r>
          </w:p>
          <w:p w14:paraId="63D5EF55"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 xml:space="preserve">Distinction sommaire des obligations légales de chacune des professions </w:t>
            </w:r>
          </w:p>
          <w:p w14:paraId="214B8D89"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Perception juste des besoins du client</w:t>
            </w:r>
          </w:p>
          <w:p w14:paraId="6A818BB2"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Collecte complète de données pertinentes</w:t>
            </w:r>
          </w:p>
          <w:p w14:paraId="06D91E15"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Inventaire des solutions les plus appropriées</w:t>
            </w:r>
          </w:p>
          <w:p w14:paraId="5263CD1E"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claire des différentes solutions envisagées</w:t>
            </w:r>
          </w:p>
          <w:p w14:paraId="59C0C84C"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 xml:space="preserve">Choix d’une solution efficiente et pertinente </w:t>
            </w:r>
          </w:p>
          <w:p w14:paraId="53D0E1A0"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Information pertinente sur l’utilisation et l’entretien des lunettes</w:t>
            </w:r>
          </w:p>
          <w:p w14:paraId="0F6CA50C"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Comparaison juste de la nouvelle ordonnance et de l’ancienne</w:t>
            </w:r>
          </w:p>
          <w:p w14:paraId="560482BE"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Détermination juste du profil et des besoins d’un client</w:t>
            </w:r>
          </w:p>
          <w:p w14:paraId="06189482"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adéquate des différents types de lentilles et de traitements appropriés</w:t>
            </w:r>
          </w:p>
          <w:p w14:paraId="7805FEC3"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Sélection appropriée des montures</w:t>
            </w:r>
          </w:p>
          <w:p w14:paraId="190B803E"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Détermination précise des paramètres de la monture</w:t>
            </w:r>
          </w:p>
          <w:p w14:paraId="694398AC"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Prise minutieuse de mesures nécessaires à la fabrication</w:t>
            </w:r>
          </w:p>
          <w:p w14:paraId="6144E9A1"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Sélection judicieuse du type de lentilles et des traitements</w:t>
            </w:r>
          </w:p>
          <w:p w14:paraId="2BC3BBF4"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Calcul rigoureux des paramètres de lentilles</w:t>
            </w:r>
          </w:p>
          <w:p w14:paraId="0F0E39CA"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Vérification minutieuse de la conformité des lentilles et de la monture</w:t>
            </w:r>
          </w:p>
          <w:p w14:paraId="2FCBAC10"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Réalisation méthodique du taillage-montage de lunettes</w:t>
            </w:r>
          </w:p>
          <w:p w14:paraId="3394A5B3"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Vérification minutieuse de la qualité du travail</w:t>
            </w:r>
          </w:p>
          <w:p w14:paraId="68A58D3B"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Validation respectueuse de la conformité des lunettes</w:t>
            </w:r>
          </w:p>
          <w:p w14:paraId="3227FC08"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Ajustement des lunettes</w:t>
            </w:r>
          </w:p>
        </w:tc>
        <w:tc>
          <w:tcPr>
            <w:tcW w:w="1384" w:type="dxa"/>
            <w:gridSpan w:val="2"/>
            <w:vAlign w:val="center"/>
          </w:tcPr>
          <w:p w14:paraId="42FC9274" w14:textId="77777777" w:rsidR="00622D9C" w:rsidRPr="00622D9C" w:rsidRDefault="00622D9C" w:rsidP="00887408">
            <w:pPr>
              <w:jc w:val="center"/>
              <w:rPr>
                <w:rFonts w:ascii="Arial" w:hAnsi="Arial" w:cs="Arial"/>
                <w:b/>
                <w:sz w:val="20"/>
              </w:rPr>
            </w:pPr>
            <w:r w:rsidRPr="00622D9C">
              <w:rPr>
                <w:rFonts w:ascii="Arial" w:hAnsi="Arial" w:cs="Arial"/>
                <w:b/>
                <w:sz w:val="20"/>
              </w:rPr>
              <w:t>30 % </w:t>
            </w:r>
          </w:p>
        </w:tc>
      </w:tr>
      <w:tr w:rsidR="00622D9C" w:rsidRPr="00622D9C" w14:paraId="606913CC" w14:textId="77777777" w:rsidTr="00887408">
        <w:trPr>
          <w:cantSplit/>
        </w:trPr>
        <w:tc>
          <w:tcPr>
            <w:tcW w:w="1800" w:type="dxa"/>
          </w:tcPr>
          <w:p w14:paraId="6D53BF05" w14:textId="77777777" w:rsidR="00622D9C" w:rsidRPr="00622D9C" w:rsidRDefault="00622D9C" w:rsidP="00017747">
            <w:pPr>
              <w:pStyle w:val="Pieddepage"/>
              <w:jc w:val="left"/>
            </w:pPr>
            <w:r w:rsidRPr="00622D9C">
              <w:lastRenderedPageBreak/>
              <w:t>Analyser les besoins visuels d’un client ou d’une cliente et recommander un plan d’action</w:t>
            </w:r>
          </w:p>
          <w:p w14:paraId="40D41E60" w14:textId="77777777" w:rsidR="00622D9C" w:rsidRPr="00622D9C" w:rsidRDefault="00622D9C" w:rsidP="00017747">
            <w:pPr>
              <w:pStyle w:val="Pieddepage"/>
              <w:jc w:val="left"/>
            </w:pPr>
            <w:r w:rsidRPr="00622D9C">
              <w:t>et</w:t>
            </w:r>
          </w:p>
          <w:p w14:paraId="249E1095" w14:textId="77777777" w:rsidR="00622D9C" w:rsidRPr="00622D9C" w:rsidRDefault="00622D9C" w:rsidP="00017747">
            <w:pPr>
              <w:pStyle w:val="Pieddepage"/>
              <w:jc w:val="left"/>
            </w:pPr>
            <w:r w:rsidRPr="00622D9C">
              <w:t>Adapter des lentilles cornéennes en fonction des besoins d’un client ou d’une cliente</w:t>
            </w:r>
          </w:p>
        </w:tc>
        <w:tc>
          <w:tcPr>
            <w:tcW w:w="1890" w:type="dxa"/>
          </w:tcPr>
          <w:p w14:paraId="5EEEF773" w14:textId="77777777" w:rsidR="00622D9C" w:rsidRPr="00622D9C" w:rsidRDefault="00622D9C" w:rsidP="00622D9C">
            <w:pPr>
              <w:widowControl w:val="0"/>
              <w:spacing w:before="80"/>
              <w:jc w:val="left"/>
              <w:rPr>
                <w:rFonts w:ascii="Arial" w:hAnsi="Arial" w:cs="Arial"/>
                <w:sz w:val="20"/>
              </w:rPr>
            </w:pPr>
            <w:r w:rsidRPr="00622D9C">
              <w:rPr>
                <w:rFonts w:ascii="Arial" w:hAnsi="Arial" w:cs="Arial"/>
                <w:sz w:val="20"/>
              </w:rPr>
              <w:t>Simulation d’interventions</w:t>
            </w:r>
          </w:p>
        </w:tc>
        <w:tc>
          <w:tcPr>
            <w:tcW w:w="2340" w:type="dxa"/>
          </w:tcPr>
          <w:p w14:paraId="1097D005" w14:textId="77777777" w:rsidR="00622D9C" w:rsidRPr="00622D9C" w:rsidRDefault="00622D9C" w:rsidP="00622D9C">
            <w:pPr>
              <w:widowControl w:val="0"/>
              <w:spacing w:before="80"/>
              <w:jc w:val="left"/>
              <w:rPr>
                <w:rFonts w:ascii="Arial" w:hAnsi="Arial" w:cs="Arial"/>
                <w:sz w:val="20"/>
              </w:rPr>
            </w:pPr>
            <w:r w:rsidRPr="00622D9C">
              <w:rPr>
                <w:rFonts w:ascii="Arial" w:hAnsi="Arial" w:cs="Arial"/>
                <w:sz w:val="20"/>
              </w:rPr>
              <w:t>À préciser lors de l’épreuve</w:t>
            </w:r>
          </w:p>
        </w:tc>
        <w:tc>
          <w:tcPr>
            <w:tcW w:w="6930" w:type="dxa"/>
          </w:tcPr>
          <w:p w14:paraId="2B14101B"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Respect du Code de déontologie de la profession</w:t>
            </w:r>
          </w:p>
          <w:p w14:paraId="3BBAAFCE"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 xml:space="preserve">Mesure exacte de la puissance </w:t>
            </w:r>
          </w:p>
          <w:p w14:paraId="03F73D11"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pertinente des avantages et des désavantages des matériaux</w:t>
            </w:r>
          </w:p>
          <w:p w14:paraId="3EEE76BD"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Perception juste des besoins du client</w:t>
            </w:r>
          </w:p>
          <w:p w14:paraId="5D4E0806"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Collecte complète de données pertinentes</w:t>
            </w:r>
          </w:p>
          <w:p w14:paraId="1596C671"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Inventaire des solutions les plus appropriées</w:t>
            </w:r>
          </w:p>
          <w:p w14:paraId="5447A4FB"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Explication claire des différentes solutions envisagées</w:t>
            </w:r>
          </w:p>
          <w:p w14:paraId="5B911968"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Choix d’une solution efficiente et pertinente</w:t>
            </w:r>
          </w:p>
          <w:p w14:paraId="68889E05"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Proposition de produits ou de services adaptés au client</w:t>
            </w:r>
          </w:p>
          <w:p w14:paraId="5C230D97"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Comparaison juste de la nouvelle ordonnance et de l’ancienne</w:t>
            </w:r>
          </w:p>
          <w:p w14:paraId="47CD49A6"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Détermination juste du profil et des besoins d’un client</w:t>
            </w:r>
          </w:p>
          <w:p w14:paraId="298F3F72"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Prise minutieuse des mesures à la sélection des lentilles cornéennes</w:t>
            </w:r>
          </w:p>
          <w:p w14:paraId="7781BF98"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Proposition judicieuse du type de lentilles cornéennes appropriées</w:t>
            </w:r>
          </w:p>
          <w:p w14:paraId="47A0197D"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Vérification minutieuse et respectueuse de la conformité des lentilles cornéennes</w:t>
            </w:r>
          </w:p>
          <w:p w14:paraId="63FEA035"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Enseignement soigné et attentionné au client des techniques de pose et de retrait des lentilles cornéennes</w:t>
            </w:r>
          </w:p>
          <w:p w14:paraId="3A54FC41"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Instruction claire et méthodique sur l’entretien et l’utilisation de lentilles cornéennes</w:t>
            </w:r>
          </w:p>
          <w:p w14:paraId="695E0BC6"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Analyse minutieuse de l’adéquation des lentilles cornéennes</w:t>
            </w:r>
          </w:p>
          <w:p w14:paraId="57F693AE" w14:textId="77777777" w:rsidR="00622D9C" w:rsidRPr="00622D9C" w:rsidRDefault="00622D9C" w:rsidP="00622D9C">
            <w:pPr>
              <w:widowControl w:val="0"/>
              <w:numPr>
                <w:ilvl w:val="0"/>
                <w:numId w:val="40"/>
              </w:numPr>
              <w:tabs>
                <w:tab w:val="clear" w:pos="720"/>
                <w:tab w:val="num" w:pos="360"/>
              </w:tabs>
              <w:spacing w:before="80"/>
              <w:ind w:left="360"/>
              <w:jc w:val="left"/>
              <w:rPr>
                <w:rFonts w:ascii="Arial" w:hAnsi="Arial" w:cs="Arial"/>
                <w:sz w:val="20"/>
              </w:rPr>
            </w:pPr>
            <w:r w:rsidRPr="00622D9C">
              <w:rPr>
                <w:rFonts w:ascii="Arial" w:hAnsi="Arial" w:cs="Arial"/>
                <w:sz w:val="20"/>
              </w:rPr>
              <w:t>Évaluation méthodique, complète et judicieuse de l’ajustement des lentilles cornéennes du client</w:t>
            </w:r>
          </w:p>
          <w:p w14:paraId="298C5181" w14:textId="77777777" w:rsidR="00622D9C" w:rsidRPr="00622D9C" w:rsidRDefault="00622D9C" w:rsidP="00622D9C">
            <w:pPr>
              <w:widowControl w:val="0"/>
              <w:numPr>
                <w:ilvl w:val="0"/>
                <w:numId w:val="40"/>
              </w:numPr>
              <w:tabs>
                <w:tab w:val="clear" w:pos="720"/>
                <w:tab w:val="num" w:pos="360"/>
              </w:tabs>
              <w:spacing w:before="80" w:after="80"/>
              <w:ind w:left="360"/>
              <w:jc w:val="left"/>
              <w:rPr>
                <w:rFonts w:ascii="Arial" w:hAnsi="Arial" w:cs="Arial"/>
                <w:sz w:val="20"/>
              </w:rPr>
            </w:pPr>
            <w:r w:rsidRPr="00622D9C">
              <w:rPr>
                <w:rFonts w:ascii="Arial" w:hAnsi="Arial" w:cs="Arial"/>
                <w:sz w:val="20"/>
              </w:rPr>
              <w:t>Vérification méthodique et juste de l’état de l’œil du client suite au port des lentilles cornéennes</w:t>
            </w:r>
          </w:p>
        </w:tc>
        <w:tc>
          <w:tcPr>
            <w:tcW w:w="1384" w:type="dxa"/>
            <w:gridSpan w:val="2"/>
            <w:vAlign w:val="center"/>
          </w:tcPr>
          <w:p w14:paraId="071F8CCC" w14:textId="77777777" w:rsidR="00622D9C" w:rsidRPr="00622D9C" w:rsidRDefault="00622D9C" w:rsidP="00887408">
            <w:pPr>
              <w:jc w:val="center"/>
              <w:rPr>
                <w:rFonts w:ascii="Arial" w:hAnsi="Arial" w:cs="Arial"/>
                <w:b/>
                <w:sz w:val="20"/>
              </w:rPr>
            </w:pPr>
            <w:r w:rsidRPr="00622D9C">
              <w:rPr>
                <w:rFonts w:ascii="Arial" w:hAnsi="Arial" w:cs="Arial"/>
                <w:b/>
                <w:sz w:val="20"/>
              </w:rPr>
              <w:t>30 % </w:t>
            </w:r>
          </w:p>
        </w:tc>
      </w:tr>
      <w:tr w:rsidR="00622D9C" w:rsidRPr="00622D9C" w14:paraId="32406E39" w14:textId="77777777" w:rsidTr="00791BDC">
        <w:trPr>
          <w:gridAfter w:val="1"/>
          <w:wAfter w:w="11" w:type="dxa"/>
          <w:cantSplit/>
        </w:trPr>
        <w:tc>
          <w:tcPr>
            <w:tcW w:w="12960" w:type="dxa"/>
            <w:gridSpan w:val="4"/>
            <w:tcBorders>
              <w:right w:val="nil"/>
            </w:tcBorders>
            <w:shd w:val="clear" w:color="auto" w:fill="FFCC00"/>
          </w:tcPr>
          <w:p w14:paraId="3A2960F6" w14:textId="77777777" w:rsidR="00622D9C" w:rsidRPr="00622D9C" w:rsidRDefault="00622D9C" w:rsidP="00622D9C">
            <w:pPr>
              <w:widowControl w:val="0"/>
              <w:spacing w:before="80" w:after="80"/>
              <w:jc w:val="left"/>
              <w:rPr>
                <w:rFonts w:ascii="Arial" w:hAnsi="Arial" w:cs="Arial"/>
                <w:b/>
                <w:bCs/>
                <w:sz w:val="20"/>
                <w:highlight w:val="yellow"/>
              </w:rPr>
            </w:pPr>
            <w:r w:rsidRPr="00622D9C">
              <w:rPr>
                <w:rFonts w:ascii="Arial" w:hAnsi="Arial" w:cs="Arial"/>
                <w:b/>
                <w:bCs/>
                <w:sz w:val="20"/>
              </w:rPr>
              <w:t>Total</w:t>
            </w:r>
          </w:p>
        </w:tc>
        <w:tc>
          <w:tcPr>
            <w:tcW w:w="1373" w:type="dxa"/>
            <w:tcBorders>
              <w:left w:val="nil"/>
            </w:tcBorders>
            <w:shd w:val="clear" w:color="auto" w:fill="FFCC00"/>
            <w:vAlign w:val="center"/>
          </w:tcPr>
          <w:p w14:paraId="60798DC3" w14:textId="77777777" w:rsidR="00622D9C" w:rsidRPr="00622D9C" w:rsidRDefault="00622D9C" w:rsidP="00887408">
            <w:pPr>
              <w:pStyle w:val="Normalgras"/>
              <w:keepNext w:val="0"/>
              <w:spacing w:before="80" w:after="80"/>
              <w:jc w:val="center"/>
              <w:rPr>
                <w:rFonts w:ascii="Arial" w:hAnsi="Arial" w:cs="Arial"/>
                <w:szCs w:val="20"/>
              </w:rPr>
            </w:pPr>
            <w:r w:rsidRPr="00622D9C">
              <w:rPr>
                <w:rFonts w:ascii="Arial" w:hAnsi="Arial" w:cs="Arial"/>
                <w:szCs w:val="20"/>
              </w:rPr>
              <w:t>60 %</w:t>
            </w:r>
          </w:p>
        </w:tc>
      </w:tr>
    </w:tbl>
    <w:p w14:paraId="6CD14843" w14:textId="77777777" w:rsidR="00622D9C" w:rsidRPr="00622D9C" w:rsidRDefault="00622D9C" w:rsidP="00072075">
      <w:pPr>
        <w:pStyle w:val="Pieddepage"/>
      </w:pPr>
    </w:p>
    <w:p w14:paraId="33CE1E16" w14:textId="77777777" w:rsidR="00A23FAC" w:rsidRDefault="00A23FAC">
      <w:pPr>
        <w:jc w:val="left"/>
        <w:rPr>
          <w:rFonts w:ascii="Arial" w:hAnsi="Arial" w:cs="Arial"/>
          <w:caps/>
          <w:sz w:val="20"/>
        </w:rPr>
        <w:sectPr w:rsidR="00A23FAC" w:rsidSect="00393B2B">
          <w:headerReference w:type="default" r:id="rId18"/>
          <w:footerReference w:type="first" r:id="rId19"/>
          <w:pgSz w:w="15840" w:h="12240" w:orient="landscape" w:code="1"/>
          <w:pgMar w:top="862" w:right="862" w:bottom="862" w:left="862" w:header="561" w:footer="561" w:gutter="0"/>
          <w:pgNumType w:start="11"/>
          <w:cols w:space="720"/>
          <w:docGrid w:linePitch="326"/>
        </w:sectPr>
      </w:pPr>
    </w:p>
    <w:p w14:paraId="056513A1" w14:textId="77777777" w:rsidR="00402B5E" w:rsidRDefault="00402B5E" w:rsidP="00F05C07">
      <w:pPr>
        <w:pStyle w:val="BlocTitre"/>
        <w:tabs>
          <w:tab w:val="left" w:pos="540"/>
        </w:tabs>
        <w:spacing w:after="0"/>
        <w:ind w:left="547" w:hanging="547"/>
        <w:rPr>
          <w:rFonts w:ascii="Arial" w:hAnsi="Arial" w:cs="Arial"/>
          <w:caps/>
          <w:sz w:val="20"/>
        </w:rPr>
      </w:pPr>
    </w:p>
    <w:p w14:paraId="11AEAE9B" w14:textId="77777777" w:rsidR="00FD5DB3" w:rsidRPr="00461112" w:rsidRDefault="00FD5DB3" w:rsidP="00FD5DB3">
      <w:pPr>
        <w:pStyle w:val="BlocTitre"/>
        <w:tabs>
          <w:tab w:val="left" w:pos="540"/>
        </w:tabs>
        <w:spacing w:after="0"/>
        <w:ind w:left="547" w:hanging="547"/>
        <w:rPr>
          <w:rFonts w:ascii="Arial" w:hAnsi="Arial" w:cs="Arial"/>
          <w:caps/>
          <w:sz w:val="20"/>
        </w:rPr>
      </w:pPr>
      <w:r>
        <w:rPr>
          <w:rFonts w:ascii="Arial" w:hAnsi="Arial" w:cs="Arial"/>
          <w:caps/>
          <w:sz w:val="20"/>
        </w:rPr>
        <w:tab/>
      </w:r>
      <w:r w:rsidRPr="00461112">
        <w:rPr>
          <w:rFonts w:ascii="Arial" w:hAnsi="Arial" w:cs="Arial"/>
          <w:caps/>
          <w:sz w:val="20"/>
        </w:rPr>
        <w:t>Continuum Optique</w:t>
      </w:r>
      <w:r>
        <w:rPr>
          <w:rFonts w:ascii="Arial" w:hAnsi="Arial" w:cs="Arial"/>
          <w:caps/>
          <w:sz w:val="20"/>
        </w:rPr>
        <w:t>-Optométrie</w:t>
      </w:r>
      <w:r w:rsidRPr="00461112">
        <w:rPr>
          <w:rFonts w:ascii="Arial" w:hAnsi="Arial" w:cs="Arial"/>
          <w:caps/>
          <w:sz w:val="20"/>
        </w:rPr>
        <w:t xml:space="preserve"> avec l’Université de Montréal</w:t>
      </w:r>
    </w:p>
    <w:p w14:paraId="756D1CBD" w14:textId="77777777" w:rsidR="00FD5DB3" w:rsidRDefault="00FD5DB3" w:rsidP="00FD5DB3">
      <w:pPr>
        <w:pStyle w:val="BlocTitre"/>
        <w:spacing w:before="200" w:after="0"/>
        <w:ind w:left="540"/>
        <w:jc w:val="both"/>
        <w:rPr>
          <w:rFonts w:ascii="Arial" w:hAnsi="Arial" w:cs="Arial"/>
          <w:b w:val="0"/>
          <w:sz w:val="20"/>
        </w:rPr>
      </w:pPr>
      <w:r>
        <w:rPr>
          <w:rFonts w:ascii="Arial" w:hAnsi="Arial" w:cs="Arial"/>
          <w:b w:val="0"/>
          <w:sz w:val="20"/>
        </w:rPr>
        <w:t xml:space="preserve">Grâce à un partenariat sans précédent avec l’École d’optométrie de l’Université de Montréal, le </w:t>
      </w:r>
      <w:r w:rsidR="00DB73CD">
        <w:rPr>
          <w:rFonts w:ascii="Arial" w:hAnsi="Arial" w:cs="Arial"/>
          <w:b w:val="0"/>
          <w:sz w:val="20"/>
        </w:rPr>
        <w:t>Cégep</w:t>
      </w:r>
      <w:r>
        <w:rPr>
          <w:rFonts w:ascii="Arial" w:hAnsi="Arial" w:cs="Arial"/>
          <w:b w:val="0"/>
          <w:sz w:val="20"/>
        </w:rPr>
        <w:t xml:space="preserve"> offre à ses étudiants en </w:t>
      </w:r>
      <w:r w:rsidRPr="0000139A">
        <w:rPr>
          <w:rFonts w:ascii="Arial" w:hAnsi="Arial" w:cs="Arial"/>
          <w:b w:val="0"/>
          <w:i/>
          <w:sz w:val="20"/>
        </w:rPr>
        <w:t>Techniques d’orthèse visuelles</w:t>
      </w:r>
      <w:r>
        <w:rPr>
          <w:rFonts w:ascii="Arial" w:hAnsi="Arial" w:cs="Arial"/>
          <w:b w:val="0"/>
          <w:sz w:val="20"/>
        </w:rPr>
        <w:t xml:space="preserve"> un continuum de formation en optique et optométrie.</w:t>
      </w:r>
    </w:p>
    <w:p w14:paraId="75F473D8" w14:textId="77777777" w:rsidR="00FD5DB3" w:rsidRDefault="00FD5DB3" w:rsidP="00FD5DB3">
      <w:pPr>
        <w:pStyle w:val="BlocTitre"/>
        <w:spacing w:before="200" w:after="0"/>
        <w:ind w:left="540"/>
        <w:jc w:val="both"/>
        <w:rPr>
          <w:rFonts w:ascii="Arial" w:hAnsi="Arial" w:cs="Arial"/>
          <w:b w:val="0"/>
          <w:sz w:val="20"/>
        </w:rPr>
      </w:pPr>
      <w:r>
        <w:rPr>
          <w:rFonts w:ascii="Arial" w:hAnsi="Arial" w:cs="Arial"/>
          <w:b w:val="0"/>
          <w:sz w:val="20"/>
        </w:rPr>
        <w:t xml:space="preserve">Par cette entente l’École d’optométrie de l’Université de Montréal s’engage à réserver aux diplômés du programme du </w:t>
      </w:r>
      <w:r w:rsidR="00DB73CD">
        <w:rPr>
          <w:rFonts w:ascii="Arial" w:hAnsi="Arial" w:cs="Arial"/>
          <w:b w:val="0"/>
          <w:sz w:val="20"/>
        </w:rPr>
        <w:t>cégep</w:t>
      </w:r>
      <w:r>
        <w:rPr>
          <w:rFonts w:ascii="Arial" w:hAnsi="Arial" w:cs="Arial"/>
          <w:b w:val="0"/>
          <w:sz w:val="20"/>
        </w:rPr>
        <w:t xml:space="preserve"> Édouard-Montpetit, qui ont satisfait aux conditions d’admission universitaire, 10 % du nombre de places disponibles </w:t>
      </w:r>
      <w:r w:rsidR="00ED7C6B">
        <w:rPr>
          <w:rFonts w:ascii="Arial" w:hAnsi="Arial" w:cs="Arial"/>
          <w:b w:val="0"/>
          <w:sz w:val="20"/>
        </w:rPr>
        <w:t xml:space="preserve">pour les étudiants du collégial désirant être admis </w:t>
      </w:r>
      <w:r>
        <w:rPr>
          <w:rFonts w:ascii="Arial" w:hAnsi="Arial" w:cs="Arial"/>
          <w:b w:val="0"/>
          <w:sz w:val="20"/>
        </w:rPr>
        <w:t>aux études de 1</w:t>
      </w:r>
      <w:r w:rsidRPr="003F49D3">
        <w:rPr>
          <w:rFonts w:ascii="Arial" w:hAnsi="Arial" w:cs="Arial"/>
          <w:b w:val="0"/>
          <w:sz w:val="20"/>
          <w:vertAlign w:val="superscript"/>
        </w:rPr>
        <w:t xml:space="preserve">er </w:t>
      </w:r>
      <w:r>
        <w:rPr>
          <w:rFonts w:ascii="Arial" w:hAnsi="Arial" w:cs="Arial"/>
          <w:b w:val="0"/>
          <w:sz w:val="20"/>
        </w:rPr>
        <w:t>cycle en optométrie, menant au diplôme de doctorat.</w:t>
      </w:r>
    </w:p>
    <w:p w14:paraId="3E0D28F8" w14:textId="77777777" w:rsidR="00FD5DB3" w:rsidRDefault="00FD5DB3" w:rsidP="00FD5DB3">
      <w:pPr>
        <w:pStyle w:val="BlocTitre"/>
        <w:spacing w:before="200" w:after="0"/>
        <w:ind w:left="540"/>
        <w:jc w:val="both"/>
        <w:rPr>
          <w:rFonts w:ascii="Arial" w:hAnsi="Arial" w:cs="Arial"/>
          <w:b w:val="0"/>
          <w:sz w:val="20"/>
        </w:rPr>
      </w:pPr>
      <w:r>
        <w:rPr>
          <w:rFonts w:ascii="Arial" w:hAnsi="Arial" w:cs="Arial"/>
          <w:b w:val="0"/>
          <w:sz w:val="20"/>
        </w:rPr>
        <w:t>Pour les étudiants inscrits au cheminement Optique-Optométrie, cinq cours supplémentaires doivent être complétés :</w:t>
      </w:r>
    </w:p>
    <w:p w14:paraId="19E9838B" w14:textId="77777777" w:rsidR="00FD5DB3" w:rsidRDefault="00FD5DB3" w:rsidP="00FD5DB3">
      <w:pPr>
        <w:pStyle w:val="BlocTitre"/>
        <w:spacing w:before="200" w:after="0"/>
        <w:ind w:left="540"/>
        <w:jc w:val="both"/>
        <w:rPr>
          <w:rFonts w:ascii="Arial" w:hAnsi="Arial" w:cs="Arial"/>
          <w:b w:val="0"/>
          <w:sz w:val="20"/>
        </w:rPr>
      </w:pPr>
      <w:r>
        <w:rPr>
          <w:rFonts w:ascii="Arial" w:hAnsi="Arial" w:cs="Arial"/>
          <w:b w:val="0"/>
          <w:sz w:val="20"/>
        </w:rPr>
        <w:t>201-NYA-05</w:t>
      </w:r>
      <w:r>
        <w:rPr>
          <w:rFonts w:ascii="Arial" w:hAnsi="Arial" w:cs="Arial"/>
          <w:b w:val="0"/>
          <w:sz w:val="20"/>
        </w:rPr>
        <w:tab/>
        <w:t>Calcul différent et intégral</w:t>
      </w:r>
    </w:p>
    <w:p w14:paraId="2E682FFB" w14:textId="77777777" w:rsidR="00FD5DB3" w:rsidRDefault="00FD5DB3" w:rsidP="00FD5DB3">
      <w:pPr>
        <w:pStyle w:val="BlocTitre"/>
        <w:spacing w:before="0" w:after="0"/>
        <w:ind w:left="540"/>
        <w:jc w:val="both"/>
        <w:rPr>
          <w:rFonts w:ascii="Arial" w:hAnsi="Arial" w:cs="Arial"/>
          <w:b w:val="0"/>
          <w:sz w:val="20"/>
        </w:rPr>
      </w:pPr>
      <w:r>
        <w:rPr>
          <w:rFonts w:ascii="Arial" w:hAnsi="Arial" w:cs="Arial"/>
          <w:b w:val="0"/>
          <w:sz w:val="20"/>
        </w:rPr>
        <w:t>203-NYA-05</w:t>
      </w:r>
      <w:r>
        <w:rPr>
          <w:rFonts w:ascii="Arial" w:hAnsi="Arial" w:cs="Arial"/>
          <w:b w:val="0"/>
          <w:sz w:val="20"/>
        </w:rPr>
        <w:tab/>
        <w:t>Physique mécanique</w:t>
      </w:r>
    </w:p>
    <w:p w14:paraId="6E058AC5" w14:textId="77777777" w:rsidR="00FD5DB3" w:rsidRDefault="00FD5DB3" w:rsidP="00FD5DB3">
      <w:pPr>
        <w:pStyle w:val="BlocTitre"/>
        <w:spacing w:before="0" w:after="0"/>
        <w:ind w:left="540"/>
        <w:jc w:val="both"/>
        <w:rPr>
          <w:rFonts w:ascii="Arial" w:hAnsi="Arial" w:cs="Arial"/>
          <w:b w:val="0"/>
          <w:sz w:val="20"/>
        </w:rPr>
      </w:pPr>
      <w:r>
        <w:rPr>
          <w:rFonts w:ascii="Arial" w:hAnsi="Arial" w:cs="Arial"/>
          <w:b w:val="0"/>
          <w:sz w:val="20"/>
        </w:rPr>
        <w:t>201-NYB-05</w:t>
      </w:r>
      <w:r>
        <w:rPr>
          <w:rFonts w:ascii="Arial" w:hAnsi="Arial" w:cs="Arial"/>
          <w:b w:val="0"/>
          <w:sz w:val="20"/>
        </w:rPr>
        <w:tab/>
        <w:t>Calcul intégral</w:t>
      </w:r>
    </w:p>
    <w:p w14:paraId="65A9988E" w14:textId="77777777" w:rsidR="00FD5DB3" w:rsidRDefault="00FD5DB3" w:rsidP="00FD5DB3">
      <w:pPr>
        <w:pStyle w:val="BlocTitre"/>
        <w:spacing w:before="0" w:after="0"/>
        <w:ind w:left="540"/>
        <w:jc w:val="both"/>
        <w:rPr>
          <w:rFonts w:ascii="Arial" w:hAnsi="Arial" w:cs="Arial"/>
          <w:b w:val="0"/>
          <w:sz w:val="20"/>
        </w:rPr>
      </w:pPr>
      <w:r>
        <w:rPr>
          <w:rFonts w:ascii="Arial" w:hAnsi="Arial" w:cs="Arial"/>
          <w:b w:val="0"/>
          <w:sz w:val="20"/>
        </w:rPr>
        <w:t>203-NYB-05</w:t>
      </w:r>
      <w:r>
        <w:rPr>
          <w:rFonts w:ascii="Arial" w:hAnsi="Arial" w:cs="Arial"/>
          <w:b w:val="0"/>
          <w:sz w:val="20"/>
        </w:rPr>
        <w:tab/>
        <w:t>Électricité et magnétisme</w:t>
      </w:r>
    </w:p>
    <w:p w14:paraId="364E7C7E" w14:textId="77777777" w:rsidR="00FD5DB3" w:rsidRDefault="00FD5DB3" w:rsidP="00FD5DB3">
      <w:pPr>
        <w:pStyle w:val="BlocTitre"/>
        <w:spacing w:before="0" w:after="0"/>
        <w:ind w:left="540"/>
        <w:jc w:val="both"/>
        <w:rPr>
          <w:rFonts w:ascii="Arial" w:hAnsi="Arial" w:cs="Arial"/>
          <w:b w:val="0"/>
          <w:sz w:val="20"/>
        </w:rPr>
      </w:pPr>
      <w:r>
        <w:rPr>
          <w:rFonts w:ascii="Arial" w:hAnsi="Arial" w:cs="Arial"/>
          <w:b w:val="0"/>
          <w:sz w:val="20"/>
        </w:rPr>
        <w:t>202-NYA-05</w:t>
      </w:r>
      <w:r>
        <w:rPr>
          <w:rFonts w:ascii="Arial" w:hAnsi="Arial" w:cs="Arial"/>
          <w:b w:val="0"/>
          <w:sz w:val="20"/>
        </w:rPr>
        <w:tab/>
        <w:t>Chimie générale – la matière</w:t>
      </w:r>
    </w:p>
    <w:p w14:paraId="7C0ABFBE" w14:textId="77777777" w:rsidR="00FD5DB3" w:rsidRDefault="00FD5DB3" w:rsidP="00FD5DB3">
      <w:pPr>
        <w:pStyle w:val="BlocTitre"/>
        <w:spacing w:after="0"/>
        <w:ind w:left="540"/>
        <w:jc w:val="both"/>
        <w:rPr>
          <w:rFonts w:ascii="Arial" w:hAnsi="Arial" w:cs="Arial"/>
          <w:b w:val="0"/>
          <w:sz w:val="20"/>
        </w:rPr>
      </w:pPr>
      <w:r>
        <w:rPr>
          <w:rFonts w:ascii="Arial" w:hAnsi="Arial" w:cs="Arial"/>
          <w:b w:val="0"/>
          <w:sz w:val="20"/>
        </w:rPr>
        <w:t>De plus, ils doivent remplir les autres conditions d’admission :</w:t>
      </w:r>
    </w:p>
    <w:p w14:paraId="436AD149" w14:textId="77777777" w:rsidR="007B5466" w:rsidRDefault="00A15C56" w:rsidP="00FD5DB3">
      <w:pPr>
        <w:pStyle w:val="BlocTitre"/>
        <w:numPr>
          <w:ilvl w:val="0"/>
          <w:numId w:val="38"/>
        </w:numPr>
        <w:spacing w:after="0"/>
        <w:jc w:val="both"/>
        <w:rPr>
          <w:rFonts w:ascii="Arial" w:hAnsi="Arial" w:cs="Arial"/>
          <w:b w:val="0"/>
          <w:sz w:val="20"/>
        </w:rPr>
      </w:pPr>
      <w:r>
        <w:rPr>
          <w:rFonts w:ascii="Arial" w:hAnsi="Arial" w:cs="Arial"/>
          <w:b w:val="0"/>
          <w:sz w:val="20"/>
        </w:rPr>
        <w:t>Cote R d’environ 3</w:t>
      </w:r>
      <w:r w:rsidR="007B5466">
        <w:rPr>
          <w:rFonts w:ascii="Arial" w:hAnsi="Arial" w:cs="Arial"/>
          <w:b w:val="0"/>
          <w:sz w:val="20"/>
        </w:rPr>
        <w:t>4,4 au moment de la demande d’admission à l’université</w:t>
      </w:r>
    </w:p>
    <w:p w14:paraId="73EBC1B2" w14:textId="77777777" w:rsidR="00FD5DB3" w:rsidRPr="004C20B5" w:rsidRDefault="007B5466" w:rsidP="00FD5DB3">
      <w:pPr>
        <w:pStyle w:val="BlocTitre"/>
        <w:numPr>
          <w:ilvl w:val="0"/>
          <w:numId w:val="38"/>
        </w:numPr>
        <w:spacing w:before="0" w:after="0"/>
        <w:ind w:left="907"/>
        <w:jc w:val="both"/>
        <w:rPr>
          <w:rFonts w:ascii="Arial" w:hAnsi="Arial" w:cs="Arial"/>
          <w:b w:val="0"/>
          <w:sz w:val="20"/>
        </w:rPr>
      </w:pPr>
      <w:r>
        <w:rPr>
          <w:rFonts w:ascii="Arial" w:hAnsi="Arial" w:cs="Arial"/>
          <w:b w:val="0"/>
          <w:sz w:val="20"/>
        </w:rPr>
        <w:t>Lettre d’intention et entrevue</w:t>
      </w:r>
    </w:p>
    <w:p w14:paraId="3672C43F" w14:textId="77777777" w:rsidR="00323B2A" w:rsidRDefault="00323B2A" w:rsidP="00F05C07">
      <w:pPr>
        <w:pStyle w:val="BlocTitre"/>
        <w:spacing w:before="200" w:after="0"/>
        <w:ind w:left="540"/>
        <w:rPr>
          <w:rFonts w:ascii="Arial" w:hAnsi="Arial" w:cs="Arial"/>
          <w:b w:val="0"/>
          <w:sz w:val="20"/>
        </w:rPr>
      </w:pPr>
    </w:p>
    <w:p w14:paraId="6BDF8504" w14:textId="77777777" w:rsidR="00323B2A" w:rsidRDefault="00323B2A" w:rsidP="00F05C07">
      <w:pPr>
        <w:pStyle w:val="BlocTitre"/>
        <w:spacing w:before="200" w:after="0"/>
        <w:ind w:left="540"/>
        <w:rPr>
          <w:rFonts w:ascii="Arial" w:hAnsi="Arial" w:cs="Arial"/>
          <w:b w:val="0"/>
          <w:sz w:val="20"/>
        </w:rPr>
      </w:pPr>
    </w:p>
    <w:p w14:paraId="78FEEC60" w14:textId="77777777" w:rsidR="00323B2A" w:rsidRDefault="00323B2A" w:rsidP="00F05C07">
      <w:pPr>
        <w:pStyle w:val="BlocTitre"/>
        <w:spacing w:before="200" w:after="0"/>
        <w:ind w:left="540"/>
        <w:rPr>
          <w:rFonts w:ascii="Arial" w:hAnsi="Arial" w:cs="Arial"/>
          <w:b w:val="0"/>
          <w:sz w:val="20"/>
        </w:rPr>
      </w:pPr>
    </w:p>
    <w:p w14:paraId="66BF1DE0" w14:textId="77777777" w:rsidR="00323B2A" w:rsidRDefault="00323B2A" w:rsidP="00F05C07">
      <w:pPr>
        <w:pStyle w:val="BlocTitre"/>
        <w:spacing w:before="200" w:after="0"/>
        <w:ind w:left="540"/>
        <w:rPr>
          <w:rFonts w:ascii="Arial" w:hAnsi="Arial" w:cs="Arial"/>
          <w:b w:val="0"/>
          <w:sz w:val="20"/>
        </w:rPr>
      </w:pPr>
    </w:p>
    <w:p w14:paraId="4CEA1615" w14:textId="77777777" w:rsidR="00EE7DF5" w:rsidRDefault="00EE7DF5">
      <w:pPr>
        <w:jc w:val="left"/>
        <w:rPr>
          <w:rFonts w:ascii="Arial" w:hAnsi="Arial" w:cs="Arial"/>
          <w:sz w:val="20"/>
        </w:rPr>
      </w:pPr>
    </w:p>
    <w:p w14:paraId="4B5DF932" w14:textId="77777777" w:rsidR="00323B2A" w:rsidRDefault="00323B2A" w:rsidP="00F05C07">
      <w:pPr>
        <w:pStyle w:val="BlocTitre"/>
        <w:spacing w:before="200" w:after="0"/>
        <w:ind w:left="540"/>
        <w:rPr>
          <w:rFonts w:ascii="Arial" w:hAnsi="Arial" w:cs="Arial"/>
          <w:b w:val="0"/>
          <w:sz w:val="20"/>
        </w:rPr>
      </w:pPr>
    </w:p>
    <w:p w14:paraId="6F2DDDA2" w14:textId="77777777" w:rsidR="00323B2A" w:rsidRDefault="00323B2A" w:rsidP="00F05C07">
      <w:pPr>
        <w:pStyle w:val="BlocTitre"/>
        <w:spacing w:before="200" w:after="0"/>
        <w:ind w:left="540"/>
        <w:rPr>
          <w:rFonts w:ascii="Arial" w:hAnsi="Arial" w:cs="Arial"/>
          <w:b w:val="0"/>
          <w:sz w:val="20"/>
        </w:rPr>
      </w:pPr>
    </w:p>
    <w:p w14:paraId="4D9C9453" w14:textId="77777777" w:rsidR="00323B2A" w:rsidRDefault="00323B2A" w:rsidP="00F05C07">
      <w:pPr>
        <w:pStyle w:val="BlocTitre"/>
        <w:spacing w:before="200" w:after="0"/>
        <w:ind w:left="540"/>
        <w:rPr>
          <w:rFonts w:ascii="Arial" w:hAnsi="Arial" w:cs="Arial"/>
          <w:b w:val="0"/>
          <w:sz w:val="20"/>
        </w:rPr>
      </w:pPr>
    </w:p>
    <w:sectPr w:rsidR="00323B2A" w:rsidSect="00D14A90">
      <w:headerReference w:type="first" r:id="rId20"/>
      <w:footerReference w:type="first" r:id="rId21"/>
      <w:pgSz w:w="12240" w:h="15840" w:code="1"/>
      <w:pgMar w:top="864" w:right="864" w:bottom="864" w:left="864" w:header="562" w:footer="562" w:gutter="0"/>
      <w:pgNumType w:start="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3829C" w14:textId="77777777" w:rsidR="00562D57" w:rsidRDefault="00562D57">
      <w:r>
        <w:separator/>
      </w:r>
    </w:p>
  </w:endnote>
  <w:endnote w:type="continuationSeparator" w:id="0">
    <w:p w14:paraId="77DD2A75" w14:textId="77777777" w:rsidR="00562D57" w:rsidRDefault="0056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FDE3C" w14:textId="77777777" w:rsidR="00562D57" w:rsidRPr="00D4688C" w:rsidRDefault="00562D57" w:rsidP="00AD5E4F">
    <w:pPr>
      <w:pStyle w:val="Pieddepage"/>
      <w:tabs>
        <w:tab w:val="right" w:pos="10440"/>
      </w:tabs>
    </w:pPr>
    <w:r w:rsidRPr="00D4688C">
      <w:t>Service de l’organisation scolaire</w:t>
    </w:r>
    <w:r w:rsidRPr="00D4688C">
      <w:tab/>
    </w:r>
    <w:r w:rsidRPr="00D4688C">
      <w:rPr>
        <w:rStyle w:val="Numrodepage"/>
      </w:rPr>
      <w:fldChar w:fldCharType="begin"/>
    </w:r>
    <w:r w:rsidRPr="00D4688C">
      <w:rPr>
        <w:rStyle w:val="Numrodepage"/>
      </w:rPr>
      <w:instrText xml:space="preserve"> PAGE </w:instrText>
    </w:r>
    <w:r w:rsidRPr="00D4688C">
      <w:rPr>
        <w:rStyle w:val="Numrodepage"/>
      </w:rPr>
      <w:fldChar w:fldCharType="separate"/>
    </w:r>
    <w:r w:rsidR="00AD5FDE">
      <w:rPr>
        <w:rStyle w:val="Numrodepage"/>
        <w:noProof/>
      </w:rPr>
      <w:t>2</w:t>
    </w:r>
    <w:r w:rsidRPr="00D4688C">
      <w:rPr>
        <w:rStyle w:val="Numrodepage"/>
      </w:rPr>
      <w:fldChar w:fldCharType="end"/>
    </w:r>
  </w:p>
  <w:p w14:paraId="5CDD6C40" w14:textId="0BC08E76" w:rsidR="00562D57" w:rsidRPr="00D4688C" w:rsidRDefault="00562D57" w:rsidP="00AD5E4F">
    <w:pPr>
      <w:pStyle w:val="Pieddepage"/>
      <w:tabs>
        <w:tab w:val="right" w:pos="10440"/>
      </w:tabs>
    </w:pPr>
    <w:r>
      <w:rPr>
        <w:i/>
      </w:rPr>
      <w:t>Techniques d’</w:t>
    </w:r>
    <w:r w:rsidR="007C427B">
      <w:rPr>
        <w:i/>
      </w:rPr>
      <w:t>orthèses visuelles</w:t>
    </w:r>
    <w:r w:rsidR="005F4A0C">
      <w:tab/>
    </w:r>
    <w:r w:rsidR="00E732F5">
      <w:t>20</w:t>
    </w:r>
    <w:r w:rsidR="001F3847">
      <w:t>21-06-01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1482A" w14:textId="77777777" w:rsidR="00562D57" w:rsidRPr="00D4688C" w:rsidRDefault="00562D57" w:rsidP="00AD5E4F">
    <w:pPr>
      <w:pStyle w:val="Pieddepage"/>
      <w:tabs>
        <w:tab w:val="right" w:pos="10440"/>
      </w:tabs>
    </w:pPr>
    <w:r>
      <w:tab/>
    </w:r>
  </w:p>
  <w:p w14:paraId="3262040A" w14:textId="77777777" w:rsidR="001F3847" w:rsidRPr="00D4688C" w:rsidRDefault="001F3847" w:rsidP="001F3847">
    <w:pPr>
      <w:pStyle w:val="Pieddepage"/>
      <w:tabs>
        <w:tab w:val="right" w:pos="10440"/>
      </w:tabs>
    </w:pPr>
    <w:r w:rsidRPr="00D4688C">
      <w:t>Service de l’organisation scolaire</w:t>
    </w:r>
    <w:r w:rsidRPr="00D4688C">
      <w:tab/>
    </w:r>
    <w:r w:rsidRPr="00D4688C">
      <w:rPr>
        <w:rStyle w:val="Numrodepage"/>
      </w:rPr>
      <w:fldChar w:fldCharType="begin"/>
    </w:r>
    <w:r w:rsidRPr="00D4688C">
      <w:rPr>
        <w:rStyle w:val="Numrodepage"/>
      </w:rPr>
      <w:instrText xml:space="preserve"> PAGE </w:instrText>
    </w:r>
    <w:r w:rsidRPr="00D4688C">
      <w:rPr>
        <w:rStyle w:val="Numrodepage"/>
      </w:rPr>
      <w:fldChar w:fldCharType="separate"/>
    </w:r>
    <w:r>
      <w:rPr>
        <w:rStyle w:val="Numrodepage"/>
      </w:rPr>
      <w:t>2</w:t>
    </w:r>
    <w:r w:rsidRPr="00D4688C">
      <w:rPr>
        <w:rStyle w:val="Numrodepage"/>
      </w:rPr>
      <w:fldChar w:fldCharType="end"/>
    </w:r>
  </w:p>
  <w:p w14:paraId="29CA569D" w14:textId="7541C082" w:rsidR="00562D57" w:rsidRPr="00AD5E4F" w:rsidRDefault="001F3847" w:rsidP="001F3847">
    <w:pPr>
      <w:pStyle w:val="Pieddepage"/>
    </w:pPr>
    <w:r>
      <w:rPr>
        <w:i/>
      </w:rPr>
      <w:t>Techniques d’orthèses visuelles</w:t>
    </w:r>
    <w:r>
      <w:tab/>
      <w:t>2021-06-01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2300" w14:textId="77777777" w:rsidR="001F3847" w:rsidRPr="00D4688C" w:rsidRDefault="001F3847" w:rsidP="001F3847">
    <w:pPr>
      <w:pStyle w:val="Pieddepage"/>
      <w:tabs>
        <w:tab w:val="clear" w:pos="10499"/>
      </w:tabs>
    </w:pPr>
    <w:r w:rsidRPr="00D4688C">
      <w:t>Service de l’organisation scolaire</w:t>
    </w:r>
    <w:r w:rsidRPr="00D4688C">
      <w:tab/>
    </w:r>
    <w:r w:rsidRPr="00D4688C">
      <w:rPr>
        <w:rStyle w:val="Numrodepage"/>
      </w:rPr>
      <w:fldChar w:fldCharType="begin"/>
    </w:r>
    <w:r w:rsidRPr="00D4688C">
      <w:rPr>
        <w:rStyle w:val="Numrodepage"/>
      </w:rPr>
      <w:instrText xml:space="preserve"> PAGE </w:instrText>
    </w:r>
    <w:r w:rsidRPr="00D4688C">
      <w:rPr>
        <w:rStyle w:val="Numrodepage"/>
      </w:rPr>
      <w:fldChar w:fldCharType="separate"/>
    </w:r>
    <w:r>
      <w:rPr>
        <w:rStyle w:val="Numrodepage"/>
      </w:rPr>
      <w:t>2</w:t>
    </w:r>
    <w:r w:rsidRPr="00D4688C">
      <w:rPr>
        <w:rStyle w:val="Numrodepage"/>
      </w:rPr>
      <w:fldChar w:fldCharType="end"/>
    </w:r>
  </w:p>
  <w:p w14:paraId="28813361" w14:textId="1FE2A6DF" w:rsidR="00562D57" w:rsidRPr="00AD5E4F" w:rsidRDefault="001F3847" w:rsidP="001F3847">
    <w:pPr>
      <w:pStyle w:val="Pieddepage"/>
      <w:tabs>
        <w:tab w:val="clear" w:pos="10499"/>
      </w:tabs>
    </w:pPr>
    <w:r>
      <w:rPr>
        <w:i/>
      </w:rPr>
      <w:t>Techniques d’orthèses visuelles</w:t>
    </w:r>
    <w:r>
      <w:tab/>
      <w:t>2021-06-01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C35D" w14:textId="77777777" w:rsidR="00562D57" w:rsidRDefault="00562D57" w:rsidP="00B236E4">
    <w:pPr>
      <w:pStyle w:val="Pieddepage"/>
      <w:tabs>
        <w:tab w:val="left" w:pos="0"/>
      </w:tabs>
    </w:pPr>
    <w:r>
      <w:t>Service de l’organisation scolaire</w:t>
    </w:r>
    <w:r>
      <w:tab/>
    </w:r>
    <w:r>
      <w:fldChar w:fldCharType="begin"/>
    </w:r>
    <w:r>
      <w:instrText xml:space="preserve"> PAGE   \* MERGEFORMAT </w:instrText>
    </w:r>
    <w:r>
      <w:fldChar w:fldCharType="separate"/>
    </w:r>
    <w:r w:rsidR="006369B1">
      <w:rPr>
        <w:noProof/>
      </w:rPr>
      <w:t>14</w:t>
    </w:r>
    <w:r>
      <w:rPr>
        <w:noProof/>
      </w:rPr>
      <w:fldChar w:fldCharType="end"/>
    </w:r>
  </w:p>
  <w:p w14:paraId="34D6928A" w14:textId="77777777" w:rsidR="00562D57" w:rsidRPr="00FF628A" w:rsidRDefault="00562D57" w:rsidP="00B236E4">
    <w:pPr>
      <w:pStyle w:val="Pieddepage"/>
      <w:tabs>
        <w:tab w:val="left" w:pos="0"/>
      </w:tabs>
    </w:pPr>
    <w:r>
      <w:t>Techniques d’orthèses visuelles</w:t>
    </w:r>
    <w:r>
      <w:tab/>
      <w:t>2009-03-03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A7F4" w14:textId="77777777" w:rsidR="00562D57" w:rsidRDefault="00562D57" w:rsidP="00895229">
    <w:pPr>
      <w:pStyle w:val="Pieddepage"/>
      <w:tabs>
        <w:tab w:val="clear" w:pos="10499"/>
        <w:tab w:val="right" w:pos="10490"/>
      </w:tabs>
    </w:pPr>
    <w:r w:rsidRPr="00D4688C">
      <w:t>Se</w:t>
    </w:r>
    <w:r>
      <w:t>rvice de l’organisation scolair</w:t>
    </w:r>
    <w:r>
      <w:tab/>
    </w:r>
  </w:p>
  <w:p w14:paraId="07AB06B9" w14:textId="77777777" w:rsidR="00562D57" w:rsidRDefault="00562D57" w:rsidP="00895229">
    <w:pPr>
      <w:pStyle w:val="Pieddepage"/>
      <w:tabs>
        <w:tab w:val="clear" w:pos="10499"/>
        <w:tab w:val="right" w:pos="10490"/>
      </w:tabs>
    </w:pPr>
    <w:r>
      <w:t>Techniques d’orthèses visuelles</w:t>
    </w:r>
    <w:r>
      <w:tab/>
      <w:t>2009-03-03</w:t>
    </w:r>
  </w:p>
  <w:p w14:paraId="472D9AD5" w14:textId="77777777" w:rsidR="00562D57" w:rsidRPr="00D4688C" w:rsidRDefault="00562D57" w:rsidP="00072075">
    <w:pPr>
      <w:pStyle w:val="Pieddepage"/>
    </w:pPr>
  </w:p>
  <w:p w14:paraId="3B99BCFD" w14:textId="77777777" w:rsidR="00562D57" w:rsidRPr="00FF628A" w:rsidRDefault="00562D57" w:rsidP="00072075">
    <w:pPr>
      <w:pStyle w:val="Pieddepage"/>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FCD90" w14:textId="77777777" w:rsidR="001F3847" w:rsidRPr="00D4688C" w:rsidRDefault="001F3847" w:rsidP="001F3847">
    <w:pPr>
      <w:pStyle w:val="Pieddepage"/>
      <w:tabs>
        <w:tab w:val="right" w:pos="10440"/>
      </w:tabs>
    </w:pPr>
    <w:r w:rsidRPr="00D4688C">
      <w:t>Service de l’organisation scolaire</w:t>
    </w:r>
    <w:r w:rsidRPr="00D4688C">
      <w:tab/>
    </w:r>
    <w:r w:rsidRPr="00D4688C">
      <w:rPr>
        <w:rStyle w:val="Numrodepage"/>
      </w:rPr>
      <w:fldChar w:fldCharType="begin"/>
    </w:r>
    <w:r w:rsidRPr="00D4688C">
      <w:rPr>
        <w:rStyle w:val="Numrodepage"/>
      </w:rPr>
      <w:instrText xml:space="preserve"> PAGE </w:instrText>
    </w:r>
    <w:r w:rsidRPr="00D4688C">
      <w:rPr>
        <w:rStyle w:val="Numrodepage"/>
      </w:rPr>
      <w:fldChar w:fldCharType="separate"/>
    </w:r>
    <w:r>
      <w:rPr>
        <w:rStyle w:val="Numrodepage"/>
      </w:rPr>
      <w:t>2</w:t>
    </w:r>
    <w:r w:rsidRPr="00D4688C">
      <w:rPr>
        <w:rStyle w:val="Numrodepage"/>
      </w:rPr>
      <w:fldChar w:fldCharType="end"/>
    </w:r>
  </w:p>
  <w:p w14:paraId="54CD803A" w14:textId="6BCDBF96" w:rsidR="00562D57" w:rsidRPr="001F3847" w:rsidRDefault="001F3847" w:rsidP="001F3847">
    <w:pPr>
      <w:pStyle w:val="Pieddepage"/>
    </w:pPr>
    <w:r>
      <w:rPr>
        <w:i/>
      </w:rPr>
      <w:t>Techniques d’orthèses visuelles</w:t>
    </w:r>
    <w:r>
      <w:tab/>
      <w:t>2021-06-01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07FA2" w14:textId="77777777" w:rsidR="00562D57" w:rsidRDefault="00562D57" w:rsidP="00072075">
      <w:pPr>
        <w:pStyle w:val="Pieddepage"/>
      </w:pPr>
    </w:p>
  </w:footnote>
  <w:footnote w:type="continuationSeparator" w:id="0">
    <w:p w14:paraId="03B9D12D" w14:textId="77777777" w:rsidR="00562D57" w:rsidRDefault="00562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9238" w14:textId="77777777" w:rsidR="00562D57" w:rsidRDefault="00967DB5">
    <w:pPr>
      <w:pStyle w:val="En-tte"/>
    </w:pPr>
    <w:r>
      <w:rPr>
        <w:rFonts w:ascii="Times New Roman" w:hAnsi="Times New Roman"/>
        <w:noProof/>
        <w:szCs w:val="24"/>
        <w:lang w:val="fr-CA" w:eastAsia="fr-CA"/>
      </w:rPr>
      <w:drawing>
        <wp:anchor distT="0" distB="0" distL="114300" distR="114300" simplePos="0" relativeHeight="251659264" behindDoc="1" locked="0" layoutInCell="1" allowOverlap="1" wp14:anchorId="59E3FEAF" wp14:editId="1AAE5A9D">
          <wp:simplePos x="0" y="0"/>
          <wp:positionH relativeFrom="column">
            <wp:posOffset>14605</wp:posOffset>
          </wp:positionH>
          <wp:positionV relativeFrom="paragraph">
            <wp:posOffset>265430</wp:posOffset>
          </wp:positionV>
          <wp:extent cx="1123950" cy="918210"/>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129E" w14:textId="77777777" w:rsidR="00562D57" w:rsidRDefault="00562D5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070E" w14:textId="77777777" w:rsidR="00562D57" w:rsidRDefault="00562D5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996D" w14:textId="77777777" w:rsidR="00562D57" w:rsidRPr="009028F3" w:rsidRDefault="00562D57" w:rsidP="009028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FFC"/>
    <w:multiLevelType w:val="hybridMultilevel"/>
    <w:tmpl w:val="2122732C"/>
    <w:lvl w:ilvl="0" w:tplc="040C0003">
      <w:start w:val="1"/>
      <w:numFmt w:val="bullet"/>
      <w:lvlText w:val="o"/>
      <w:lvlJc w:val="left"/>
      <w:pPr>
        <w:tabs>
          <w:tab w:val="num" w:pos="720"/>
        </w:tabs>
        <w:ind w:left="720" w:hanging="360"/>
      </w:pPr>
      <w:rPr>
        <w:rFonts w:ascii="Courier New" w:hAnsi="Courier New" w:cs="Courier New"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C221F0"/>
    <w:multiLevelType w:val="hybridMultilevel"/>
    <w:tmpl w:val="5AFAC6D0"/>
    <w:lvl w:ilvl="0" w:tplc="CD32ACDA">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F4126"/>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C87541F"/>
    <w:multiLevelType w:val="hybridMultilevel"/>
    <w:tmpl w:val="2370092A"/>
    <w:lvl w:ilvl="0" w:tplc="F23EFE92">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5" w15:restartNumberingAfterBreak="0">
    <w:nsid w:val="116A525B"/>
    <w:multiLevelType w:val="hybridMultilevel"/>
    <w:tmpl w:val="F8E85EA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5E04"/>
    <w:multiLevelType w:val="hybridMultilevel"/>
    <w:tmpl w:val="D4961F80"/>
    <w:lvl w:ilvl="0" w:tplc="040C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5D704D"/>
    <w:multiLevelType w:val="hybridMultilevel"/>
    <w:tmpl w:val="1732304C"/>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65328E7"/>
    <w:multiLevelType w:val="hybridMultilevel"/>
    <w:tmpl w:val="05C0D0A8"/>
    <w:lvl w:ilvl="0" w:tplc="F586B626">
      <w:start w:val="1"/>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16BF43F1"/>
    <w:multiLevelType w:val="multilevel"/>
    <w:tmpl w:val="5C221F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7"/>
        </w:tabs>
        <w:ind w:left="727" w:hanging="360"/>
      </w:pPr>
      <w:rPr>
        <w:rFonts w:hint="default"/>
      </w:rPr>
    </w:lvl>
    <w:lvl w:ilvl="2">
      <w:start w:val="1"/>
      <w:numFmt w:val="decimal"/>
      <w:lvlText w:val="%1.%2.%3"/>
      <w:lvlJc w:val="left"/>
      <w:pPr>
        <w:tabs>
          <w:tab w:val="num" w:pos="1454"/>
        </w:tabs>
        <w:ind w:left="1454" w:hanging="720"/>
      </w:pPr>
      <w:rPr>
        <w:rFonts w:hint="default"/>
      </w:rPr>
    </w:lvl>
    <w:lvl w:ilvl="3">
      <w:start w:val="1"/>
      <w:numFmt w:val="decimal"/>
      <w:lvlText w:val="%1.%2.%3.%4"/>
      <w:lvlJc w:val="left"/>
      <w:pPr>
        <w:tabs>
          <w:tab w:val="num" w:pos="1821"/>
        </w:tabs>
        <w:ind w:left="1821" w:hanging="720"/>
      </w:pPr>
      <w:rPr>
        <w:rFonts w:hint="default"/>
      </w:rPr>
    </w:lvl>
    <w:lvl w:ilvl="4">
      <w:start w:val="1"/>
      <w:numFmt w:val="decimal"/>
      <w:lvlText w:val="%1.%2.%3.%4.%5"/>
      <w:lvlJc w:val="left"/>
      <w:pPr>
        <w:tabs>
          <w:tab w:val="num" w:pos="2548"/>
        </w:tabs>
        <w:ind w:left="2548" w:hanging="1080"/>
      </w:pPr>
      <w:rPr>
        <w:rFonts w:hint="default"/>
      </w:rPr>
    </w:lvl>
    <w:lvl w:ilvl="5">
      <w:start w:val="1"/>
      <w:numFmt w:val="decimal"/>
      <w:lvlText w:val="%1.%2.%3.%4.%5.%6"/>
      <w:lvlJc w:val="left"/>
      <w:pPr>
        <w:tabs>
          <w:tab w:val="num" w:pos="2915"/>
        </w:tabs>
        <w:ind w:left="2915" w:hanging="1080"/>
      </w:pPr>
      <w:rPr>
        <w:rFonts w:hint="default"/>
      </w:rPr>
    </w:lvl>
    <w:lvl w:ilvl="6">
      <w:start w:val="1"/>
      <w:numFmt w:val="decimal"/>
      <w:lvlText w:val="%1.%2.%3.%4.%5.%6.%7"/>
      <w:lvlJc w:val="left"/>
      <w:pPr>
        <w:tabs>
          <w:tab w:val="num" w:pos="3642"/>
        </w:tabs>
        <w:ind w:left="3642" w:hanging="1440"/>
      </w:pPr>
      <w:rPr>
        <w:rFonts w:hint="default"/>
      </w:rPr>
    </w:lvl>
    <w:lvl w:ilvl="7">
      <w:start w:val="1"/>
      <w:numFmt w:val="decimal"/>
      <w:lvlText w:val="%1.%2.%3.%4.%5.%6.%7.%8"/>
      <w:lvlJc w:val="left"/>
      <w:pPr>
        <w:tabs>
          <w:tab w:val="num" w:pos="4009"/>
        </w:tabs>
        <w:ind w:left="4009" w:hanging="1440"/>
      </w:pPr>
      <w:rPr>
        <w:rFonts w:hint="default"/>
      </w:rPr>
    </w:lvl>
    <w:lvl w:ilvl="8">
      <w:start w:val="1"/>
      <w:numFmt w:val="decimal"/>
      <w:lvlText w:val="%1.%2.%3.%4.%5.%6.%7.%8.%9"/>
      <w:lvlJc w:val="left"/>
      <w:pPr>
        <w:tabs>
          <w:tab w:val="num" w:pos="4736"/>
        </w:tabs>
        <w:ind w:left="4736" w:hanging="1800"/>
      </w:pPr>
      <w:rPr>
        <w:rFonts w:hint="default"/>
      </w:rPr>
    </w:lvl>
  </w:abstractNum>
  <w:abstractNum w:abstractNumId="10"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FAA0684"/>
    <w:multiLevelType w:val="singleLevel"/>
    <w:tmpl w:val="67B64C64"/>
    <w:lvl w:ilvl="0">
      <w:start w:val="1"/>
      <w:numFmt w:val="lowerLetter"/>
      <w:lvlText w:val="%1)"/>
      <w:lvlJc w:val="left"/>
      <w:pPr>
        <w:tabs>
          <w:tab w:val="num" w:pos="712"/>
        </w:tabs>
        <w:ind w:left="712" w:hanging="432"/>
      </w:pPr>
      <w:rPr>
        <w:rFonts w:hint="default"/>
      </w:rPr>
    </w:lvl>
  </w:abstractNum>
  <w:abstractNum w:abstractNumId="12"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236B87"/>
    <w:multiLevelType w:val="singleLevel"/>
    <w:tmpl w:val="0C0C000F"/>
    <w:lvl w:ilvl="0">
      <w:start w:val="1"/>
      <w:numFmt w:val="decimal"/>
      <w:lvlText w:val="%1."/>
      <w:lvlJc w:val="left"/>
      <w:pPr>
        <w:tabs>
          <w:tab w:val="num" w:pos="360"/>
        </w:tabs>
        <w:ind w:left="360" w:hanging="360"/>
      </w:pPr>
      <w:rPr>
        <w:rFonts w:hint="default"/>
      </w:rPr>
    </w:lvl>
  </w:abstractNum>
  <w:abstractNum w:abstractNumId="14" w15:restartNumberingAfterBreak="0">
    <w:nsid w:val="288B0FCC"/>
    <w:multiLevelType w:val="hybridMultilevel"/>
    <w:tmpl w:val="C380BD50"/>
    <w:lvl w:ilvl="0" w:tplc="040C0003">
      <w:start w:val="1"/>
      <w:numFmt w:val="bullet"/>
      <w:lvlText w:val="o"/>
      <w:lvlJc w:val="left"/>
      <w:pPr>
        <w:tabs>
          <w:tab w:val="num" w:pos="720"/>
        </w:tabs>
        <w:ind w:left="720" w:hanging="360"/>
      </w:pPr>
      <w:rPr>
        <w:rFonts w:ascii="Courier New" w:hAnsi="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511FA"/>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4EE4BCD"/>
    <w:multiLevelType w:val="singleLevel"/>
    <w:tmpl w:val="7D4436B6"/>
    <w:lvl w:ilvl="0">
      <w:start w:val="1"/>
      <w:numFmt w:val="decimal"/>
      <w:lvlText w:val="%1"/>
      <w:lvlJc w:val="left"/>
      <w:pPr>
        <w:tabs>
          <w:tab w:val="num" w:pos="360"/>
        </w:tabs>
        <w:ind w:left="360" w:hanging="360"/>
      </w:pPr>
      <w:rPr>
        <w:rFonts w:hint="default"/>
      </w:rPr>
    </w:lvl>
  </w:abstractNum>
  <w:abstractNum w:abstractNumId="17" w15:restartNumberingAfterBreak="0">
    <w:nsid w:val="3569368E"/>
    <w:multiLevelType w:val="multilevel"/>
    <w:tmpl w:val="FA1CA5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7F43E9A"/>
    <w:multiLevelType w:val="hybridMultilevel"/>
    <w:tmpl w:val="3546405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8862C3D"/>
    <w:multiLevelType w:val="singleLevel"/>
    <w:tmpl w:val="3C143B44"/>
    <w:lvl w:ilvl="0">
      <w:start w:val="1"/>
      <w:numFmt w:val="bullet"/>
      <w:lvlText w:val=""/>
      <w:lvlJc w:val="left"/>
      <w:pPr>
        <w:tabs>
          <w:tab w:val="num" w:pos="360"/>
        </w:tabs>
        <w:ind w:left="360" w:hanging="360"/>
      </w:pPr>
      <w:rPr>
        <w:rFonts w:ascii="Wingdings" w:hAnsi="Wingdings" w:hint="default"/>
        <w:b w:val="0"/>
        <w:i w:val="0"/>
      </w:rPr>
    </w:lvl>
  </w:abstractNum>
  <w:abstractNum w:abstractNumId="21" w15:restartNumberingAfterBreak="0">
    <w:nsid w:val="3D617FE3"/>
    <w:multiLevelType w:val="hybridMultilevel"/>
    <w:tmpl w:val="98F09618"/>
    <w:lvl w:ilvl="0" w:tplc="5088FAEA">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2" w15:restartNumberingAfterBreak="0">
    <w:nsid w:val="40832B4E"/>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23" w15:restartNumberingAfterBreak="0">
    <w:nsid w:val="40990133"/>
    <w:multiLevelType w:val="multilevel"/>
    <w:tmpl w:val="30904B98"/>
    <w:lvl w:ilvl="0">
      <w:start w:val="1"/>
      <w:numFmt w:val="none"/>
      <w:lvlText w:val="%110."/>
      <w:lvlJc w:val="left"/>
      <w:pPr>
        <w:tabs>
          <w:tab w:val="num" w:pos="360"/>
        </w:tabs>
        <w:ind w:left="360" w:hanging="360"/>
      </w:pPr>
      <w:rPr>
        <w:rFonts w:hint="default"/>
      </w:rPr>
    </w:lvl>
    <w:lvl w:ilvl="1">
      <w:start w:val="2"/>
      <w:numFmt w:val="decimal"/>
      <w:lvlText w:val="%2.1"/>
      <w:lvlJc w:val="left"/>
      <w:pPr>
        <w:tabs>
          <w:tab w:val="num" w:pos="720"/>
        </w:tabs>
        <w:ind w:left="720" w:hanging="360"/>
      </w:pPr>
      <w:rPr>
        <w:rFonts w:hint="default"/>
      </w:rPr>
    </w:lvl>
    <w:lvl w:ilvl="2">
      <w:start w:val="1"/>
      <w:numFmt w:val="decimal"/>
      <w:lvlText w:val="1%3.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2667B27"/>
    <w:multiLevelType w:val="hybridMultilevel"/>
    <w:tmpl w:val="ADCE6058"/>
    <w:lvl w:ilvl="0" w:tplc="0C0C0003">
      <w:start w:val="1"/>
      <w:numFmt w:val="bullet"/>
      <w:lvlText w:val="o"/>
      <w:lvlJc w:val="left"/>
      <w:pPr>
        <w:ind w:left="1854" w:hanging="360"/>
      </w:pPr>
      <w:rPr>
        <w:rFonts w:ascii="Courier New" w:hAnsi="Courier New" w:cs="Courier New" w:hint="default"/>
      </w:rPr>
    </w:lvl>
    <w:lvl w:ilvl="1" w:tplc="0C0C0003" w:tentative="1">
      <w:start w:val="1"/>
      <w:numFmt w:val="bullet"/>
      <w:lvlText w:val="o"/>
      <w:lvlJc w:val="left"/>
      <w:pPr>
        <w:ind w:left="2574" w:hanging="360"/>
      </w:pPr>
      <w:rPr>
        <w:rFonts w:ascii="Courier New" w:hAnsi="Courier New" w:cs="Courier New" w:hint="default"/>
      </w:rPr>
    </w:lvl>
    <w:lvl w:ilvl="2" w:tplc="0C0C0005" w:tentative="1">
      <w:start w:val="1"/>
      <w:numFmt w:val="bullet"/>
      <w:lvlText w:val=""/>
      <w:lvlJc w:val="left"/>
      <w:pPr>
        <w:ind w:left="3294" w:hanging="360"/>
      </w:pPr>
      <w:rPr>
        <w:rFonts w:ascii="Wingdings" w:hAnsi="Wingdings" w:hint="default"/>
      </w:rPr>
    </w:lvl>
    <w:lvl w:ilvl="3" w:tplc="0C0C0001" w:tentative="1">
      <w:start w:val="1"/>
      <w:numFmt w:val="bullet"/>
      <w:lvlText w:val=""/>
      <w:lvlJc w:val="left"/>
      <w:pPr>
        <w:ind w:left="4014" w:hanging="360"/>
      </w:pPr>
      <w:rPr>
        <w:rFonts w:ascii="Symbol" w:hAnsi="Symbol" w:hint="default"/>
      </w:rPr>
    </w:lvl>
    <w:lvl w:ilvl="4" w:tplc="0C0C0003" w:tentative="1">
      <w:start w:val="1"/>
      <w:numFmt w:val="bullet"/>
      <w:lvlText w:val="o"/>
      <w:lvlJc w:val="left"/>
      <w:pPr>
        <w:ind w:left="4734" w:hanging="360"/>
      </w:pPr>
      <w:rPr>
        <w:rFonts w:ascii="Courier New" w:hAnsi="Courier New" w:cs="Courier New" w:hint="default"/>
      </w:rPr>
    </w:lvl>
    <w:lvl w:ilvl="5" w:tplc="0C0C0005" w:tentative="1">
      <w:start w:val="1"/>
      <w:numFmt w:val="bullet"/>
      <w:lvlText w:val=""/>
      <w:lvlJc w:val="left"/>
      <w:pPr>
        <w:ind w:left="5454" w:hanging="360"/>
      </w:pPr>
      <w:rPr>
        <w:rFonts w:ascii="Wingdings" w:hAnsi="Wingdings" w:hint="default"/>
      </w:rPr>
    </w:lvl>
    <w:lvl w:ilvl="6" w:tplc="0C0C0001" w:tentative="1">
      <w:start w:val="1"/>
      <w:numFmt w:val="bullet"/>
      <w:lvlText w:val=""/>
      <w:lvlJc w:val="left"/>
      <w:pPr>
        <w:ind w:left="6174" w:hanging="360"/>
      </w:pPr>
      <w:rPr>
        <w:rFonts w:ascii="Symbol" w:hAnsi="Symbol" w:hint="default"/>
      </w:rPr>
    </w:lvl>
    <w:lvl w:ilvl="7" w:tplc="0C0C0003" w:tentative="1">
      <w:start w:val="1"/>
      <w:numFmt w:val="bullet"/>
      <w:lvlText w:val="o"/>
      <w:lvlJc w:val="left"/>
      <w:pPr>
        <w:ind w:left="6894" w:hanging="360"/>
      </w:pPr>
      <w:rPr>
        <w:rFonts w:ascii="Courier New" w:hAnsi="Courier New" w:cs="Courier New" w:hint="default"/>
      </w:rPr>
    </w:lvl>
    <w:lvl w:ilvl="8" w:tplc="0C0C0005" w:tentative="1">
      <w:start w:val="1"/>
      <w:numFmt w:val="bullet"/>
      <w:lvlText w:val=""/>
      <w:lvlJc w:val="left"/>
      <w:pPr>
        <w:ind w:left="7614" w:hanging="360"/>
      </w:pPr>
      <w:rPr>
        <w:rFonts w:ascii="Wingdings" w:hAnsi="Wingdings" w:hint="default"/>
      </w:rPr>
    </w:lvl>
  </w:abstractNum>
  <w:abstractNum w:abstractNumId="25" w15:restartNumberingAfterBreak="0">
    <w:nsid w:val="44066631"/>
    <w:multiLevelType w:val="hybridMultilevel"/>
    <w:tmpl w:val="51B61464"/>
    <w:lvl w:ilvl="0" w:tplc="D8C0EDAA">
      <w:start w:val="1"/>
      <w:numFmt w:val="bullet"/>
      <w:lvlText w:val=""/>
      <w:lvlJc w:val="left"/>
      <w:pPr>
        <w:ind w:left="1800" w:hanging="360"/>
      </w:pPr>
      <w:rPr>
        <w:rFonts w:ascii="Symbol" w:hAnsi="Symbol" w:hint="default"/>
      </w:rPr>
    </w:lvl>
    <w:lvl w:ilvl="1" w:tplc="19F8B410" w:tentative="1">
      <w:start w:val="1"/>
      <w:numFmt w:val="bullet"/>
      <w:lvlText w:val="o"/>
      <w:lvlJc w:val="left"/>
      <w:pPr>
        <w:ind w:left="2520" w:hanging="360"/>
      </w:pPr>
      <w:rPr>
        <w:rFonts w:ascii="Courier New" w:hAnsi="Courier New" w:cs="Courier New" w:hint="default"/>
      </w:rPr>
    </w:lvl>
    <w:lvl w:ilvl="2" w:tplc="5952361C" w:tentative="1">
      <w:start w:val="1"/>
      <w:numFmt w:val="bullet"/>
      <w:lvlText w:val=""/>
      <w:lvlJc w:val="left"/>
      <w:pPr>
        <w:ind w:left="3240" w:hanging="360"/>
      </w:pPr>
      <w:rPr>
        <w:rFonts w:ascii="Wingdings" w:hAnsi="Wingdings" w:hint="default"/>
      </w:rPr>
    </w:lvl>
    <w:lvl w:ilvl="3" w:tplc="2D6E53A8" w:tentative="1">
      <w:start w:val="1"/>
      <w:numFmt w:val="bullet"/>
      <w:lvlText w:val=""/>
      <w:lvlJc w:val="left"/>
      <w:pPr>
        <w:ind w:left="3960" w:hanging="360"/>
      </w:pPr>
      <w:rPr>
        <w:rFonts w:ascii="Symbol" w:hAnsi="Symbol" w:hint="default"/>
      </w:rPr>
    </w:lvl>
    <w:lvl w:ilvl="4" w:tplc="AA10B9AA" w:tentative="1">
      <w:start w:val="1"/>
      <w:numFmt w:val="bullet"/>
      <w:lvlText w:val="o"/>
      <w:lvlJc w:val="left"/>
      <w:pPr>
        <w:ind w:left="4680" w:hanging="360"/>
      </w:pPr>
      <w:rPr>
        <w:rFonts w:ascii="Courier New" w:hAnsi="Courier New" w:cs="Courier New" w:hint="default"/>
      </w:rPr>
    </w:lvl>
    <w:lvl w:ilvl="5" w:tplc="4722317A" w:tentative="1">
      <w:start w:val="1"/>
      <w:numFmt w:val="bullet"/>
      <w:lvlText w:val=""/>
      <w:lvlJc w:val="left"/>
      <w:pPr>
        <w:ind w:left="5400" w:hanging="360"/>
      </w:pPr>
      <w:rPr>
        <w:rFonts w:ascii="Wingdings" w:hAnsi="Wingdings" w:hint="default"/>
      </w:rPr>
    </w:lvl>
    <w:lvl w:ilvl="6" w:tplc="6A48E0D8" w:tentative="1">
      <w:start w:val="1"/>
      <w:numFmt w:val="bullet"/>
      <w:lvlText w:val=""/>
      <w:lvlJc w:val="left"/>
      <w:pPr>
        <w:ind w:left="6120" w:hanging="360"/>
      </w:pPr>
      <w:rPr>
        <w:rFonts w:ascii="Symbol" w:hAnsi="Symbol" w:hint="default"/>
      </w:rPr>
    </w:lvl>
    <w:lvl w:ilvl="7" w:tplc="4EFC7272" w:tentative="1">
      <w:start w:val="1"/>
      <w:numFmt w:val="bullet"/>
      <w:lvlText w:val="o"/>
      <w:lvlJc w:val="left"/>
      <w:pPr>
        <w:ind w:left="6840" w:hanging="360"/>
      </w:pPr>
      <w:rPr>
        <w:rFonts w:ascii="Courier New" w:hAnsi="Courier New" w:cs="Courier New" w:hint="default"/>
      </w:rPr>
    </w:lvl>
    <w:lvl w:ilvl="8" w:tplc="0324C7EC" w:tentative="1">
      <w:start w:val="1"/>
      <w:numFmt w:val="bullet"/>
      <w:lvlText w:val=""/>
      <w:lvlJc w:val="left"/>
      <w:pPr>
        <w:ind w:left="7560" w:hanging="360"/>
      </w:pPr>
      <w:rPr>
        <w:rFonts w:ascii="Wingdings" w:hAnsi="Wingdings" w:hint="default"/>
      </w:rPr>
    </w:lvl>
  </w:abstractNum>
  <w:abstractNum w:abstractNumId="26" w15:restartNumberingAfterBreak="0">
    <w:nsid w:val="451320A0"/>
    <w:multiLevelType w:val="hybridMultilevel"/>
    <w:tmpl w:val="A5285C6A"/>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6306A37"/>
    <w:multiLevelType w:val="hybridMultilevel"/>
    <w:tmpl w:val="08783094"/>
    <w:lvl w:ilvl="0" w:tplc="040C0003">
      <w:start w:val="1"/>
      <w:numFmt w:val="bullet"/>
      <w:lvlText w:val="o"/>
      <w:lvlJc w:val="left"/>
      <w:pPr>
        <w:tabs>
          <w:tab w:val="num" w:pos="720"/>
        </w:tabs>
        <w:ind w:left="720" w:hanging="360"/>
      </w:pPr>
      <w:rPr>
        <w:rFonts w:ascii="Courier New" w:hAnsi="Courier New" w:cs="Courier New" w:hint="default"/>
      </w:rPr>
    </w:lvl>
    <w:lvl w:ilvl="1" w:tplc="569AD2F2">
      <w:start w:val="1"/>
      <w:numFmt w:val="bullet"/>
      <w:lvlText w:val="–"/>
      <w:lvlJc w:val="left"/>
      <w:pPr>
        <w:tabs>
          <w:tab w:val="num" w:pos="3240"/>
        </w:tabs>
        <w:ind w:left="3240" w:hanging="360"/>
      </w:pPr>
      <w:rPr>
        <w:rFonts w:ascii="Arial" w:hAnsi="Aria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B33230D"/>
    <w:multiLevelType w:val="hybridMultilevel"/>
    <w:tmpl w:val="C380BD50"/>
    <w:lvl w:ilvl="0" w:tplc="040C0001">
      <w:start w:val="1"/>
      <w:numFmt w:val="bullet"/>
      <w:lvlText w:val="o"/>
      <w:lvlJc w:val="left"/>
      <w:pPr>
        <w:tabs>
          <w:tab w:val="num" w:pos="720"/>
        </w:tabs>
        <w:ind w:left="720" w:hanging="360"/>
      </w:pPr>
      <w:rPr>
        <w:rFonts w:ascii="Courier New" w:hAnsi="Courier New" w:hint="default"/>
      </w:rPr>
    </w:lvl>
    <w:lvl w:ilvl="1" w:tplc="040C0003">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FD30DA"/>
    <w:multiLevelType w:val="singleLevel"/>
    <w:tmpl w:val="9B1047A2"/>
    <w:lvl w:ilvl="0">
      <w:start w:val="1"/>
      <w:numFmt w:val="lowerLetter"/>
      <w:lvlText w:val="%1)"/>
      <w:lvlJc w:val="left"/>
      <w:pPr>
        <w:tabs>
          <w:tab w:val="num" w:pos="712"/>
        </w:tabs>
        <w:ind w:left="712" w:hanging="432"/>
      </w:pPr>
      <w:rPr>
        <w:rFonts w:hint="default"/>
      </w:rPr>
    </w:lvl>
  </w:abstractNum>
  <w:abstractNum w:abstractNumId="30" w15:restartNumberingAfterBreak="0">
    <w:nsid w:val="516715EE"/>
    <w:multiLevelType w:val="hybridMultilevel"/>
    <w:tmpl w:val="0A4ECF3A"/>
    <w:lvl w:ilvl="0" w:tplc="300468DC">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1" w15:restartNumberingAfterBreak="0">
    <w:nsid w:val="52084968"/>
    <w:multiLevelType w:val="hybridMultilevel"/>
    <w:tmpl w:val="CCD81E0A"/>
    <w:lvl w:ilvl="0" w:tplc="078CFFEA">
      <w:start w:val="1"/>
      <w:numFmt w:val="bullet"/>
      <w:lvlText w:val="o"/>
      <w:lvlJc w:val="left"/>
      <w:pPr>
        <w:tabs>
          <w:tab w:val="num" w:pos="720"/>
        </w:tabs>
        <w:ind w:left="720" w:hanging="360"/>
      </w:pPr>
      <w:rPr>
        <w:rFonts w:ascii="Courier New" w:hAnsi="Courier New" w:hint="default"/>
      </w:rPr>
    </w:lvl>
    <w:lvl w:ilvl="1" w:tplc="78F26D7C" w:tentative="1">
      <w:start w:val="1"/>
      <w:numFmt w:val="bullet"/>
      <w:lvlText w:val="o"/>
      <w:lvlJc w:val="left"/>
      <w:pPr>
        <w:tabs>
          <w:tab w:val="num" w:pos="1440"/>
        </w:tabs>
        <w:ind w:left="1440" w:hanging="360"/>
      </w:pPr>
      <w:rPr>
        <w:rFonts w:ascii="Courier New" w:hAnsi="Courier New" w:hint="default"/>
      </w:rPr>
    </w:lvl>
    <w:lvl w:ilvl="2" w:tplc="C8841198" w:tentative="1">
      <w:start w:val="1"/>
      <w:numFmt w:val="bullet"/>
      <w:lvlText w:val=""/>
      <w:lvlJc w:val="left"/>
      <w:pPr>
        <w:tabs>
          <w:tab w:val="num" w:pos="2160"/>
        </w:tabs>
        <w:ind w:left="2160" w:hanging="360"/>
      </w:pPr>
      <w:rPr>
        <w:rFonts w:ascii="Wingdings" w:hAnsi="Wingdings" w:hint="default"/>
      </w:rPr>
    </w:lvl>
    <w:lvl w:ilvl="3" w:tplc="73B8FA46" w:tentative="1">
      <w:start w:val="1"/>
      <w:numFmt w:val="bullet"/>
      <w:lvlText w:val=""/>
      <w:lvlJc w:val="left"/>
      <w:pPr>
        <w:tabs>
          <w:tab w:val="num" w:pos="2880"/>
        </w:tabs>
        <w:ind w:left="2880" w:hanging="360"/>
      </w:pPr>
      <w:rPr>
        <w:rFonts w:ascii="Symbol" w:hAnsi="Symbol" w:hint="default"/>
      </w:rPr>
    </w:lvl>
    <w:lvl w:ilvl="4" w:tplc="14FC4484" w:tentative="1">
      <w:start w:val="1"/>
      <w:numFmt w:val="bullet"/>
      <w:lvlText w:val="o"/>
      <w:lvlJc w:val="left"/>
      <w:pPr>
        <w:tabs>
          <w:tab w:val="num" w:pos="3600"/>
        </w:tabs>
        <w:ind w:left="3600" w:hanging="360"/>
      </w:pPr>
      <w:rPr>
        <w:rFonts w:ascii="Courier New" w:hAnsi="Courier New" w:hint="default"/>
      </w:rPr>
    </w:lvl>
    <w:lvl w:ilvl="5" w:tplc="F3DE0D1E" w:tentative="1">
      <w:start w:val="1"/>
      <w:numFmt w:val="bullet"/>
      <w:lvlText w:val=""/>
      <w:lvlJc w:val="left"/>
      <w:pPr>
        <w:tabs>
          <w:tab w:val="num" w:pos="4320"/>
        </w:tabs>
        <w:ind w:left="4320" w:hanging="360"/>
      </w:pPr>
      <w:rPr>
        <w:rFonts w:ascii="Wingdings" w:hAnsi="Wingdings" w:hint="default"/>
      </w:rPr>
    </w:lvl>
    <w:lvl w:ilvl="6" w:tplc="A822C034" w:tentative="1">
      <w:start w:val="1"/>
      <w:numFmt w:val="bullet"/>
      <w:lvlText w:val=""/>
      <w:lvlJc w:val="left"/>
      <w:pPr>
        <w:tabs>
          <w:tab w:val="num" w:pos="5040"/>
        </w:tabs>
        <w:ind w:left="5040" w:hanging="360"/>
      </w:pPr>
      <w:rPr>
        <w:rFonts w:ascii="Symbol" w:hAnsi="Symbol" w:hint="default"/>
      </w:rPr>
    </w:lvl>
    <w:lvl w:ilvl="7" w:tplc="28C47036" w:tentative="1">
      <w:start w:val="1"/>
      <w:numFmt w:val="bullet"/>
      <w:lvlText w:val="o"/>
      <w:lvlJc w:val="left"/>
      <w:pPr>
        <w:tabs>
          <w:tab w:val="num" w:pos="5760"/>
        </w:tabs>
        <w:ind w:left="5760" w:hanging="360"/>
      </w:pPr>
      <w:rPr>
        <w:rFonts w:ascii="Courier New" w:hAnsi="Courier New" w:hint="default"/>
      </w:rPr>
    </w:lvl>
    <w:lvl w:ilvl="8" w:tplc="6570E1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9B39BE"/>
    <w:multiLevelType w:val="hybridMultilevel"/>
    <w:tmpl w:val="F504281E"/>
    <w:lvl w:ilvl="0" w:tplc="040C0003">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33" w15:restartNumberingAfterBreak="0">
    <w:nsid w:val="58E33A2B"/>
    <w:multiLevelType w:val="hybridMultilevel"/>
    <w:tmpl w:val="2ED04A9A"/>
    <w:lvl w:ilvl="0" w:tplc="0C0C0001">
      <w:start w:val="1"/>
      <w:numFmt w:val="decimal"/>
      <w:lvlText w:val="%1."/>
      <w:lvlJc w:val="left"/>
      <w:pPr>
        <w:tabs>
          <w:tab w:val="num" w:pos="1065"/>
        </w:tabs>
        <w:ind w:left="1065" w:hanging="705"/>
      </w:pPr>
      <w:rPr>
        <w:rFonts w:hint="default"/>
      </w:rPr>
    </w:lvl>
    <w:lvl w:ilvl="1" w:tplc="0C0C0003" w:tentative="1">
      <w:start w:val="1"/>
      <w:numFmt w:val="lowerLetter"/>
      <w:lvlText w:val="%2."/>
      <w:lvlJc w:val="left"/>
      <w:pPr>
        <w:tabs>
          <w:tab w:val="num" w:pos="1440"/>
        </w:tabs>
        <w:ind w:left="1440" w:hanging="360"/>
      </w:pPr>
    </w:lvl>
    <w:lvl w:ilvl="2" w:tplc="0C0C0005" w:tentative="1">
      <w:start w:val="1"/>
      <w:numFmt w:val="lowerRoman"/>
      <w:lvlText w:val="%3."/>
      <w:lvlJc w:val="right"/>
      <w:pPr>
        <w:tabs>
          <w:tab w:val="num" w:pos="2160"/>
        </w:tabs>
        <w:ind w:left="2160" w:hanging="180"/>
      </w:pPr>
    </w:lvl>
    <w:lvl w:ilvl="3" w:tplc="0C0C0001" w:tentative="1">
      <w:start w:val="1"/>
      <w:numFmt w:val="decimal"/>
      <w:lvlText w:val="%4."/>
      <w:lvlJc w:val="left"/>
      <w:pPr>
        <w:tabs>
          <w:tab w:val="num" w:pos="2880"/>
        </w:tabs>
        <w:ind w:left="2880" w:hanging="360"/>
      </w:pPr>
    </w:lvl>
    <w:lvl w:ilvl="4" w:tplc="0C0C0003" w:tentative="1">
      <w:start w:val="1"/>
      <w:numFmt w:val="lowerLetter"/>
      <w:lvlText w:val="%5."/>
      <w:lvlJc w:val="left"/>
      <w:pPr>
        <w:tabs>
          <w:tab w:val="num" w:pos="3600"/>
        </w:tabs>
        <w:ind w:left="3600" w:hanging="360"/>
      </w:pPr>
    </w:lvl>
    <w:lvl w:ilvl="5" w:tplc="0C0C0005" w:tentative="1">
      <w:start w:val="1"/>
      <w:numFmt w:val="lowerRoman"/>
      <w:lvlText w:val="%6."/>
      <w:lvlJc w:val="right"/>
      <w:pPr>
        <w:tabs>
          <w:tab w:val="num" w:pos="4320"/>
        </w:tabs>
        <w:ind w:left="4320" w:hanging="180"/>
      </w:pPr>
    </w:lvl>
    <w:lvl w:ilvl="6" w:tplc="0C0C0001" w:tentative="1">
      <w:start w:val="1"/>
      <w:numFmt w:val="decimal"/>
      <w:lvlText w:val="%7."/>
      <w:lvlJc w:val="left"/>
      <w:pPr>
        <w:tabs>
          <w:tab w:val="num" w:pos="5040"/>
        </w:tabs>
        <w:ind w:left="5040" w:hanging="360"/>
      </w:pPr>
    </w:lvl>
    <w:lvl w:ilvl="7" w:tplc="0C0C0003" w:tentative="1">
      <w:start w:val="1"/>
      <w:numFmt w:val="lowerLetter"/>
      <w:lvlText w:val="%8."/>
      <w:lvlJc w:val="left"/>
      <w:pPr>
        <w:tabs>
          <w:tab w:val="num" w:pos="5760"/>
        </w:tabs>
        <w:ind w:left="5760" w:hanging="360"/>
      </w:pPr>
    </w:lvl>
    <w:lvl w:ilvl="8" w:tplc="0C0C0005" w:tentative="1">
      <w:start w:val="1"/>
      <w:numFmt w:val="lowerRoman"/>
      <w:lvlText w:val="%9."/>
      <w:lvlJc w:val="right"/>
      <w:pPr>
        <w:tabs>
          <w:tab w:val="num" w:pos="6480"/>
        </w:tabs>
        <w:ind w:left="6480" w:hanging="180"/>
      </w:pPr>
    </w:lvl>
  </w:abstractNum>
  <w:abstractNum w:abstractNumId="34"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C090ADE"/>
    <w:multiLevelType w:val="hybridMultilevel"/>
    <w:tmpl w:val="50228F2E"/>
    <w:lvl w:ilvl="0" w:tplc="8DBC1028">
      <w:start w:val="1"/>
      <w:numFmt w:val="bullet"/>
      <w:lvlText w:val=""/>
      <w:lvlJc w:val="left"/>
      <w:pPr>
        <w:tabs>
          <w:tab w:val="num" w:pos="720"/>
        </w:tabs>
        <w:ind w:left="720" w:hanging="360"/>
      </w:pPr>
      <w:rPr>
        <w:rFonts w:ascii="Symbol" w:hAnsi="Symbol" w:hint="default"/>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562D94"/>
    <w:multiLevelType w:val="singleLevel"/>
    <w:tmpl w:val="BDCCB5BC"/>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FB611B7"/>
    <w:multiLevelType w:val="singleLevel"/>
    <w:tmpl w:val="D6C84FB4"/>
    <w:lvl w:ilvl="0">
      <w:numFmt w:val="bullet"/>
      <w:lvlText w:val="-"/>
      <w:lvlJc w:val="left"/>
      <w:pPr>
        <w:tabs>
          <w:tab w:val="num" w:pos="720"/>
        </w:tabs>
        <w:ind w:left="720" w:hanging="720"/>
      </w:pPr>
      <w:rPr>
        <w:rFonts w:ascii="Times New Roman" w:hAnsi="Times New Roman" w:hint="default"/>
      </w:rPr>
    </w:lvl>
  </w:abstractNum>
  <w:abstractNum w:abstractNumId="38" w15:restartNumberingAfterBreak="0">
    <w:nsid w:val="6755728B"/>
    <w:multiLevelType w:val="hybridMultilevel"/>
    <w:tmpl w:val="7F8CB8E6"/>
    <w:lvl w:ilvl="0" w:tplc="0EB2003E">
      <w:start w:val="1"/>
      <w:numFmt w:val="decimal"/>
      <w:lvlText w:val="%1."/>
      <w:lvlJc w:val="left"/>
      <w:pPr>
        <w:tabs>
          <w:tab w:val="num" w:pos="1065"/>
        </w:tabs>
        <w:ind w:left="1065" w:hanging="360"/>
      </w:pPr>
      <w:rPr>
        <w:rFonts w:hint="default"/>
      </w:rPr>
    </w:lvl>
    <w:lvl w:ilvl="1" w:tplc="8CF8A082" w:tentative="1">
      <w:start w:val="1"/>
      <w:numFmt w:val="lowerLetter"/>
      <w:lvlText w:val="%2."/>
      <w:lvlJc w:val="left"/>
      <w:pPr>
        <w:tabs>
          <w:tab w:val="num" w:pos="1440"/>
        </w:tabs>
        <w:ind w:left="1440" w:hanging="360"/>
      </w:pPr>
    </w:lvl>
    <w:lvl w:ilvl="2" w:tplc="03DC5864" w:tentative="1">
      <w:start w:val="1"/>
      <w:numFmt w:val="lowerRoman"/>
      <w:lvlText w:val="%3."/>
      <w:lvlJc w:val="right"/>
      <w:pPr>
        <w:tabs>
          <w:tab w:val="num" w:pos="2160"/>
        </w:tabs>
        <w:ind w:left="2160" w:hanging="180"/>
      </w:pPr>
    </w:lvl>
    <w:lvl w:ilvl="3" w:tplc="55BA4E9E" w:tentative="1">
      <w:start w:val="1"/>
      <w:numFmt w:val="decimal"/>
      <w:lvlText w:val="%4."/>
      <w:lvlJc w:val="left"/>
      <w:pPr>
        <w:tabs>
          <w:tab w:val="num" w:pos="2880"/>
        </w:tabs>
        <w:ind w:left="2880" w:hanging="360"/>
      </w:pPr>
    </w:lvl>
    <w:lvl w:ilvl="4" w:tplc="9070888A" w:tentative="1">
      <w:start w:val="1"/>
      <w:numFmt w:val="lowerLetter"/>
      <w:lvlText w:val="%5."/>
      <w:lvlJc w:val="left"/>
      <w:pPr>
        <w:tabs>
          <w:tab w:val="num" w:pos="3600"/>
        </w:tabs>
        <w:ind w:left="3600" w:hanging="360"/>
      </w:pPr>
    </w:lvl>
    <w:lvl w:ilvl="5" w:tplc="A75AC7B6" w:tentative="1">
      <w:start w:val="1"/>
      <w:numFmt w:val="lowerRoman"/>
      <w:lvlText w:val="%6."/>
      <w:lvlJc w:val="right"/>
      <w:pPr>
        <w:tabs>
          <w:tab w:val="num" w:pos="4320"/>
        </w:tabs>
        <w:ind w:left="4320" w:hanging="180"/>
      </w:pPr>
    </w:lvl>
    <w:lvl w:ilvl="6" w:tplc="3636327C" w:tentative="1">
      <w:start w:val="1"/>
      <w:numFmt w:val="decimal"/>
      <w:lvlText w:val="%7."/>
      <w:lvlJc w:val="left"/>
      <w:pPr>
        <w:tabs>
          <w:tab w:val="num" w:pos="5040"/>
        </w:tabs>
        <w:ind w:left="5040" w:hanging="360"/>
      </w:pPr>
    </w:lvl>
    <w:lvl w:ilvl="7" w:tplc="461E5118" w:tentative="1">
      <w:start w:val="1"/>
      <w:numFmt w:val="lowerLetter"/>
      <w:lvlText w:val="%8."/>
      <w:lvlJc w:val="left"/>
      <w:pPr>
        <w:tabs>
          <w:tab w:val="num" w:pos="5760"/>
        </w:tabs>
        <w:ind w:left="5760" w:hanging="360"/>
      </w:pPr>
    </w:lvl>
    <w:lvl w:ilvl="8" w:tplc="57782C16" w:tentative="1">
      <w:start w:val="1"/>
      <w:numFmt w:val="lowerRoman"/>
      <w:lvlText w:val="%9."/>
      <w:lvlJc w:val="right"/>
      <w:pPr>
        <w:tabs>
          <w:tab w:val="num" w:pos="6480"/>
        </w:tabs>
        <w:ind w:left="6480" w:hanging="180"/>
      </w:pPr>
    </w:lvl>
  </w:abstractNum>
  <w:abstractNum w:abstractNumId="39" w15:restartNumberingAfterBreak="0">
    <w:nsid w:val="69327398"/>
    <w:multiLevelType w:val="singleLevel"/>
    <w:tmpl w:val="0C0C000F"/>
    <w:lvl w:ilvl="0">
      <w:start w:val="1"/>
      <w:numFmt w:val="decimal"/>
      <w:lvlText w:val="%1."/>
      <w:lvlJc w:val="left"/>
      <w:pPr>
        <w:tabs>
          <w:tab w:val="num" w:pos="360"/>
        </w:tabs>
        <w:ind w:left="360" w:hanging="360"/>
      </w:pPr>
    </w:lvl>
  </w:abstractNum>
  <w:abstractNum w:abstractNumId="40" w15:restartNumberingAfterBreak="0">
    <w:nsid w:val="6F514E03"/>
    <w:multiLevelType w:val="singleLevel"/>
    <w:tmpl w:val="0C0C000F"/>
    <w:lvl w:ilvl="0">
      <w:start w:val="1"/>
      <w:numFmt w:val="decimal"/>
      <w:lvlText w:val="%1."/>
      <w:lvlJc w:val="left"/>
      <w:pPr>
        <w:tabs>
          <w:tab w:val="num" w:pos="360"/>
        </w:tabs>
        <w:ind w:left="360" w:hanging="360"/>
      </w:pPr>
      <w:rPr>
        <w:rFonts w:hint="default"/>
      </w:rPr>
    </w:lvl>
  </w:abstractNum>
  <w:abstractNum w:abstractNumId="41" w15:restartNumberingAfterBreak="0">
    <w:nsid w:val="73930CFC"/>
    <w:multiLevelType w:val="hybridMultilevel"/>
    <w:tmpl w:val="83CEF916"/>
    <w:lvl w:ilvl="0" w:tplc="734CB0BE">
      <w:start w:val="1"/>
      <w:numFmt w:val="bullet"/>
      <w:lvlText w:val="o"/>
      <w:lvlJc w:val="left"/>
      <w:pPr>
        <w:tabs>
          <w:tab w:val="num" w:pos="1840"/>
        </w:tabs>
        <w:ind w:left="1840" w:hanging="360"/>
      </w:pPr>
      <w:rPr>
        <w:rFonts w:ascii="Courier New" w:hAnsi="Courier New" w:hint="default"/>
      </w:rPr>
    </w:lvl>
    <w:lvl w:ilvl="1" w:tplc="EC40D880" w:tentative="1">
      <w:start w:val="1"/>
      <w:numFmt w:val="bullet"/>
      <w:lvlText w:val="o"/>
      <w:lvlJc w:val="left"/>
      <w:pPr>
        <w:tabs>
          <w:tab w:val="num" w:pos="1840"/>
        </w:tabs>
        <w:ind w:left="1840" w:hanging="360"/>
      </w:pPr>
      <w:rPr>
        <w:rFonts w:ascii="Courier New" w:hAnsi="Courier New" w:cs="Courier New" w:hint="default"/>
      </w:rPr>
    </w:lvl>
    <w:lvl w:ilvl="2" w:tplc="5D9A451E" w:tentative="1">
      <w:start w:val="1"/>
      <w:numFmt w:val="bullet"/>
      <w:lvlText w:val=""/>
      <w:lvlJc w:val="left"/>
      <w:pPr>
        <w:tabs>
          <w:tab w:val="num" w:pos="2560"/>
        </w:tabs>
        <w:ind w:left="2560" w:hanging="360"/>
      </w:pPr>
      <w:rPr>
        <w:rFonts w:ascii="Wingdings" w:hAnsi="Wingdings" w:hint="default"/>
      </w:rPr>
    </w:lvl>
    <w:lvl w:ilvl="3" w:tplc="E102944E" w:tentative="1">
      <w:start w:val="1"/>
      <w:numFmt w:val="bullet"/>
      <w:lvlText w:val=""/>
      <w:lvlJc w:val="left"/>
      <w:pPr>
        <w:tabs>
          <w:tab w:val="num" w:pos="3280"/>
        </w:tabs>
        <w:ind w:left="3280" w:hanging="360"/>
      </w:pPr>
      <w:rPr>
        <w:rFonts w:ascii="Symbol" w:hAnsi="Symbol" w:hint="default"/>
      </w:rPr>
    </w:lvl>
    <w:lvl w:ilvl="4" w:tplc="23025D62" w:tentative="1">
      <w:start w:val="1"/>
      <w:numFmt w:val="bullet"/>
      <w:lvlText w:val="o"/>
      <w:lvlJc w:val="left"/>
      <w:pPr>
        <w:tabs>
          <w:tab w:val="num" w:pos="4000"/>
        </w:tabs>
        <w:ind w:left="4000" w:hanging="360"/>
      </w:pPr>
      <w:rPr>
        <w:rFonts w:ascii="Courier New" w:hAnsi="Courier New" w:cs="Courier New" w:hint="default"/>
      </w:rPr>
    </w:lvl>
    <w:lvl w:ilvl="5" w:tplc="EA542636" w:tentative="1">
      <w:start w:val="1"/>
      <w:numFmt w:val="bullet"/>
      <w:lvlText w:val=""/>
      <w:lvlJc w:val="left"/>
      <w:pPr>
        <w:tabs>
          <w:tab w:val="num" w:pos="4720"/>
        </w:tabs>
        <w:ind w:left="4720" w:hanging="360"/>
      </w:pPr>
      <w:rPr>
        <w:rFonts w:ascii="Wingdings" w:hAnsi="Wingdings" w:hint="default"/>
      </w:rPr>
    </w:lvl>
    <w:lvl w:ilvl="6" w:tplc="5CA0E2B6" w:tentative="1">
      <w:start w:val="1"/>
      <w:numFmt w:val="bullet"/>
      <w:lvlText w:val=""/>
      <w:lvlJc w:val="left"/>
      <w:pPr>
        <w:tabs>
          <w:tab w:val="num" w:pos="5440"/>
        </w:tabs>
        <w:ind w:left="5440" w:hanging="360"/>
      </w:pPr>
      <w:rPr>
        <w:rFonts w:ascii="Symbol" w:hAnsi="Symbol" w:hint="default"/>
      </w:rPr>
    </w:lvl>
    <w:lvl w:ilvl="7" w:tplc="DFB82486" w:tentative="1">
      <w:start w:val="1"/>
      <w:numFmt w:val="bullet"/>
      <w:lvlText w:val="o"/>
      <w:lvlJc w:val="left"/>
      <w:pPr>
        <w:tabs>
          <w:tab w:val="num" w:pos="6160"/>
        </w:tabs>
        <w:ind w:left="6160" w:hanging="360"/>
      </w:pPr>
      <w:rPr>
        <w:rFonts w:ascii="Courier New" w:hAnsi="Courier New" w:cs="Courier New" w:hint="default"/>
      </w:rPr>
    </w:lvl>
    <w:lvl w:ilvl="8" w:tplc="94FCFBB2" w:tentative="1">
      <w:start w:val="1"/>
      <w:numFmt w:val="bullet"/>
      <w:lvlText w:val=""/>
      <w:lvlJc w:val="left"/>
      <w:pPr>
        <w:tabs>
          <w:tab w:val="num" w:pos="6880"/>
        </w:tabs>
        <w:ind w:left="6880" w:hanging="360"/>
      </w:pPr>
      <w:rPr>
        <w:rFonts w:ascii="Wingdings" w:hAnsi="Wingdings" w:hint="default"/>
      </w:rPr>
    </w:lvl>
  </w:abstractNum>
  <w:abstractNum w:abstractNumId="42" w15:restartNumberingAfterBreak="0">
    <w:nsid w:val="740366E4"/>
    <w:multiLevelType w:val="hybridMultilevel"/>
    <w:tmpl w:val="FF9CB9F2"/>
    <w:lvl w:ilvl="0" w:tplc="040C0003">
      <w:start w:val="1"/>
      <w:numFmt w:val="bullet"/>
      <w:lvlText w:val="o"/>
      <w:lvlJc w:val="left"/>
      <w:pPr>
        <w:tabs>
          <w:tab w:val="num" w:pos="720"/>
        </w:tabs>
        <w:ind w:left="720" w:hanging="360"/>
      </w:pPr>
      <w:rPr>
        <w:rFonts w:ascii="Courier New" w:hAnsi="Courier New"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F1AF9"/>
    <w:multiLevelType w:val="hybridMultilevel"/>
    <w:tmpl w:val="EEA0F4D4"/>
    <w:lvl w:ilvl="0" w:tplc="040C0003">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E416B9"/>
    <w:multiLevelType w:val="singleLevel"/>
    <w:tmpl w:val="DC5443CE"/>
    <w:lvl w:ilvl="0">
      <w:numFmt w:val="bullet"/>
      <w:lvlText w:val="-"/>
      <w:lvlJc w:val="left"/>
      <w:pPr>
        <w:tabs>
          <w:tab w:val="num" w:pos="360"/>
        </w:tabs>
        <w:ind w:left="360" w:hanging="360"/>
      </w:pPr>
      <w:rPr>
        <w:rFonts w:hint="default"/>
      </w:rPr>
    </w:lvl>
  </w:abstractNum>
  <w:num w:numId="1">
    <w:abstractNumId w:val="15"/>
  </w:num>
  <w:num w:numId="2">
    <w:abstractNumId w:val="36"/>
  </w:num>
  <w:num w:numId="3">
    <w:abstractNumId w:val="16"/>
  </w:num>
  <w:num w:numId="4">
    <w:abstractNumId w:val="11"/>
  </w:num>
  <w:num w:numId="5">
    <w:abstractNumId w:val="20"/>
  </w:num>
  <w:num w:numId="6">
    <w:abstractNumId w:val="39"/>
  </w:num>
  <w:num w:numId="7">
    <w:abstractNumId w:val="37"/>
  </w:num>
  <w:num w:numId="8">
    <w:abstractNumId w:val="29"/>
  </w:num>
  <w:num w:numId="9">
    <w:abstractNumId w:val="22"/>
  </w:num>
  <w:num w:numId="10">
    <w:abstractNumId w:val="2"/>
  </w:num>
  <w:num w:numId="11">
    <w:abstractNumId w:val="13"/>
  </w:num>
  <w:num w:numId="12">
    <w:abstractNumId w:val="40"/>
  </w:num>
  <w:num w:numId="13">
    <w:abstractNumId w:val="33"/>
  </w:num>
  <w:num w:numId="14">
    <w:abstractNumId w:val="5"/>
  </w:num>
  <w:num w:numId="15">
    <w:abstractNumId w:val="12"/>
  </w:num>
  <w:num w:numId="16">
    <w:abstractNumId w:val="35"/>
  </w:num>
  <w:num w:numId="17">
    <w:abstractNumId w:val="19"/>
  </w:num>
  <w:num w:numId="18">
    <w:abstractNumId w:val="21"/>
  </w:num>
  <w:num w:numId="19">
    <w:abstractNumId w:val="28"/>
  </w:num>
  <w:num w:numId="20">
    <w:abstractNumId w:val="14"/>
  </w:num>
  <w:num w:numId="21">
    <w:abstractNumId w:val="31"/>
  </w:num>
  <w:num w:numId="22">
    <w:abstractNumId w:val="42"/>
  </w:num>
  <w:num w:numId="23">
    <w:abstractNumId w:val="43"/>
  </w:num>
  <w:num w:numId="24">
    <w:abstractNumId w:val="6"/>
  </w:num>
  <w:num w:numId="25">
    <w:abstractNumId w:val="41"/>
  </w:num>
  <w:num w:numId="26">
    <w:abstractNumId w:val="4"/>
  </w:num>
  <w:num w:numId="27">
    <w:abstractNumId w:val="17"/>
  </w:num>
  <w:num w:numId="28">
    <w:abstractNumId w:val="8"/>
  </w:num>
  <w:num w:numId="29">
    <w:abstractNumId w:val="23"/>
  </w:num>
  <w:num w:numId="30">
    <w:abstractNumId w:val="18"/>
  </w:num>
  <w:num w:numId="31">
    <w:abstractNumId w:val="9"/>
  </w:num>
  <w:num w:numId="32">
    <w:abstractNumId w:val="26"/>
  </w:num>
  <w:num w:numId="33">
    <w:abstractNumId w:val="1"/>
  </w:num>
  <w:num w:numId="34">
    <w:abstractNumId w:val="38"/>
  </w:num>
  <w:num w:numId="35">
    <w:abstractNumId w:val="44"/>
  </w:num>
  <w:num w:numId="36">
    <w:abstractNumId w:val="7"/>
  </w:num>
  <w:num w:numId="37">
    <w:abstractNumId w:val="3"/>
  </w:num>
  <w:num w:numId="38">
    <w:abstractNumId w:val="32"/>
  </w:num>
  <w:num w:numId="39">
    <w:abstractNumId w:val="25"/>
  </w:num>
  <w:num w:numId="4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7"/>
  </w:num>
  <w:num w:numId="43">
    <w:abstractNumId w:val="24"/>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139A"/>
    <w:rsid w:val="000061B1"/>
    <w:rsid w:val="000061B6"/>
    <w:rsid w:val="00007904"/>
    <w:rsid w:val="00010C8B"/>
    <w:rsid w:val="00011E8C"/>
    <w:rsid w:val="00017747"/>
    <w:rsid w:val="00022844"/>
    <w:rsid w:val="00022AD9"/>
    <w:rsid w:val="000345E2"/>
    <w:rsid w:val="00043CA3"/>
    <w:rsid w:val="00043F69"/>
    <w:rsid w:val="000465A5"/>
    <w:rsid w:val="00046A1E"/>
    <w:rsid w:val="0005147F"/>
    <w:rsid w:val="000548FA"/>
    <w:rsid w:val="00061A43"/>
    <w:rsid w:val="00071308"/>
    <w:rsid w:val="00071B58"/>
    <w:rsid w:val="00072075"/>
    <w:rsid w:val="00084E7E"/>
    <w:rsid w:val="000921FD"/>
    <w:rsid w:val="000953EA"/>
    <w:rsid w:val="000A6182"/>
    <w:rsid w:val="000A77B9"/>
    <w:rsid w:val="000B0F14"/>
    <w:rsid w:val="000C3AB4"/>
    <w:rsid w:val="000C42D6"/>
    <w:rsid w:val="000D21E2"/>
    <w:rsid w:val="000D77CA"/>
    <w:rsid w:val="000F14AB"/>
    <w:rsid w:val="000F22B9"/>
    <w:rsid w:val="000F426F"/>
    <w:rsid w:val="001025BA"/>
    <w:rsid w:val="00102D38"/>
    <w:rsid w:val="00104620"/>
    <w:rsid w:val="00104EC9"/>
    <w:rsid w:val="00124439"/>
    <w:rsid w:val="0012445F"/>
    <w:rsid w:val="00130159"/>
    <w:rsid w:val="001457AE"/>
    <w:rsid w:val="00146F58"/>
    <w:rsid w:val="00156FC7"/>
    <w:rsid w:val="00161085"/>
    <w:rsid w:val="00162F9B"/>
    <w:rsid w:val="00163CC6"/>
    <w:rsid w:val="00166301"/>
    <w:rsid w:val="001737D9"/>
    <w:rsid w:val="001828DC"/>
    <w:rsid w:val="00184389"/>
    <w:rsid w:val="00193551"/>
    <w:rsid w:val="00193E74"/>
    <w:rsid w:val="001E02F4"/>
    <w:rsid w:val="001F3847"/>
    <w:rsid w:val="001F429A"/>
    <w:rsid w:val="002141F9"/>
    <w:rsid w:val="00222906"/>
    <w:rsid w:val="002262BE"/>
    <w:rsid w:val="002308A0"/>
    <w:rsid w:val="00243524"/>
    <w:rsid w:val="00246CAF"/>
    <w:rsid w:val="00250963"/>
    <w:rsid w:val="00252AC6"/>
    <w:rsid w:val="00261B35"/>
    <w:rsid w:val="00266755"/>
    <w:rsid w:val="00272C51"/>
    <w:rsid w:val="00274B20"/>
    <w:rsid w:val="002808B7"/>
    <w:rsid w:val="00284082"/>
    <w:rsid w:val="00284714"/>
    <w:rsid w:val="00286E0D"/>
    <w:rsid w:val="002907DB"/>
    <w:rsid w:val="00291CA1"/>
    <w:rsid w:val="00291F2C"/>
    <w:rsid w:val="00295185"/>
    <w:rsid w:val="0029726E"/>
    <w:rsid w:val="002A4A53"/>
    <w:rsid w:val="002A776D"/>
    <w:rsid w:val="002B0139"/>
    <w:rsid w:val="002B0997"/>
    <w:rsid w:val="002C156A"/>
    <w:rsid w:val="002C6D93"/>
    <w:rsid w:val="002D0599"/>
    <w:rsid w:val="002D73C9"/>
    <w:rsid w:val="002E341D"/>
    <w:rsid w:val="002E3F48"/>
    <w:rsid w:val="002F12DB"/>
    <w:rsid w:val="002F78F4"/>
    <w:rsid w:val="0031674D"/>
    <w:rsid w:val="00321476"/>
    <w:rsid w:val="00321931"/>
    <w:rsid w:val="00322D2A"/>
    <w:rsid w:val="00323B2A"/>
    <w:rsid w:val="003253CF"/>
    <w:rsid w:val="0033304B"/>
    <w:rsid w:val="00336672"/>
    <w:rsid w:val="003371F3"/>
    <w:rsid w:val="00341293"/>
    <w:rsid w:val="00344BD6"/>
    <w:rsid w:val="003456CA"/>
    <w:rsid w:val="00347302"/>
    <w:rsid w:val="00354CE3"/>
    <w:rsid w:val="0036045A"/>
    <w:rsid w:val="003673BC"/>
    <w:rsid w:val="003712F2"/>
    <w:rsid w:val="0037257D"/>
    <w:rsid w:val="00382A80"/>
    <w:rsid w:val="00393782"/>
    <w:rsid w:val="00393B2B"/>
    <w:rsid w:val="003B13D4"/>
    <w:rsid w:val="003B17E1"/>
    <w:rsid w:val="003B3B33"/>
    <w:rsid w:val="003C10FB"/>
    <w:rsid w:val="003C366F"/>
    <w:rsid w:val="003D33FE"/>
    <w:rsid w:val="003D5EEF"/>
    <w:rsid w:val="003D696B"/>
    <w:rsid w:val="003D70EE"/>
    <w:rsid w:val="003E19C6"/>
    <w:rsid w:val="003F49D3"/>
    <w:rsid w:val="00402B5E"/>
    <w:rsid w:val="00407876"/>
    <w:rsid w:val="00416BBB"/>
    <w:rsid w:val="00416F64"/>
    <w:rsid w:val="00421D36"/>
    <w:rsid w:val="004413E8"/>
    <w:rsid w:val="004471A4"/>
    <w:rsid w:val="004548C0"/>
    <w:rsid w:val="0046014B"/>
    <w:rsid w:val="00461112"/>
    <w:rsid w:val="0046293B"/>
    <w:rsid w:val="00480F65"/>
    <w:rsid w:val="00482C4D"/>
    <w:rsid w:val="00492441"/>
    <w:rsid w:val="00494624"/>
    <w:rsid w:val="004B186E"/>
    <w:rsid w:val="004B5061"/>
    <w:rsid w:val="004B6668"/>
    <w:rsid w:val="004C0B89"/>
    <w:rsid w:val="004C0DBB"/>
    <w:rsid w:val="004C1DDC"/>
    <w:rsid w:val="004C20B5"/>
    <w:rsid w:val="004C73E3"/>
    <w:rsid w:val="004D26C5"/>
    <w:rsid w:val="004E11EE"/>
    <w:rsid w:val="0052350E"/>
    <w:rsid w:val="00523690"/>
    <w:rsid w:val="00534950"/>
    <w:rsid w:val="0053730C"/>
    <w:rsid w:val="005379BE"/>
    <w:rsid w:val="0054177C"/>
    <w:rsid w:val="00562D57"/>
    <w:rsid w:val="005658C7"/>
    <w:rsid w:val="00574802"/>
    <w:rsid w:val="005768A8"/>
    <w:rsid w:val="00580C09"/>
    <w:rsid w:val="0058661F"/>
    <w:rsid w:val="00591600"/>
    <w:rsid w:val="005920DC"/>
    <w:rsid w:val="00593697"/>
    <w:rsid w:val="005A2E52"/>
    <w:rsid w:val="005A63E0"/>
    <w:rsid w:val="005B2F35"/>
    <w:rsid w:val="005B4A8A"/>
    <w:rsid w:val="005B5C06"/>
    <w:rsid w:val="005B7383"/>
    <w:rsid w:val="005D1E01"/>
    <w:rsid w:val="005D3880"/>
    <w:rsid w:val="005E6DF3"/>
    <w:rsid w:val="005F187A"/>
    <w:rsid w:val="005F3214"/>
    <w:rsid w:val="005F363A"/>
    <w:rsid w:val="005F4A0C"/>
    <w:rsid w:val="005F50B2"/>
    <w:rsid w:val="006152BD"/>
    <w:rsid w:val="00621C22"/>
    <w:rsid w:val="00622D9C"/>
    <w:rsid w:val="00624833"/>
    <w:rsid w:val="00627EF7"/>
    <w:rsid w:val="00631B6F"/>
    <w:rsid w:val="00635900"/>
    <w:rsid w:val="006369B1"/>
    <w:rsid w:val="00641D4A"/>
    <w:rsid w:val="00644A09"/>
    <w:rsid w:val="00645175"/>
    <w:rsid w:val="00650BA4"/>
    <w:rsid w:val="00652F19"/>
    <w:rsid w:val="00657E40"/>
    <w:rsid w:val="00667DB4"/>
    <w:rsid w:val="00670D5E"/>
    <w:rsid w:val="006813F3"/>
    <w:rsid w:val="00684D2E"/>
    <w:rsid w:val="006A622A"/>
    <w:rsid w:val="006B0501"/>
    <w:rsid w:val="006C6766"/>
    <w:rsid w:val="006C6F82"/>
    <w:rsid w:val="006D55E5"/>
    <w:rsid w:val="006D6349"/>
    <w:rsid w:val="006F4F1E"/>
    <w:rsid w:val="006F7B7A"/>
    <w:rsid w:val="00704929"/>
    <w:rsid w:val="00715238"/>
    <w:rsid w:val="007248ED"/>
    <w:rsid w:val="00725062"/>
    <w:rsid w:val="00726B9A"/>
    <w:rsid w:val="00730A7D"/>
    <w:rsid w:val="0073295A"/>
    <w:rsid w:val="00734D2F"/>
    <w:rsid w:val="00741F82"/>
    <w:rsid w:val="007446BA"/>
    <w:rsid w:val="00745E33"/>
    <w:rsid w:val="00746063"/>
    <w:rsid w:val="0075503B"/>
    <w:rsid w:val="0075666F"/>
    <w:rsid w:val="0077213F"/>
    <w:rsid w:val="00774345"/>
    <w:rsid w:val="00776423"/>
    <w:rsid w:val="00780C68"/>
    <w:rsid w:val="00791BDC"/>
    <w:rsid w:val="007A1B55"/>
    <w:rsid w:val="007A1FA5"/>
    <w:rsid w:val="007A63FA"/>
    <w:rsid w:val="007A7392"/>
    <w:rsid w:val="007B5466"/>
    <w:rsid w:val="007C427B"/>
    <w:rsid w:val="007E0235"/>
    <w:rsid w:val="007E2D45"/>
    <w:rsid w:val="007E4097"/>
    <w:rsid w:val="007F57CF"/>
    <w:rsid w:val="008050D1"/>
    <w:rsid w:val="00807B22"/>
    <w:rsid w:val="0081347B"/>
    <w:rsid w:val="00815CF3"/>
    <w:rsid w:val="0083592A"/>
    <w:rsid w:val="00836399"/>
    <w:rsid w:val="00840648"/>
    <w:rsid w:val="0084400E"/>
    <w:rsid w:val="00844395"/>
    <w:rsid w:val="00844D9D"/>
    <w:rsid w:val="0086315E"/>
    <w:rsid w:val="008651D4"/>
    <w:rsid w:val="00867623"/>
    <w:rsid w:val="00873483"/>
    <w:rsid w:val="008804D9"/>
    <w:rsid w:val="008832E0"/>
    <w:rsid w:val="00883D58"/>
    <w:rsid w:val="00887408"/>
    <w:rsid w:val="008932AE"/>
    <w:rsid w:val="00893442"/>
    <w:rsid w:val="00894EA7"/>
    <w:rsid w:val="00895229"/>
    <w:rsid w:val="00896C86"/>
    <w:rsid w:val="008A124D"/>
    <w:rsid w:val="008A1E7C"/>
    <w:rsid w:val="008A2EC6"/>
    <w:rsid w:val="008A3C06"/>
    <w:rsid w:val="008C3AC3"/>
    <w:rsid w:val="008D3D9A"/>
    <w:rsid w:val="008D4FFD"/>
    <w:rsid w:val="008D56EE"/>
    <w:rsid w:val="008D5B68"/>
    <w:rsid w:val="008F285E"/>
    <w:rsid w:val="008F41B2"/>
    <w:rsid w:val="00900681"/>
    <w:rsid w:val="00901136"/>
    <w:rsid w:val="009028F3"/>
    <w:rsid w:val="00910BC8"/>
    <w:rsid w:val="00915F51"/>
    <w:rsid w:val="00916E1F"/>
    <w:rsid w:val="00917A4A"/>
    <w:rsid w:val="0095622B"/>
    <w:rsid w:val="009566EB"/>
    <w:rsid w:val="00957253"/>
    <w:rsid w:val="0095735E"/>
    <w:rsid w:val="009648C7"/>
    <w:rsid w:val="00967DB5"/>
    <w:rsid w:val="009715F3"/>
    <w:rsid w:val="00971A4F"/>
    <w:rsid w:val="00974468"/>
    <w:rsid w:val="00976BE2"/>
    <w:rsid w:val="00977CB2"/>
    <w:rsid w:val="00986B6D"/>
    <w:rsid w:val="009872B8"/>
    <w:rsid w:val="0099082C"/>
    <w:rsid w:val="009A0DF8"/>
    <w:rsid w:val="009A3551"/>
    <w:rsid w:val="009A3E36"/>
    <w:rsid w:val="009A6FC8"/>
    <w:rsid w:val="009B0185"/>
    <w:rsid w:val="009C2428"/>
    <w:rsid w:val="009C5D08"/>
    <w:rsid w:val="009C75CA"/>
    <w:rsid w:val="009D634F"/>
    <w:rsid w:val="009D70E5"/>
    <w:rsid w:val="009E7674"/>
    <w:rsid w:val="009F025F"/>
    <w:rsid w:val="009F4124"/>
    <w:rsid w:val="009F6356"/>
    <w:rsid w:val="00A01EB1"/>
    <w:rsid w:val="00A03B5F"/>
    <w:rsid w:val="00A03F86"/>
    <w:rsid w:val="00A05ACD"/>
    <w:rsid w:val="00A15C56"/>
    <w:rsid w:val="00A23FAC"/>
    <w:rsid w:val="00A252D1"/>
    <w:rsid w:val="00A309CB"/>
    <w:rsid w:val="00A416BE"/>
    <w:rsid w:val="00A46A09"/>
    <w:rsid w:val="00A54AA6"/>
    <w:rsid w:val="00A54EF3"/>
    <w:rsid w:val="00A57D97"/>
    <w:rsid w:val="00A6324C"/>
    <w:rsid w:val="00A63A74"/>
    <w:rsid w:val="00A81BFE"/>
    <w:rsid w:val="00A828F6"/>
    <w:rsid w:val="00A86875"/>
    <w:rsid w:val="00AA28B1"/>
    <w:rsid w:val="00AA2F49"/>
    <w:rsid w:val="00AA57AA"/>
    <w:rsid w:val="00AB0D2E"/>
    <w:rsid w:val="00AB3180"/>
    <w:rsid w:val="00AC1688"/>
    <w:rsid w:val="00AC2DA0"/>
    <w:rsid w:val="00AC30D1"/>
    <w:rsid w:val="00AC6BB9"/>
    <w:rsid w:val="00AD2736"/>
    <w:rsid w:val="00AD5E4F"/>
    <w:rsid w:val="00AD5FDE"/>
    <w:rsid w:val="00AD69FB"/>
    <w:rsid w:val="00AE0837"/>
    <w:rsid w:val="00AE4440"/>
    <w:rsid w:val="00AE557F"/>
    <w:rsid w:val="00B063BD"/>
    <w:rsid w:val="00B0718C"/>
    <w:rsid w:val="00B21102"/>
    <w:rsid w:val="00B222EE"/>
    <w:rsid w:val="00B236E4"/>
    <w:rsid w:val="00B342E6"/>
    <w:rsid w:val="00B41D4B"/>
    <w:rsid w:val="00B45171"/>
    <w:rsid w:val="00B47185"/>
    <w:rsid w:val="00B54610"/>
    <w:rsid w:val="00B54F4B"/>
    <w:rsid w:val="00B557BF"/>
    <w:rsid w:val="00B634BE"/>
    <w:rsid w:val="00B63718"/>
    <w:rsid w:val="00B76476"/>
    <w:rsid w:val="00B76BCD"/>
    <w:rsid w:val="00B86F37"/>
    <w:rsid w:val="00B97167"/>
    <w:rsid w:val="00B97CA4"/>
    <w:rsid w:val="00BB2E08"/>
    <w:rsid w:val="00BB323A"/>
    <w:rsid w:val="00BB3CC0"/>
    <w:rsid w:val="00BB5713"/>
    <w:rsid w:val="00BD55AA"/>
    <w:rsid w:val="00BE17C1"/>
    <w:rsid w:val="00BF7CA7"/>
    <w:rsid w:val="00C00B8E"/>
    <w:rsid w:val="00C03713"/>
    <w:rsid w:val="00C03FA3"/>
    <w:rsid w:val="00C043FB"/>
    <w:rsid w:val="00C21ABF"/>
    <w:rsid w:val="00C21DB6"/>
    <w:rsid w:val="00C358DB"/>
    <w:rsid w:val="00C4496E"/>
    <w:rsid w:val="00C55886"/>
    <w:rsid w:val="00C578E5"/>
    <w:rsid w:val="00C66D18"/>
    <w:rsid w:val="00C76426"/>
    <w:rsid w:val="00C820A9"/>
    <w:rsid w:val="00C85ADC"/>
    <w:rsid w:val="00C864D6"/>
    <w:rsid w:val="00C96D78"/>
    <w:rsid w:val="00CA55CF"/>
    <w:rsid w:val="00CA6188"/>
    <w:rsid w:val="00CA710A"/>
    <w:rsid w:val="00CB4316"/>
    <w:rsid w:val="00CB5E43"/>
    <w:rsid w:val="00CC684B"/>
    <w:rsid w:val="00CD5B56"/>
    <w:rsid w:val="00CE5979"/>
    <w:rsid w:val="00CE6552"/>
    <w:rsid w:val="00CE700F"/>
    <w:rsid w:val="00CF33C4"/>
    <w:rsid w:val="00D00EF0"/>
    <w:rsid w:val="00D105AA"/>
    <w:rsid w:val="00D14A90"/>
    <w:rsid w:val="00D25B80"/>
    <w:rsid w:val="00D30781"/>
    <w:rsid w:val="00D33162"/>
    <w:rsid w:val="00D34FEC"/>
    <w:rsid w:val="00D37EFA"/>
    <w:rsid w:val="00D4688C"/>
    <w:rsid w:val="00D5108F"/>
    <w:rsid w:val="00D5277B"/>
    <w:rsid w:val="00D56E64"/>
    <w:rsid w:val="00D62CF7"/>
    <w:rsid w:val="00D63C36"/>
    <w:rsid w:val="00D66AA2"/>
    <w:rsid w:val="00D86D73"/>
    <w:rsid w:val="00D87F64"/>
    <w:rsid w:val="00D9124A"/>
    <w:rsid w:val="00D91330"/>
    <w:rsid w:val="00DA6B79"/>
    <w:rsid w:val="00DB2209"/>
    <w:rsid w:val="00DB73CD"/>
    <w:rsid w:val="00DB771D"/>
    <w:rsid w:val="00DC0755"/>
    <w:rsid w:val="00DC577B"/>
    <w:rsid w:val="00DD643E"/>
    <w:rsid w:val="00DD7A4B"/>
    <w:rsid w:val="00DF347A"/>
    <w:rsid w:val="00DF4C36"/>
    <w:rsid w:val="00E00984"/>
    <w:rsid w:val="00E0789D"/>
    <w:rsid w:val="00E079E2"/>
    <w:rsid w:val="00E1321C"/>
    <w:rsid w:val="00E14D72"/>
    <w:rsid w:val="00E1610B"/>
    <w:rsid w:val="00E240BE"/>
    <w:rsid w:val="00E26496"/>
    <w:rsid w:val="00E33C14"/>
    <w:rsid w:val="00E53646"/>
    <w:rsid w:val="00E624D5"/>
    <w:rsid w:val="00E64801"/>
    <w:rsid w:val="00E6496D"/>
    <w:rsid w:val="00E732F5"/>
    <w:rsid w:val="00E7673F"/>
    <w:rsid w:val="00E8281F"/>
    <w:rsid w:val="00E85C2A"/>
    <w:rsid w:val="00E92F12"/>
    <w:rsid w:val="00E943B2"/>
    <w:rsid w:val="00E97A4B"/>
    <w:rsid w:val="00EA1F80"/>
    <w:rsid w:val="00EB107E"/>
    <w:rsid w:val="00EB60AF"/>
    <w:rsid w:val="00EC0FE0"/>
    <w:rsid w:val="00EC2B05"/>
    <w:rsid w:val="00EC5C22"/>
    <w:rsid w:val="00EC7360"/>
    <w:rsid w:val="00EC7884"/>
    <w:rsid w:val="00ED044E"/>
    <w:rsid w:val="00ED7B47"/>
    <w:rsid w:val="00ED7C6B"/>
    <w:rsid w:val="00EE6889"/>
    <w:rsid w:val="00EE7DF5"/>
    <w:rsid w:val="00EF04D6"/>
    <w:rsid w:val="00EF32A7"/>
    <w:rsid w:val="00EF3FB9"/>
    <w:rsid w:val="00F05C07"/>
    <w:rsid w:val="00F11506"/>
    <w:rsid w:val="00F150B8"/>
    <w:rsid w:val="00F20F0C"/>
    <w:rsid w:val="00F22136"/>
    <w:rsid w:val="00F271A5"/>
    <w:rsid w:val="00F4180C"/>
    <w:rsid w:val="00F4569C"/>
    <w:rsid w:val="00F5469D"/>
    <w:rsid w:val="00F54874"/>
    <w:rsid w:val="00F61D64"/>
    <w:rsid w:val="00F6491F"/>
    <w:rsid w:val="00F65650"/>
    <w:rsid w:val="00F67748"/>
    <w:rsid w:val="00F775A2"/>
    <w:rsid w:val="00F822B4"/>
    <w:rsid w:val="00F827C2"/>
    <w:rsid w:val="00F93FB2"/>
    <w:rsid w:val="00F97A73"/>
    <w:rsid w:val="00FA3F83"/>
    <w:rsid w:val="00FB0369"/>
    <w:rsid w:val="00FB1914"/>
    <w:rsid w:val="00FD1352"/>
    <w:rsid w:val="00FD5DB3"/>
    <w:rsid w:val="00FE3561"/>
    <w:rsid w:val="00FF3215"/>
    <w:rsid w:val="00FF628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2273"/>
    <o:shapelayout v:ext="edit">
      <o:idmap v:ext="edit" data="1"/>
    </o:shapelayout>
  </w:shapeDefaults>
  <w:decimalSymbol w:val=","/>
  <w:listSeparator w:val=";"/>
  <w14:docId w14:val="2D38A15A"/>
  <w15:docId w15:val="{9F380771-0D49-4834-BAE5-A92D80EC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E1F"/>
    <w:pPr>
      <w:jc w:val="both"/>
    </w:pPr>
    <w:rPr>
      <w:rFonts w:ascii="New Century Schlbk" w:hAnsi="New Century Schlbk"/>
      <w:sz w:val="24"/>
      <w:lang w:val="fr-FR" w:eastAsia="fr-FR"/>
    </w:rPr>
  </w:style>
  <w:style w:type="paragraph" w:styleId="Titre1">
    <w:name w:val="heading 1"/>
    <w:basedOn w:val="Normal"/>
    <w:next w:val="Normal"/>
    <w:qFormat/>
    <w:rsid w:val="00916E1F"/>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916E1F"/>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916E1F"/>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072075"/>
    <w:pPr>
      <w:tabs>
        <w:tab w:val="right" w:pos="10499"/>
        <w:tab w:val="right" w:pos="14110"/>
      </w:tabs>
    </w:pPr>
    <w:rPr>
      <w:rFonts w:ascii="Arial" w:hAnsi="Arial" w:cs="Arial"/>
      <w:sz w:val="18"/>
      <w:szCs w:val="18"/>
      <w:lang w:val="fr-CA"/>
    </w:rPr>
  </w:style>
  <w:style w:type="paragraph" w:styleId="En-tte">
    <w:name w:val="header"/>
    <w:basedOn w:val="Normal"/>
    <w:rsid w:val="00916E1F"/>
    <w:pPr>
      <w:tabs>
        <w:tab w:val="center" w:pos="4819"/>
        <w:tab w:val="right" w:pos="9071"/>
      </w:tabs>
    </w:pPr>
  </w:style>
  <w:style w:type="character" w:styleId="Appelnotedebasdep">
    <w:name w:val="footnote reference"/>
    <w:basedOn w:val="Policepardfaut"/>
    <w:semiHidden/>
    <w:rsid w:val="00916E1F"/>
    <w:rPr>
      <w:position w:val="6"/>
      <w:sz w:val="16"/>
    </w:rPr>
  </w:style>
  <w:style w:type="paragraph" w:styleId="Notedebasdepage">
    <w:name w:val="footnote text"/>
    <w:basedOn w:val="Normal"/>
    <w:semiHidden/>
    <w:rsid w:val="00916E1F"/>
    <w:rPr>
      <w:sz w:val="20"/>
    </w:rPr>
  </w:style>
  <w:style w:type="paragraph" w:customStyle="1" w:styleId="standard">
    <w:name w:val="standard"/>
    <w:basedOn w:val="Normal"/>
    <w:rsid w:val="00916E1F"/>
  </w:style>
  <w:style w:type="paragraph" w:customStyle="1" w:styleId="Description">
    <w:name w:val="Description"/>
    <w:basedOn w:val="Normal"/>
    <w:rsid w:val="00916E1F"/>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916E1F"/>
    <w:pPr>
      <w:spacing w:before="240" w:after="240"/>
      <w:jc w:val="left"/>
    </w:pPr>
    <w:rPr>
      <w:rFonts w:ascii="Times" w:hAnsi="Times"/>
      <w:b/>
    </w:rPr>
  </w:style>
  <w:style w:type="paragraph" w:customStyle="1" w:styleId="pieddepage0">
    <w:name w:val="pied de page"/>
    <w:basedOn w:val="En-tte"/>
    <w:rsid w:val="00916E1F"/>
    <w:pPr>
      <w:spacing w:after="240"/>
      <w:jc w:val="left"/>
    </w:pPr>
    <w:rPr>
      <w:rFonts w:ascii="Times" w:hAnsi="Times"/>
    </w:rPr>
  </w:style>
  <w:style w:type="paragraph" w:styleId="Corpsdetexte">
    <w:name w:val="Body Text"/>
    <w:basedOn w:val="Normal"/>
    <w:rsid w:val="00916E1F"/>
    <w:rPr>
      <w:rFonts w:ascii="Arial" w:hAnsi="Arial"/>
      <w:b/>
      <w:sz w:val="22"/>
    </w:rPr>
  </w:style>
  <w:style w:type="character" w:styleId="Numrodepage">
    <w:name w:val="page number"/>
    <w:basedOn w:val="Policepardfaut"/>
    <w:rsid w:val="00916E1F"/>
  </w:style>
  <w:style w:type="paragraph" w:styleId="Corpsdetexte2">
    <w:name w:val="Body Text 2"/>
    <w:basedOn w:val="Normal"/>
    <w:link w:val="Corpsdetexte2Car"/>
    <w:rsid w:val="00916E1F"/>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character" w:customStyle="1" w:styleId="PieddepageCar">
    <w:name w:val="Pied de page Car"/>
    <w:basedOn w:val="Policepardfaut"/>
    <w:link w:val="Pieddepage"/>
    <w:uiPriority w:val="99"/>
    <w:rsid w:val="00072075"/>
    <w:rPr>
      <w:rFonts w:ascii="Arial" w:hAnsi="Arial" w:cs="Arial"/>
      <w:sz w:val="18"/>
      <w:szCs w:val="18"/>
      <w:lang w:eastAsia="fr-FR"/>
    </w:rPr>
  </w:style>
  <w:style w:type="character" w:styleId="Lienhypertexte">
    <w:name w:val="Hyperlink"/>
    <w:basedOn w:val="Policepardfaut"/>
    <w:uiPriority w:val="99"/>
    <w:unhideWhenUsed/>
    <w:rsid w:val="003D696B"/>
    <w:rPr>
      <w:color w:val="0000FF" w:themeColor="hyperlink"/>
      <w:u w:val="single"/>
    </w:rPr>
  </w:style>
  <w:style w:type="paragraph" w:styleId="Paragraphedeliste">
    <w:name w:val="List Paragraph"/>
    <w:basedOn w:val="Normal"/>
    <w:uiPriority w:val="34"/>
    <w:qFormat/>
    <w:rsid w:val="003B3B33"/>
    <w:pPr>
      <w:ind w:left="720"/>
      <w:contextualSpacing/>
    </w:pPr>
  </w:style>
  <w:style w:type="paragraph" w:styleId="Sansinterligne">
    <w:name w:val="No Spacing"/>
    <w:uiPriority w:val="1"/>
    <w:qFormat/>
    <w:rsid w:val="00D62CF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7806">
      <w:bodyDiv w:val="1"/>
      <w:marLeft w:val="0"/>
      <w:marRight w:val="0"/>
      <w:marTop w:val="0"/>
      <w:marBottom w:val="0"/>
      <w:divBdr>
        <w:top w:val="none" w:sz="0" w:space="0" w:color="auto"/>
        <w:left w:val="none" w:sz="0" w:space="0" w:color="auto"/>
        <w:bottom w:val="none" w:sz="0" w:space="0" w:color="auto"/>
        <w:right w:val="none" w:sz="0" w:space="0" w:color="auto"/>
      </w:divBdr>
    </w:div>
    <w:div w:id="554194480">
      <w:bodyDiv w:val="1"/>
      <w:marLeft w:val="0"/>
      <w:marRight w:val="0"/>
      <w:marTop w:val="0"/>
      <w:marBottom w:val="0"/>
      <w:divBdr>
        <w:top w:val="none" w:sz="0" w:space="0" w:color="auto"/>
        <w:left w:val="none" w:sz="0" w:space="0" w:color="auto"/>
        <w:bottom w:val="none" w:sz="0" w:space="0" w:color="auto"/>
        <w:right w:val="none" w:sz="0" w:space="0" w:color="auto"/>
      </w:divBdr>
    </w:div>
    <w:div w:id="703947795">
      <w:bodyDiv w:val="1"/>
      <w:marLeft w:val="0"/>
      <w:marRight w:val="0"/>
      <w:marTop w:val="0"/>
      <w:marBottom w:val="0"/>
      <w:divBdr>
        <w:top w:val="none" w:sz="0" w:space="0" w:color="auto"/>
        <w:left w:val="none" w:sz="0" w:space="0" w:color="auto"/>
        <w:bottom w:val="none" w:sz="0" w:space="0" w:color="auto"/>
        <w:right w:val="none" w:sz="0" w:space="0" w:color="auto"/>
      </w:divBdr>
    </w:div>
    <w:div w:id="1114326523">
      <w:bodyDiv w:val="1"/>
      <w:marLeft w:val="0"/>
      <w:marRight w:val="0"/>
      <w:marTop w:val="0"/>
      <w:marBottom w:val="0"/>
      <w:divBdr>
        <w:top w:val="none" w:sz="0" w:space="0" w:color="auto"/>
        <w:left w:val="none" w:sz="0" w:space="0" w:color="auto"/>
        <w:bottom w:val="none" w:sz="0" w:space="0" w:color="auto"/>
        <w:right w:val="none" w:sz="0" w:space="0" w:color="auto"/>
      </w:divBdr>
    </w:div>
    <w:div w:id="1349261129">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s://mareussite.cegepmontpetit.ca/cegep" TargetMode="External"/><Relationship Id="rId2" Type="http://schemas.openxmlformats.org/officeDocument/2006/relationships/styles" Target="styles.xml"/><Relationship Id="rId16" Type="http://schemas.openxmlformats.org/officeDocument/2006/relationships/hyperlink" Target="http://www.cegepmontpetit.ca"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mareussite.cegepmontpetit.ca/cegep/mon-parcour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14</Pages>
  <Words>3518</Words>
  <Characters>19897</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23369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Blais Stéphanie J.</cp:lastModifiedBy>
  <cp:revision>9</cp:revision>
  <cp:lastPrinted>2021-10-29T15:03:00Z</cp:lastPrinted>
  <dcterms:created xsi:type="dcterms:W3CDTF">2021-10-20T17:41:00Z</dcterms:created>
  <dcterms:modified xsi:type="dcterms:W3CDTF">2021-10-29T15:04:00Z</dcterms:modified>
</cp:coreProperties>
</file>