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66F" w:rsidRDefault="004E066F" w:rsidP="004E066F">
      <w:pPr>
        <w:jc w:val="right"/>
        <w:rPr>
          <w:rFonts w:ascii="Arial" w:hAnsi="Arial" w:cs="Arial"/>
          <w:b/>
          <w:i/>
          <w:sz w:val="26"/>
          <w:szCs w:val="26"/>
        </w:rPr>
      </w:pPr>
      <w:r>
        <w:rPr>
          <w:rFonts w:ascii="Arial" w:hAnsi="Arial" w:cs="Arial"/>
          <w:b/>
          <w:i/>
          <w:sz w:val="26"/>
          <w:szCs w:val="26"/>
        </w:rPr>
        <w:t>CAHIER DE PROGRAMME</w:t>
      </w:r>
    </w:p>
    <w:p w:rsidR="004E066F" w:rsidRPr="00F66226" w:rsidRDefault="004E066F" w:rsidP="004E066F">
      <w:pPr>
        <w:jc w:val="right"/>
        <w:rPr>
          <w:rFonts w:ascii="Arial" w:hAnsi="Arial" w:cs="Arial"/>
          <w:b/>
          <w:i/>
          <w:sz w:val="16"/>
          <w:szCs w:val="16"/>
        </w:rPr>
      </w:pPr>
    </w:p>
    <w:p w:rsidR="009648C7" w:rsidRPr="00EF7B67" w:rsidRDefault="00BD04D4" w:rsidP="009C75CA">
      <w:pPr>
        <w:jc w:val="right"/>
        <w:rPr>
          <w:rFonts w:ascii="Arial" w:hAnsi="Arial" w:cs="Arial"/>
          <w:b/>
          <w:sz w:val="26"/>
          <w:szCs w:val="26"/>
        </w:rPr>
      </w:pPr>
      <w:r>
        <w:rPr>
          <w:rFonts w:ascii="Arial" w:hAnsi="Arial" w:cs="Arial"/>
          <w:b/>
          <w:i/>
          <w:sz w:val="26"/>
          <w:szCs w:val="26"/>
        </w:rPr>
        <w:t xml:space="preserve">TECHNIQUES DE GÉNIE AÉROSPATIAL </w:t>
      </w:r>
      <w:r w:rsidR="009648C7" w:rsidRPr="00EF7B67">
        <w:rPr>
          <w:rFonts w:ascii="Arial" w:hAnsi="Arial" w:cs="Arial"/>
          <w:b/>
          <w:sz w:val="26"/>
          <w:szCs w:val="26"/>
        </w:rPr>
        <w:t>(</w:t>
      </w:r>
      <w:r w:rsidR="00657ECE" w:rsidRPr="00EF7B67">
        <w:rPr>
          <w:rFonts w:ascii="Arial" w:hAnsi="Arial" w:cs="Arial"/>
          <w:b/>
          <w:sz w:val="26"/>
          <w:szCs w:val="26"/>
        </w:rPr>
        <w:t>280.B0</w:t>
      </w:r>
      <w:r w:rsidR="009648C7" w:rsidRPr="00EF7B67">
        <w:rPr>
          <w:rFonts w:ascii="Arial" w:hAnsi="Arial" w:cs="Arial"/>
          <w:b/>
          <w:sz w:val="26"/>
          <w:szCs w:val="26"/>
        </w:rPr>
        <w:t>)</w:t>
      </w:r>
    </w:p>
    <w:p w:rsidR="00D0054B" w:rsidRPr="00FC562D" w:rsidRDefault="00D0054B" w:rsidP="00D0054B">
      <w:pPr>
        <w:jc w:val="right"/>
        <w:rPr>
          <w:rFonts w:ascii="Arial" w:hAnsi="Arial" w:cs="Arial"/>
          <w:b/>
          <w:sz w:val="26"/>
          <w:szCs w:val="26"/>
        </w:rPr>
      </w:pPr>
      <w:r w:rsidRPr="00FC562D">
        <w:rPr>
          <w:rFonts w:ascii="Arial" w:hAnsi="Arial" w:cs="Arial"/>
          <w:b/>
          <w:i/>
          <w:sz w:val="26"/>
          <w:szCs w:val="26"/>
        </w:rPr>
        <w:t xml:space="preserve">DEC-BAC EN </w:t>
      </w:r>
      <w:r w:rsidR="0002525B" w:rsidRPr="00FC562D">
        <w:rPr>
          <w:rFonts w:ascii="Arial" w:hAnsi="Arial" w:cs="Arial"/>
          <w:b/>
          <w:i/>
          <w:sz w:val="26"/>
          <w:szCs w:val="26"/>
        </w:rPr>
        <w:t xml:space="preserve">TECHNIQUES DE </w:t>
      </w:r>
      <w:r w:rsidRPr="00FC562D">
        <w:rPr>
          <w:rFonts w:ascii="Arial" w:hAnsi="Arial" w:cs="Arial"/>
          <w:b/>
          <w:i/>
          <w:sz w:val="26"/>
          <w:szCs w:val="26"/>
        </w:rPr>
        <w:t>GÉNIE AÉROSPATIAL</w:t>
      </w:r>
      <w:r w:rsidRPr="00FC562D">
        <w:rPr>
          <w:rFonts w:ascii="Arial" w:hAnsi="Arial" w:cs="Arial"/>
          <w:b/>
          <w:sz w:val="26"/>
          <w:szCs w:val="26"/>
        </w:rPr>
        <w:t xml:space="preserve"> (280.BU)</w:t>
      </w:r>
      <w:r w:rsidR="00F43629" w:rsidRPr="00FC562D">
        <w:rPr>
          <w:rFonts w:ascii="Arial" w:hAnsi="Arial" w:cs="Arial"/>
          <w:b/>
          <w:sz w:val="26"/>
          <w:szCs w:val="26"/>
        </w:rPr>
        <w:t xml:space="preserve"> </w:t>
      </w:r>
    </w:p>
    <w:p w:rsidR="00874B25" w:rsidRPr="009315C3" w:rsidRDefault="00874B25" w:rsidP="00874B25">
      <w:pPr>
        <w:jc w:val="right"/>
        <w:rPr>
          <w:rFonts w:ascii="Arial" w:hAnsi="Arial" w:cs="Arial"/>
          <w:b/>
          <w:sz w:val="12"/>
          <w:szCs w:val="12"/>
        </w:rPr>
      </w:pPr>
    </w:p>
    <w:p w:rsidR="00874B25" w:rsidRPr="0061526C"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rsidR="00874B25" w:rsidRPr="00DD6B1E"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rsidR="00874B25" w:rsidRPr="00DD6B1E"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rsidR="00874B25" w:rsidRPr="00DD6B1E"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rsidR="00874B25" w:rsidRPr="00DD6B1E"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rsidR="00874B25" w:rsidRPr="00DD6B1E"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générale complémenta</w:t>
      </w:r>
      <w:r w:rsidR="00241857">
        <w:rPr>
          <w:rFonts w:ascii="Arial" w:hAnsi="Arial" w:cs="Arial"/>
          <w:sz w:val="22"/>
          <w:szCs w:val="22"/>
        </w:rPr>
        <w:t>ire. » (Article 5</w:t>
      </w:r>
      <w:r w:rsidRPr="00DD6B1E">
        <w:rPr>
          <w:rFonts w:ascii="Arial" w:hAnsi="Arial" w:cs="Arial"/>
          <w:sz w:val="22"/>
          <w:szCs w:val="22"/>
        </w:rPr>
        <w:t>.4.3)</w:t>
      </w:r>
    </w:p>
    <w:p w:rsidR="00874B25" w:rsidRPr="0061526C" w:rsidRDefault="00874B25"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rsidR="00874B25" w:rsidRPr="009315C3" w:rsidRDefault="00874B25" w:rsidP="00874B25">
      <w:pPr>
        <w:rPr>
          <w:rFonts w:ascii="Arial" w:hAnsi="Arial" w:cs="Arial"/>
          <w:sz w:val="12"/>
          <w:szCs w:val="12"/>
        </w:rPr>
      </w:pPr>
    </w:p>
    <w:p w:rsidR="00874B25" w:rsidRPr="0061526C" w:rsidRDefault="00874B25"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rsidR="00874B25" w:rsidRDefault="00874B25"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rsidR="00C62E23" w:rsidRPr="00DD6B1E" w:rsidRDefault="00C62E23"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p>
    <w:p w:rsidR="00874B25" w:rsidRPr="00DD6B1E" w:rsidRDefault="00874B25" w:rsidP="009315C3">
      <w:pPr>
        <w:pBdr>
          <w:top w:val="double" w:sz="4" w:space="6" w:color="auto" w:shadow="1"/>
          <w:left w:val="double" w:sz="4" w:space="12" w:color="auto" w:shadow="1"/>
          <w:bottom w:val="double" w:sz="4" w:space="6" w:color="auto" w:shadow="1"/>
          <w:right w:val="double" w:sz="4" w:space="12" w:color="auto" w:shadow="1"/>
        </w:pBdr>
        <w:spacing w:before="120"/>
        <w:ind w:left="284" w:right="193"/>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rsidR="00874B25" w:rsidRPr="009315C3" w:rsidRDefault="00874B25" w:rsidP="00874B25">
      <w:pPr>
        <w:rPr>
          <w:rFonts w:ascii="Arial" w:hAnsi="Arial" w:cs="Arial"/>
          <w:sz w:val="12"/>
          <w:szCs w:val="12"/>
        </w:rPr>
      </w:pPr>
    </w:p>
    <w:p w:rsidR="00874B25" w:rsidRPr="0061526C" w:rsidRDefault="00874B25"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rsidR="00874B25" w:rsidRDefault="00874B25"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IMPORTANT</w:t>
      </w:r>
    </w:p>
    <w:p w:rsidR="009315C3" w:rsidRDefault="009315C3"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p>
    <w:p w:rsidR="009315C3" w:rsidRDefault="009315C3" w:rsidP="009315C3">
      <w:pPr>
        <w:pBdr>
          <w:top w:val="double" w:sz="4" w:space="6" w:color="auto" w:shadow="1"/>
          <w:left w:val="double" w:sz="4" w:space="12" w:color="auto" w:shadow="1"/>
          <w:bottom w:val="double" w:sz="4" w:space="6" w:color="auto" w:shadow="1"/>
          <w:right w:val="double" w:sz="4" w:space="12" w:color="auto" w:shadow="1"/>
        </w:pBdr>
        <w:ind w:left="284" w:right="191"/>
        <w:jc w:val="left"/>
        <w:rPr>
          <w:rFonts w:ascii="Arial" w:hAnsi="Arial" w:cs="Arial"/>
          <w:b/>
          <w:caps/>
          <w:sz w:val="22"/>
          <w:szCs w:val="22"/>
        </w:rPr>
      </w:pPr>
      <w:r>
        <w:rPr>
          <w:rFonts w:ascii="Arial" w:hAnsi="Arial" w:cs="Arial"/>
          <w:b/>
          <w:sz w:val="22"/>
          <w:szCs w:val="22"/>
        </w:rPr>
        <w:t xml:space="preserve">Vous </w:t>
      </w:r>
      <w:r w:rsidRPr="00DD6B1E">
        <w:rPr>
          <w:rFonts w:ascii="Arial" w:hAnsi="Arial" w:cs="Arial"/>
          <w:b/>
          <w:sz w:val="22"/>
          <w:szCs w:val="22"/>
        </w:rPr>
        <w:t xml:space="preserve">devez conserver ce </w:t>
      </w:r>
      <w:r>
        <w:rPr>
          <w:rFonts w:ascii="Arial" w:hAnsi="Arial" w:cs="Arial"/>
          <w:b/>
          <w:sz w:val="22"/>
          <w:szCs w:val="22"/>
        </w:rPr>
        <w:t>cahier de programme</w:t>
      </w:r>
      <w:r w:rsidRPr="00DD6B1E">
        <w:rPr>
          <w:rFonts w:ascii="Arial" w:hAnsi="Arial" w:cs="Arial"/>
          <w:b/>
          <w:sz w:val="22"/>
          <w:szCs w:val="22"/>
        </w:rPr>
        <w:t xml:space="preserve"> durant toute la durée de vos études collégiales</w:t>
      </w:r>
      <w:r>
        <w:rPr>
          <w:rFonts w:ascii="Arial" w:hAnsi="Arial" w:cs="Arial"/>
          <w:b/>
          <w:sz w:val="22"/>
          <w:szCs w:val="22"/>
        </w:rPr>
        <w:t xml:space="preserve">. </w:t>
      </w:r>
      <w:r w:rsidRPr="007C1470">
        <w:rPr>
          <w:rFonts w:ascii="Arial" w:hAnsi="Arial" w:cs="Arial"/>
          <w:sz w:val="22"/>
          <w:szCs w:val="22"/>
        </w:rPr>
        <w:t xml:space="preserve">Il est également disponible sur le </w:t>
      </w:r>
      <w:r w:rsidRPr="007C1470">
        <w:rPr>
          <w:rStyle w:val="Corpsdetexte2Car"/>
          <w:rFonts w:cs="Arial"/>
          <w:sz w:val="22"/>
          <w:szCs w:val="22"/>
        </w:rPr>
        <w:t xml:space="preserve">site Internet du Cégep au </w:t>
      </w:r>
      <w:hyperlink r:id="rId7" w:history="1">
        <w:r w:rsidR="00716F10" w:rsidRPr="00716F10">
          <w:rPr>
            <w:rStyle w:val="Lienhypertexte"/>
            <w:rFonts w:ascii="Arial" w:hAnsi="Arial" w:cs="Arial"/>
          </w:rPr>
          <w:t>http://guideena.cegepmontpetit.ca/cahiers-de-programmes/</w:t>
        </w:r>
      </w:hyperlink>
    </w:p>
    <w:p w:rsidR="00874B25" w:rsidRPr="00C82F40" w:rsidRDefault="00874B25" w:rsidP="009970C2">
      <w:pPr>
        <w:pStyle w:val="Pieddepage"/>
        <w:spacing w:before="240"/>
        <w:rPr>
          <w:rFonts w:ascii="Arial" w:hAnsi="Arial" w:cs="Arial"/>
          <w:b/>
          <w:sz w:val="16"/>
          <w:szCs w:val="16"/>
          <w:lang w:val="fr-CA"/>
        </w:rPr>
      </w:pPr>
      <w:r w:rsidRPr="00C82F40">
        <w:rPr>
          <w:rFonts w:ascii="Arial" w:hAnsi="Arial" w:cs="Arial"/>
          <w:b/>
          <w:sz w:val="16"/>
          <w:szCs w:val="16"/>
          <w:lang w:val="fr-CA"/>
        </w:rPr>
        <w:t>Service de l’organisation scolaire</w:t>
      </w:r>
    </w:p>
    <w:p w:rsidR="007D1674" w:rsidRDefault="00824667" w:rsidP="00874B25">
      <w:pPr>
        <w:pStyle w:val="Pieddepage"/>
        <w:jc w:val="left"/>
        <w:rPr>
          <w:rFonts w:ascii="Arial" w:hAnsi="Arial"/>
          <w:b/>
          <w:sz w:val="16"/>
          <w:szCs w:val="16"/>
          <w:lang w:val="fr-CA"/>
        </w:rPr>
      </w:pPr>
      <w:r>
        <w:rPr>
          <w:rFonts w:ascii="Arial" w:hAnsi="Arial"/>
          <w:b/>
          <w:sz w:val="16"/>
          <w:szCs w:val="16"/>
          <w:lang w:val="fr-CA"/>
        </w:rPr>
        <w:t>2019-03-05</w:t>
      </w:r>
    </w:p>
    <w:p w:rsidR="00AF4206" w:rsidRDefault="00AF4206" w:rsidP="00874B25">
      <w:pPr>
        <w:pStyle w:val="Pieddepage"/>
        <w:jc w:val="left"/>
        <w:rPr>
          <w:rFonts w:ascii="Arial" w:hAnsi="Arial"/>
          <w:b/>
          <w:sz w:val="16"/>
          <w:szCs w:val="16"/>
          <w:lang w:val="fr-CA"/>
        </w:rPr>
        <w:sectPr w:rsidR="00AF4206" w:rsidSect="00EC6CB9">
          <w:footerReference w:type="default" r:id="rId8"/>
          <w:headerReference w:type="first" r:id="rId9"/>
          <w:pgSz w:w="12240" w:h="15840" w:code="1"/>
          <w:pgMar w:top="862" w:right="862" w:bottom="862" w:left="862" w:header="561" w:footer="561" w:gutter="0"/>
          <w:cols w:space="720"/>
          <w:titlePg/>
        </w:sectPr>
      </w:pPr>
    </w:p>
    <w:p w:rsidR="007F50DE" w:rsidRDefault="000E6602" w:rsidP="000E6602">
      <w:pPr>
        <w:tabs>
          <w:tab w:val="left" w:pos="780"/>
        </w:tabs>
      </w:pPr>
      <w:r w:rsidRPr="000E6602">
        <w:rPr>
          <w:noProof/>
          <w:lang w:val="fr-CA" w:eastAsia="fr-CA"/>
        </w:rPr>
        <w:lastRenderedPageBreak/>
        <w:drawing>
          <wp:anchor distT="0" distB="0" distL="114300" distR="114300" simplePos="0" relativeHeight="251669504" behindDoc="0" locked="0" layoutInCell="1" allowOverlap="1">
            <wp:simplePos x="0" y="0"/>
            <wp:positionH relativeFrom="margin">
              <wp:posOffset>156210</wp:posOffset>
            </wp:positionH>
            <wp:positionV relativeFrom="paragraph">
              <wp:posOffset>-367665</wp:posOffset>
            </wp:positionV>
            <wp:extent cx="6019800" cy="917575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2848" cy="9180396"/>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7F50DE" w:rsidRPr="007F50DE" w:rsidRDefault="007F50DE" w:rsidP="007F50DE"/>
    <w:p w:rsidR="007F50DE" w:rsidRPr="007F50DE" w:rsidRDefault="007F50DE" w:rsidP="007F50DE"/>
    <w:p w:rsidR="007F50DE" w:rsidRPr="007F50DE" w:rsidRDefault="007F50DE" w:rsidP="007F50DE"/>
    <w:p w:rsidR="007F50DE" w:rsidRPr="007F50DE" w:rsidRDefault="007F50DE" w:rsidP="007F50DE"/>
    <w:p w:rsidR="007F50DE" w:rsidRPr="007F50DE" w:rsidRDefault="007F50DE" w:rsidP="007F50DE"/>
    <w:p w:rsidR="007F50DE" w:rsidRPr="007F50DE" w:rsidRDefault="007F50DE" w:rsidP="007F50DE"/>
    <w:p w:rsidR="007F50DE" w:rsidRPr="007F50DE" w:rsidRDefault="007F50DE" w:rsidP="007F50DE"/>
    <w:p w:rsidR="007F50DE" w:rsidRPr="007F50DE" w:rsidRDefault="007F50DE" w:rsidP="007F50DE"/>
    <w:p w:rsidR="007F50DE" w:rsidRPr="007F50DE" w:rsidRDefault="007F50DE" w:rsidP="007F50DE"/>
    <w:p w:rsidR="007F50DE" w:rsidRPr="007F50DE" w:rsidRDefault="007F50DE" w:rsidP="007F50DE"/>
    <w:p w:rsidR="007F50DE" w:rsidRPr="007F50DE" w:rsidRDefault="007F50DE" w:rsidP="007F50DE"/>
    <w:p w:rsidR="007F50DE" w:rsidRDefault="007F50DE" w:rsidP="007F50DE"/>
    <w:p w:rsidR="007F50DE" w:rsidRDefault="007F50DE" w:rsidP="007F50DE">
      <w:pPr>
        <w:jc w:val="right"/>
      </w:pPr>
    </w:p>
    <w:p w:rsidR="007F50DE" w:rsidRDefault="007F50DE" w:rsidP="007F50DE"/>
    <w:p w:rsidR="005F4E8A" w:rsidRPr="007F50DE" w:rsidRDefault="005F4E8A" w:rsidP="007F50DE">
      <w:pPr>
        <w:sectPr w:rsidR="005F4E8A" w:rsidRPr="007F50DE" w:rsidSect="004E74D4">
          <w:headerReference w:type="first" r:id="rId11"/>
          <w:footerReference w:type="first" r:id="rId12"/>
          <w:pgSz w:w="12240" w:h="15840" w:code="1"/>
          <w:pgMar w:top="864" w:right="864" w:bottom="864" w:left="864" w:header="562" w:footer="562" w:gutter="0"/>
          <w:pgNumType w:start="2"/>
          <w:cols w:space="720"/>
          <w:titlePg/>
        </w:sectPr>
      </w:pPr>
    </w:p>
    <w:p w:rsidR="00B913E2" w:rsidRDefault="009117B0" w:rsidP="001B4CDB">
      <w:pPr>
        <w:jc w:val="center"/>
        <w:rPr>
          <w:rFonts w:ascii="Arial" w:hAnsi="Arial" w:cs="Arial"/>
          <w:b/>
          <w:caps/>
          <w:sz w:val="22"/>
          <w:szCs w:val="22"/>
        </w:rPr>
      </w:pPr>
      <w:r>
        <w:rPr>
          <w:noProof/>
          <w:lang w:val="fr-CA" w:eastAsia="fr-CA"/>
        </w:rPr>
        <w:lastRenderedPageBreak/>
        <w:drawing>
          <wp:anchor distT="0" distB="0" distL="114300" distR="114300" simplePos="0" relativeHeight="251668480" behindDoc="0" locked="0" layoutInCell="1" allowOverlap="1">
            <wp:simplePos x="0" y="0"/>
            <wp:positionH relativeFrom="column">
              <wp:posOffset>89534</wp:posOffset>
            </wp:positionH>
            <wp:positionV relativeFrom="paragraph">
              <wp:posOffset>-198394</wp:posOffset>
            </wp:positionV>
            <wp:extent cx="6429375" cy="9071249"/>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43469" cy="9091135"/>
                    </a:xfrm>
                    <a:prstGeom prst="rect">
                      <a:avLst/>
                    </a:prstGeom>
                  </pic:spPr>
                </pic:pic>
              </a:graphicData>
            </a:graphic>
            <wp14:sizeRelH relativeFrom="margin">
              <wp14:pctWidth>0</wp14:pctWidth>
            </wp14:sizeRelH>
            <wp14:sizeRelV relativeFrom="margin">
              <wp14:pctHeight>0</wp14:pctHeight>
            </wp14:sizeRelV>
          </wp:anchor>
        </w:drawing>
      </w:r>
      <w:r w:rsidR="00B913E2">
        <w:rPr>
          <w:rFonts w:ascii="Arial" w:hAnsi="Arial" w:cs="Arial"/>
          <w:b/>
          <w:caps/>
          <w:sz w:val="22"/>
          <w:szCs w:val="22"/>
        </w:rPr>
        <w:br w:type="page"/>
      </w:r>
    </w:p>
    <w:p w:rsidR="00380B21" w:rsidRPr="003F2B6D" w:rsidRDefault="00380B21" w:rsidP="00380B21">
      <w:pPr>
        <w:jc w:val="center"/>
        <w:rPr>
          <w:rFonts w:ascii="Arial" w:hAnsi="Arial" w:cs="Arial"/>
          <w:b/>
          <w:caps/>
          <w:sz w:val="22"/>
          <w:szCs w:val="22"/>
        </w:rPr>
      </w:pPr>
      <w:r w:rsidRPr="003F2B6D">
        <w:rPr>
          <w:rFonts w:ascii="Arial" w:hAnsi="Arial" w:cs="Arial"/>
          <w:b/>
          <w:caps/>
          <w:sz w:val="22"/>
          <w:szCs w:val="22"/>
        </w:rPr>
        <w:lastRenderedPageBreak/>
        <w:t>Votre cheminement scolaire</w:t>
      </w:r>
    </w:p>
    <w:p w:rsidR="00380B21" w:rsidRPr="000662C2" w:rsidRDefault="00380B21" w:rsidP="00380B21">
      <w:pPr>
        <w:numPr>
          <w:ilvl w:val="0"/>
          <w:numId w:val="2"/>
        </w:numPr>
        <w:spacing w:before="200"/>
        <w:ind w:right="-14"/>
        <w:rPr>
          <w:rFonts w:ascii="Arial" w:hAnsi="Arial" w:cs="Arial"/>
          <w:b/>
          <w:sz w:val="21"/>
          <w:szCs w:val="21"/>
        </w:rPr>
      </w:pPr>
      <w:r w:rsidRPr="000662C2">
        <w:rPr>
          <w:rFonts w:ascii="Arial" w:hAnsi="Arial" w:cs="Arial"/>
          <w:b/>
          <w:sz w:val="21"/>
          <w:szCs w:val="21"/>
        </w:rPr>
        <w:t>Offre de cours</w:t>
      </w:r>
    </w:p>
    <w:p w:rsidR="00BA4546" w:rsidRPr="00BA4546" w:rsidRDefault="00BA4546" w:rsidP="00BA4546">
      <w:pPr>
        <w:pStyle w:val="Paragraphedeliste"/>
        <w:spacing w:before="120"/>
        <w:ind w:left="360"/>
        <w:rPr>
          <w:rFonts w:ascii="Arial" w:hAnsi="Arial" w:cs="Arial"/>
          <w:sz w:val="21"/>
          <w:szCs w:val="21"/>
        </w:rPr>
      </w:pPr>
      <w:r w:rsidRPr="00BA4546">
        <w:rPr>
          <w:rFonts w:ascii="Arial" w:hAnsi="Arial" w:cs="Arial"/>
          <w:sz w:val="21"/>
          <w:szCs w:val="21"/>
        </w:rPr>
        <w:t>Tous les cours de la formation générale sont offerts deux fois par année. Un échec à un cours de la formation générale peut prolonger votre cheminement d’une session.</w:t>
      </w:r>
    </w:p>
    <w:p w:rsidR="00380B21" w:rsidRPr="002F08D0" w:rsidRDefault="00380B21" w:rsidP="00380B21">
      <w:pPr>
        <w:spacing w:before="120"/>
        <w:ind w:left="360"/>
        <w:rPr>
          <w:rFonts w:ascii="Arial" w:hAnsi="Arial" w:cs="Arial"/>
          <w:sz w:val="21"/>
          <w:szCs w:val="21"/>
        </w:rPr>
      </w:pPr>
      <w:r w:rsidRPr="002F08D0">
        <w:rPr>
          <w:rFonts w:ascii="Arial" w:hAnsi="Arial" w:cs="Arial"/>
          <w:sz w:val="21"/>
          <w:szCs w:val="21"/>
        </w:rPr>
        <w:t>Les cours de la formation spécifique sont offerts une fois par année; c’est-à-dire que les cours des sessions 1, 3 et 5 sont offerts à l’automne et ceux des sessions 2, 4 et 6 à l’hiver seulement. Un échec à un cours de la formation spécifique peut prolonger votre cheminement d’une année.</w:t>
      </w:r>
    </w:p>
    <w:p w:rsidR="00380B21" w:rsidRPr="000662C2" w:rsidRDefault="00380B21" w:rsidP="00ED10DD">
      <w:pPr>
        <w:numPr>
          <w:ilvl w:val="0"/>
          <w:numId w:val="2"/>
        </w:numPr>
        <w:spacing w:before="200"/>
        <w:ind w:right="-14"/>
        <w:rPr>
          <w:rFonts w:ascii="Arial" w:hAnsi="Arial" w:cs="Arial"/>
          <w:b/>
          <w:sz w:val="21"/>
          <w:szCs w:val="21"/>
        </w:rPr>
      </w:pPr>
      <w:r w:rsidRPr="000662C2">
        <w:rPr>
          <w:rFonts w:ascii="Arial" w:hAnsi="Arial" w:cs="Arial"/>
          <w:b/>
          <w:sz w:val="21"/>
          <w:szCs w:val="21"/>
        </w:rPr>
        <w:t>Inscription</w:t>
      </w:r>
    </w:p>
    <w:p w:rsidR="00380B21" w:rsidRPr="000662C2" w:rsidRDefault="00380B21" w:rsidP="00380B21">
      <w:pPr>
        <w:spacing w:before="120"/>
        <w:ind w:left="360"/>
        <w:rPr>
          <w:rFonts w:ascii="Arial" w:hAnsi="Arial" w:cs="Arial"/>
          <w:sz w:val="21"/>
          <w:szCs w:val="21"/>
        </w:rPr>
      </w:pPr>
      <w:r w:rsidRPr="000662C2">
        <w:rPr>
          <w:rFonts w:ascii="Arial" w:hAnsi="Arial" w:cs="Arial"/>
          <w:sz w:val="21"/>
          <w:szCs w:val="21"/>
        </w:rPr>
        <w:t xml:space="preserve">Vous avez la responsabilité de maintenir votre inscription au </w:t>
      </w:r>
      <w:r w:rsidR="001B53B5">
        <w:rPr>
          <w:rFonts w:ascii="Arial" w:hAnsi="Arial" w:cs="Arial"/>
          <w:sz w:val="21"/>
          <w:szCs w:val="21"/>
        </w:rPr>
        <w:t>Cégep</w:t>
      </w:r>
      <w:r w:rsidRPr="000662C2">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services en ligne Omnivox du </w:t>
      </w:r>
      <w:r w:rsidR="001B53B5">
        <w:rPr>
          <w:rFonts w:ascii="Arial" w:hAnsi="Arial" w:cs="Arial"/>
          <w:sz w:val="21"/>
          <w:szCs w:val="21"/>
        </w:rPr>
        <w:t>Cégep</w:t>
      </w:r>
      <w:r w:rsidRPr="000662C2">
        <w:rPr>
          <w:rFonts w:ascii="Arial" w:hAnsi="Arial" w:cs="Arial"/>
          <w:sz w:val="21"/>
          <w:szCs w:val="21"/>
        </w:rPr>
        <w:t>. Cette inscription s’effectue en octobre pour la session d’hiver et en mars pour la session d’automne.</w:t>
      </w:r>
    </w:p>
    <w:p w:rsidR="00380B21" w:rsidRPr="000662C2" w:rsidRDefault="00380B21" w:rsidP="00380B21">
      <w:pPr>
        <w:spacing w:before="120"/>
        <w:ind w:left="360"/>
        <w:rPr>
          <w:rFonts w:ascii="Arial" w:hAnsi="Arial" w:cs="Arial"/>
          <w:sz w:val="21"/>
          <w:szCs w:val="21"/>
        </w:rPr>
      </w:pPr>
      <w:r w:rsidRPr="000662C2">
        <w:rPr>
          <w:rFonts w:ascii="Arial" w:hAnsi="Arial" w:cs="Arial"/>
          <w:sz w:val="21"/>
          <w:szCs w:val="21"/>
        </w:rPr>
        <w:t>Il est important que vous preniez connaissance des documents d’inscription dans leur totalité</w:t>
      </w:r>
      <w:r>
        <w:rPr>
          <w:rFonts w:ascii="Arial" w:hAnsi="Arial" w:cs="Arial"/>
          <w:sz w:val="21"/>
          <w:szCs w:val="21"/>
        </w:rPr>
        <w:t>,</w:t>
      </w:r>
      <w:r w:rsidRPr="000662C2">
        <w:rPr>
          <w:rFonts w:ascii="Arial" w:hAnsi="Arial" w:cs="Arial"/>
          <w:sz w:val="21"/>
          <w:szCs w:val="21"/>
        </w:rPr>
        <w:t xml:space="preserve"> afin de bien respecter les consignes et d’effectuer un choix de cours éclairé et conforme à votre programme.</w:t>
      </w:r>
    </w:p>
    <w:p w:rsidR="00380B21" w:rsidRPr="000662C2" w:rsidRDefault="00380B21" w:rsidP="00380B21">
      <w:pPr>
        <w:spacing w:before="120"/>
        <w:ind w:left="360"/>
        <w:rPr>
          <w:rFonts w:ascii="Arial" w:hAnsi="Arial" w:cs="Arial"/>
          <w:sz w:val="21"/>
          <w:szCs w:val="21"/>
        </w:rPr>
      </w:pPr>
      <w:r w:rsidRPr="000662C2">
        <w:rPr>
          <w:rFonts w:ascii="Arial" w:hAnsi="Arial" w:cs="Arial"/>
          <w:sz w:val="21"/>
          <w:szCs w:val="21"/>
        </w:rPr>
        <w:t>Si vous désirez modifier les cours qui vous sont proposés, vous devez prendre rendez-vous avec votre aide pédagogique individuelle le plus tôt possible.</w:t>
      </w:r>
    </w:p>
    <w:p w:rsidR="00380B21" w:rsidRPr="000662C2" w:rsidRDefault="00380B21" w:rsidP="00ED10DD">
      <w:pPr>
        <w:numPr>
          <w:ilvl w:val="0"/>
          <w:numId w:val="2"/>
        </w:numPr>
        <w:spacing w:before="200"/>
        <w:ind w:right="-14"/>
        <w:rPr>
          <w:rFonts w:ascii="Arial" w:hAnsi="Arial" w:cs="Arial"/>
          <w:b/>
          <w:sz w:val="21"/>
          <w:szCs w:val="21"/>
        </w:rPr>
      </w:pPr>
      <w:r>
        <w:rPr>
          <w:rFonts w:ascii="Arial" w:hAnsi="Arial" w:cs="Arial"/>
          <w:b/>
          <w:sz w:val="21"/>
          <w:szCs w:val="21"/>
        </w:rPr>
        <w:t>Cheminement</w:t>
      </w:r>
    </w:p>
    <w:p w:rsidR="00380B21" w:rsidRPr="000662C2" w:rsidRDefault="00380B21" w:rsidP="00380B21">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rsidR="00380B21" w:rsidRDefault="00380B21" w:rsidP="00380B21">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rsidR="00FB13C0" w:rsidRDefault="00FB13C0" w:rsidP="00FB13C0">
      <w:pPr>
        <w:numPr>
          <w:ilvl w:val="0"/>
          <w:numId w:val="2"/>
        </w:numPr>
        <w:spacing w:before="360"/>
        <w:ind w:right="-14"/>
        <w:rPr>
          <w:rFonts w:ascii="Arial" w:hAnsi="Arial" w:cs="Arial"/>
          <w:sz w:val="21"/>
          <w:szCs w:val="21"/>
        </w:rPr>
      </w:pPr>
      <w:r>
        <w:rPr>
          <w:rFonts w:ascii="Arial" w:hAnsi="Arial" w:cs="Arial"/>
          <w:b/>
          <w:sz w:val="21"/>
          <w:szCs w:val="21"/>
        </w:rPr>
        <w:t>Français mise à niveau</w:t>
      </w:r>
    </w:p>
    <w:p w:rsidR="00FB13C0" w:rsidRPr="000662C2" w:rsidRDefault="00FC698F" w:rsidP="00FC698F">
      <w:pPr>
        <w:pStyle w:val="Paragraphedeliste"/>
        <w:spacing w:before="120"/>
        <w:ind w:left="360"/>
        <w:rPr>
          <w:rFonts w:ascii="Arial" w:hAnsi="Arial" w:cs="Arial"/>
          <w:sz w:val="21"/>
          <w:szCs w:val="21"/>
        </w:rPr>
      </w:pPr>
      <w:r w:rsidRPr="00FC698F">
        <w:rPr>
          <w:rFonts w:ascii="Arial" w:hAnsi="Arial" w:cs="Arial"/>
          <w:sz w:val="21"/>
          <w:szCs w:val="21"/>
        </w:rPr>
        <w:t>Même si vous avez réussi votre cours de français secondaire V, il se peut que vous soyez inscrit au cours de français mise à niveau (601-013-</w:t>
      </w:r>
      <w:r w:rsidR="00824667">
        <w:rPr>
          <w:rFonts w:ascii="Arial" w:hAnsi="Arial" w:cs="Arial"/>
          <w:sz w:val="21"/>
          <w:szCs w:val="21"/>
        </w:rPr>
        <w:t>EM</w:t>
      </w:r>
      <w:bookmarkStart w:id="0" w:name="_GoBack"/>
      <w:bookmarkEnd w:id="0"/>
      <w:r w:rsidRPr="00FC698F">
        <w:rPr>
          <w:rFonts w:ascii="Arial" w:hAnsi="Arial" w:cs="Arial"/>
          <w:sz w:val="21"/>
          <w:szCs w:val="21"/>
        </w:rPr>
        <w:t xml:space="preserve">). Le règlement des conditions d’admission et du cheminement scolaire du </w:t>
      </w:r>
      <w:r w:rsidR="001B53B5">
        <w:rPr>
          <w:rFonts w:ascii="Arial" w:hAnsi="Arial" w:cs="Arial"/>
          <w:sz w:val="21"/>
          <w:szCs w:val="21"/>
        </w:rPr>
        <w:t>Cégep</w:t>
      </w:r>
      <w:r w:rsidRPr="00FC698F">
        <w:rPr>
          <w:rFonts w:ascii="Arial" w:hAnsi="Arial" w:cs="Arial"/>
          <w:sz w:val="21"/>
          <w:szCs w:val="21"/>
        </w:rPr>
        <w:t xml:space="preserve"> prévoit que tous les étudiants ayant obtenu </w:t>
      </w:r>
      <w:r w:rsidRPr="00FC698F">
        <w:rPr>
          <w:rFonts w:ascii="Arial" w:hAnsi="Arial" w:cs="Arial"/>
          <w:b/>
          <w:sz w:val="21"/>
          <w:szCs w:val="21"/>
        </w:rPr>
        <w:t>un résultat final inférieur à 65 % pour le volet écriture</w:t>
      </w:r>
      <w:r w:rsidRPr="00FC698F">
        <w:rPr>
          <w:rFonts w:ascii="Arial" w:hAnsi="Arial" w:cs="Arial"/>
          <w:sz w:val="21"/>
          <w:szCs w:val="21"/>
        </w:rPr>
        <w:t xml:space="preserve"> du cours de français du 5</w:t>
      </w:r>
      <w:r w:rsidRPr="00FC698F">
        <w:rPr>
          <w:rFonts w:ascii="Arial" w:hAnsi="Arial" w:cs="Arial"/>
          <w:sz w:val="21"/>
          <w:szCs w:val="21"/>
          <w:vertAlign w:val="superscript"/>
        </w:rPr>
        <w:t>e</w:t>
      </w:r>
      <w:r w:rsidRPr="00FC698F">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rsidR="00380B21" w:rsidRPr="000662C2" w:rsidRDefault="00380B21" w:rsidP="00ED10DD">
      <w:pPr>
        <w:numPr>
          <w:ilvl w:val="0"/>
          <w:numId w:val="2"/>
        </w:numPr>
        <w:spacing w:before="200"/>
        <w:ind w:right="-14"/>
        <w:rPr>
          <w:rFonts w:ascii="Arial" w:hAnsi="Arial" w:cs="Arial"/>
          <w:b/>
          <w:sz w:val="21"/>
          <w:szCs w:val="21"/>
        </w:rPr>
      </w:pPr>
      <w:r w:rsidRPr="000662C2">
        <w:rPr>
          <w:rFonts w:ascii="Arial" w:hAnsi="Arial" w:cs="Arial"/>
          <w:b/>
          <w:sz w:val="21"/>
          <w:szCs w:val="21"/>
        </w:rPr>
        <w:t>Rendez-vous avec votre aide pédagogique individuelle (api)</w:t>
      </w:r>
    </w:p>
    <w:p w:rsidR="00380B21" w:rsidRPr="000662C2" w:rsidRDefault="00380B21" w:rsidP="00380B21">
      <w:pPr>
        <w:spacing w:before="120"/>
        <w:ind w:left="360"/>
        <w:rPr>
          <w:rFonts w:ascii="Arial" w:hAnsi="Arial" w:cs="Arial"/>
          <w:sz w:val="21"/>
          <w:szCs w:val="21"/>
        </w:rPr>
      </w:pPr>
      <w:r w:rsidRPr="000662C2">
        <w:rPr>
          <w:rFonts w:ascii="Arial" w:hAnsi="Arial" w:cs="Arial"/>
          <w:sz w:val="21"/>
          <w:szCs w:val="21"/>
        </w:rPr>
        <w:t xml:space="preserve">Nous vous conseillons de prendre rendez-vous avec votre aide pédagogique individuelle pour toute question relative à votre cheminement scolaire. Pour ce faire, veuillez utiliser le module « Centre de rendez-vous » des services en ligne Omnivox. Si aucune disponibilité n’est affichée et que vous désirez voir votre </w:t>
      </w:r>
      <w:r>
        <w:rPr>
          <w:rFonts w:ascii="Arial" w:hAnsi="Arial" w:cs="Arial"/>
          <w:sz w:val="21"/>
          <w:szCs w:val="21"/>
        </w:rPr>
        <w:t>aide pédagogique individuelle</w:t>
      </w:r>
      <w:r w:rsidRPr="000662C2">
        <w:rPr>
          <w:rFonts w:ascii="Arial" w:hAnsi="Arial" w:cs="Arial"/>
          <w:sz w:val="21"/>
          <w:szCs w:val="21"/>
        </w:rPr>
        <w:t>, vous devez vous présenter au local</w:t>
      </w:r>
      <w:r w:rsidR="008C0B47" w:rsidRPr="000662C2">
        <w:rPr>
          <w:rFonts w:ascii="Arial" w:hAnsi="Arial" w:cs="Arial"/>
          <w:sz w:val="21"/>
          <w:szCs w:val="21"/>
        </w:rPr>
        <w:t xml:space="preserve"> </w:t>
      </w:r>
      <w:r w:rsidR="008C0B47">
        <w:rPr>
          <w:rFonts w:ascii="Arial" w:hAnsi="Arial" w:cs="Arial"/>
          <w:sz w:val="21"/>
          <w:szCs w:val="21"/>
        </w:rPr>
        <w:t>C-170 de l’École nationale d’aérotechnique (ÉNA)</w:t>
      </w:r>
      <w:r w:rsidR="008C0B47" w:rsidRPr="000662C2">
        <w:rPr>
          <w:rFonts w:ascii="Arial" w:hAnsi="Arial" w:cs="Arial"/>
          <w:sz w:val="21"/>
          <w:szCs w:val="21"/>
        </w:rPr>
        <w:t>.</w:t>
      </w:r>
    </w:p>
    <w:p w:rsidR="00380B21" w:rsidRPr="000662C2" w:rsidRDefault="00380B21" w:rsidP="00ED10DD">
      <w:pPr>
        <w:numPr>
          <w:ilvl w:val="0"/>
          <w:numId w:val="2"/>
        </w:numPr>
        <w:spacing w:before="200"/>
        <w:ind w:right="-14"/>
        <w:rPr>
          <w:rFonts w:ascii="Arial" w:hAnsi="Arial" w:cs="Arial"/>
          <w:b/>
          <w:sz w:val="21"/>
          <w:szCs w:val="21"/>
        </w:rPr>
      </w:pPr>
      <w:r w:rsidRPr="000662C2">
        <w:rPr>
          <w:rFonts w:ascii="Arial" w:hAnsi="Arial" w:cs="Arial"/>
          <w:b/>
          <w:sz w:val="21"/>
          <w:szCs w:val="21"/>
        </w:rPr>
        <w:t>Annulation de cours</w:t>
      </w:r>
    </w:p>
    <w:p w:rsidR="00C92CA3" w:rsidRPr="003C7824" w:rsidRDefault="00C92CA3" w:rsidP="00C92CA3">
      <w:pPr>
        <w:pStyle w:val="Paragraphedeliste"/>
        <w:shd w:val="clear" w:color="auto" w:fill="FFFFFF" w:themeFill="background1"/>
        <w:spacing w:before="120"/>
        <w:ind w:left="360"/>
        <w:rPr>
          <w:rFonts w:ascii="Arial" w:hAnsi="Arial" w:cs="Arial"/>
          <w:sz w:val="21"/>
          <w:szCs w:val="21"/>
        </w:rPr>
      </w:pPr>
      <w:r w:rsidRPr="003C7824">
        <w:rPr>
          <w:rFonts w:ascii="Arial" w:hAnsi="Arial" w:cs="Arial"/>
          <w:sz w:val="21"/>
          <w:szCs w:val="21"/>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7C3E8E" w:rsidRPr="003C7824">
        <w:rPr>
          <w:rFonts w:ascii="Arial" w:hAnsi="Arial" w:cs="Arial"/>
          <w:sz w:val="21"/>
          <w:szCs w:val="21"/>
        </w:rPr>
        <w:t>lon les règles établies par le M</w:t>
      </w:r>
      <w:r w:rsidRPr="003C7824">
        <w:rPr>
          <w:rFonts w:ascii="Arial" w:hAnsi="Arial" w:cs="Arial"/>
          <w:sz w:val="21"/>
          <w:szCs w:val="21"/>
        </w:rPr>
        <w:t xml:space="preserve">inistère.  Pour connaître les dates limites d’annulation de cours, </w:t>
      </w:r>
      <w:proofErr w:type="spellStart"/>
      <w:r w:rsidRPr="003C7824">
        <w:rPr>
          <w:rFonts w:ascii="Arial" w:hAnsi="Arial" w:cs="Arial"/>
          <w:sz w:val="21"/>
          <w:szCs w:val="21"/>
        </w:rPr>
        <w:t>veuillez vous</w:t>
      </w:r>
      <w:proofErr w:type="spellEnd"/>
      <w:r w:rsidRPr="003C7824">
        <w:rPr>
          <w:rFonts w:ascii="Arial" w:hAnsi="Arial" w:cs="Arial"/>
          <w:sz w:val="21"/>
          <w:szCs w:val="21"/>
        </w:rPr>
        <w:t xml:space="preserve"> référer au calendrier scolaire.</w:t>
      </w:r>
    </w:p>
    <w:p w:rsidR="00BB7FA7" w:rsidRPr="003C7824" w:rsidRDefault="00BB7FA7" w:rsidP="00BB7FA7">
      <w:pPr>
        <w:pStyle w:val="Paragraphedeliste"/>
        <w:spacing w:before="80"/>
        <w:ind w:left="360"/>
        <w:rPr>
          <w:rFonts w:ascii="Arial" w:hAnsi="Arial" w:cs="Arial"/>
          <w:sz w:val="21"/>
          <w:szCs w:val="21"/>
        </w:rPr>
      </w:pPr>
    </w:p>
    <w:p w:rsidR="00155242" w:rsidRPr="00174602" w:rsidRDefault="00BB7FA7" w:rsidP="00BB7FA7">
      <w:pPr>
        <w:pStyle w:val="Paragraphedeliste"/>
        <w:spacing w:before="80"/>
        <w:ind w:left="360"/>
        <w:rPr>
          <w:rFonts w:ascii="Arial" w:hAnsi="Arial" w:cs="Arial"/>
          <w:sz w:val="21"/>
          <w:szCs w:val="21"/>
        </w:rPr>
      </w:pPr>
      <w:r w:rsidRPr="00174602">
        <w:rPr>
          <w:rFonts w:ascii="Arial" w:hAnsi="Arial" w:cs="Arial"/>
          <w:sz w:val="21"/>
          <w:szCs w:val="21"/>
        </w:rPr>
        <w:t xml:space="preserve">Les conditions ci-dessus s’appliquent même si vous avez déclaré ne plus assister à un ou des cours dans la </w:t>
      </w:r>
      <w:r w:rsidRPr="00174602">
        <w:rPr>
          <w:rFonts w:ascii="Arial" w:hAnsi="Arial" w:cs="Arial"/>
          <w:i/>
          <w:sz w:val="21"/>
          <w:szCs w:val="21"/>
        </w:rPr>
        <w:t xml:space="preserve">Déclaration de la fréquentation scolaire </w:t>
      </w:r>
      <w:r w:rsidRPr="00174602">
        <w:rPr>
          <w:rFonts w:ascii="Arial" w:hAnsi="Arial" w:cs="Arial"/>
          <w:sz w:val="21"/>
          <w:szCs w:val="21"/>
        </w:rPr>
        <w:t xml:space="preserve">sur Omnivox, </w:t>
      </w:r>
      <w:r w:rsidR="005D736C" w:rsidRPr="00176058">
        <w:rPr>
          <w:rFonts w:ascii="Arial" w:hAnsi="Arial" w:cs="Arial"/>
          <w:sz w:val="20"/>
        </w:rPr>
        <w:t>tel que décrit à la section 9 plus bas</w:t>
      </w:r>
      <w:r w:rsidR="005D736C">
        <w:rPr>
          <w:rFonts w:ascii="Arial" w:hAnsi="Arial" w:cs="Arial"/>
          <w:sz w:val="21"/>
          <w:szCs w:val="21"/>
        </w:rPr>
        <w:t xml:space="preserve">, </w:t>
      </w:r>
      <w:r w:rsidRPr="00174602">
        <w:rPr>
          <w:rFonts w:ascii="Arial" w:hAnsi="Arial" w:cs="Arial"/>
          <w:sz w:val="21"/>
          <w:szCs w:val="21"/>
        </w:rPr>
        <w:t>car cela n’équivaut pas à une annulation officielle nécessaire pour éviter la mention échec à votre bulletin.</w:t>
      </w:r>
    </w:p>
    <w:p w:rsidR="00155242" w:rsidRPr="00174602" w:rsidRDefault="00155242">
      <w:pPr>
        <w:jc w:val="left"/>
        <w:rPr>
          <w:rFonts w:ascii="Arial" w:hAnsi="Arial" w:cs="Arial"/>
          <w:sz w:val="21"/>
          <w:szCs w:val="21"/>
        </w:rPr>
      </w:pPr>
      <w:r w:rsidRPr="00174602">
        <w:rPr>
          <w:rFonts w:ascii="Arial" w:hAnsi="Arial" w:cs="Arial"/>
          <w:sz w:val="21"/>
          <w:szCs w:val="21"/>
        </w:rPr>
        <w:br w:type="page"/>
      </w:r>
    </w:p>
    <w:p w:rsidR="00155242" w:rsidRPr="000662C2" w:rsidRDefault="00155242" w:rsidP="00155242">
      <w:pPr>
        <w:numPr>
          <w:ilvl w:val="0"/>
          <w:numId w:val="2"/>
        </w:numPr>
        <w:spacing w:before="240"/>
        <w:ind w:right="-14"/>
        <w:rPr>
          <w:rFonts w:ascii="Arial" w:hAnsi="Arial" w:cs="Arial"/>
          <w:b/>
          <w:sz w:val="21"/>
          <w:szCs w:val="21"/>
        </w:rPr>
      </w:pPr>
      <w:r>
        <w:rPr>
          <w:rFonts w:ascii="Arial" w:hAnsi="Arial" w:cs="Arial"/>
          <w:b/>
          <w:sz w:val="21"/>
          <w:szCs w:val="21"/>
        </w:rPr>
        <w:lastRenderedPageBreak/>
        <w:t>Modification d’horaire</w:t>
      </w:r>
    </w:p>
    <w:p w:rsidR="00155242" w:rsidRDefault="00155242" w:rsidP="00155242">
      <w:pPr>
        <w:pStyle w:val="Paragraphedeliste"/>
        <w:shd w:val="clear" w:color="auto" w:fill="FFFFFF" w:themeFill="background1"/>
        <w:spacing w:before="120"/>
        <w:ind w:left="360"/>
        <w:rPr>
          <w:rFonts w:ascii="Arial" w:hAnsi="Arial" w:cs="Arial"/>
          <w:sz w:val="21"/>
          <w:szCs w:val="21"/>
        </w:rPr>
      </w:pPr>
      <w:r w:rsidRPr="00131A4D">
        <w:rPr>
          <w:rFonts w:ascii="Arial" w:hAnsi="Arial" w:cs="Arial"/>
          <w:sz w:val="21"/>
          <w:szCs w:val="21"/>
        </w:rPr>
        <w:t xml:space="preserve">Le module </w:t>
      </w:r>
      <w:r w:rsidRPr="00131A4D">
        <w:rPr>
          <w:rFonts w:ascii="Arial" w:hAnsi="Arial" w:cs="Arial"/>
          <w:i/>
          <w:sz w:val="21"/>
          <w:szCs w:val="21"/>
        </w:rPr>
        <w:t>Modification d’horaire</w:t>
      </w:r>
      <w:r w:rsidRPr="00131A4D">
        <w:rPr>
          <w:rFonts w:ascii="Arial" w:hAnsi="Arial" w:cs="Arial"/>
          <w:sz w:val="21"/>
          <w:szCs w:val="21"/>
        </w:rPr>
        <w:t xml:space="preserve"> vous permet de déplacer des cours et ce, pour des frais </w:t>
      </w:r>
      <w:r w:rsidR="00A57A00">
        <w:rPr>
          <w:rFonts w:ascii="Arial" w:hAnsi="Arial" w:cs="Arial"/>
          <w:sz w:val="21"/>
          <w:szCs w:val="21"/>
        </w:rPr>
        <w:t>de 30</w:t>
      </w:r>
      <w:r w:rsidR="00A3118D">
        <w:rPr>
          <w:rFonts w:ascii="Arial" w:hAnsi="Arial" w:cs="Arial"/>
          <w:sz w:val="21"/>
          <w:szCs w:val="21"/>
        </w:rPr>
        <w:t xml:space="preserve"> $. Ces frais seront porté</w:t>
      </w:r>
      <w:r w:rsidRPr="00131A4D">
        <w:rPr>
          <w:rFonts w:ascii="Arial" w:hAnsi="Arial" w:cs="Arial"/>
          <w:sz w:val="21"/>
          <w:szCs w:val="21"/>
        </w:rPr>
        <w:t>s à votre état compte.  Si le système ne vous offre aucune possibilité de déplacement de cours souhaité, il faut comprendre que les cours-groupes sont complets. Toute demande de déplacement de cours vous sera refusée par votre aide pédagogique individuel</w:t>
      </w:r>
      <w:r w:rsidR="00402111">
        <w:rPr>
          <w:rFonts w:ascii="Arial" w:hAnsi="Arial" w:cs="Arial"/>
          <w:sz w:val="21"/>
          <w:szCs w:val="21"/>
        </w:rPr>
        <w:t>le</w:t>
      </w:r>
      <w:r>
        <w:rPr>
          <w:rFonts w:ascii="Arial" w:hAnsi="Arial" w:cs="Arial"/>
          <w:sz w:val="21"/>
          <w:szCs w:val="21"/>
        </w:rPr>
        <w:t>.</w:t>
      </w:r>
    </w:p>
    <w:p w:rsidR="00FB13C0" w:rsidRPr="00510DA3" w:rsidRDefault="00360911" w:rsidP="00155242">
      <w:pPr>
        <w:numPr>
          <w:ilvl w:val="0"/>
          <w:numId w:val="2"/>
        </w:numPr>
        <w:spacing w:before="240"/>
        <w:ind w:left="357" w:right="-11" w:hanging="357"/>
        <w:rPr>
          <w:rFonts w:ascii="Arial" w:hAnsi="Arial" w:cs="Arial"/>
          <w:sz w:val="21"/>
          <w:szCs w:val="21"/>
        </w:rPr>
      </w:pPr>
      <w:r>
        <w:rPr>
          <w:rFonts w:ascii="Arial" w:hAnsi="Arial" w:cs="Arial"/>
          <w:b/>
          <w:sz w:val="21"/>
          <w:szCs w:val="21"/>
        </w:rPr>
        <w:t>Mention au bulletin « incomplet</w:t>
      </w:r>
      <w:r w:rsidR="00FB13C0">
        <w:rPr>
          <w:rFonts w:ascii="Arial" w:hAnsi="Arial" w:cs="Arial"/>
          <w:b/>
          <w:sz w:val="21"/>
          <w:szCs w:val="21"/>
        </w:rPr>
        <w:t> »</w:t>
      </w:r>
    </w:p>
    <w:p w:rsidR="00510DA3" w:rsidRDefault="00510DA3" w:rsidP="00510DA3">
      <w:pPr>
        <w:ind w:left="357"/>
        <w:contextualSpacing/>
        <w:rPr>
          <w:rFonts w:ascii="Arial" w:hAnsi="Arial" w:cs="Arial"/>
          <w:sz w:val="21"/>
          <w:szCs w:val="21"/>
        </w:rPr>
      </w:pPr>
    </w:p>
    <w:p w:rsidR="00510DA3" w:rsidRPr="00CA0BBC" w:rsidRDefault="00510DA3" w:rsidP="00510DA3">
      <w:pPr>
        <w:ind w:left="357"/>
        <w:contextualSpacing/>
        <w:rPr>
          <w:rFonts w:ascii="Arial" w:hAnsi="Arial" w:cs="Arial"/>
          <w:sz w:val="21"/>
          <w:szCs w:val="21"/>
        </w:rPr>
      </w:pPr>
      <w:r w:rsidRPr="00CA0BBC">
        <w:rPr>
          <w:rFonts w:ascii="Arial" w:hAnsi="Arial" w:cs="Arial"/>
          <w:sz w:val="21"/>
          <w:szCs w:val="21"/>
        </w:rPr>
        <w:t xml:space="preserve">La mention « incomplet » (IN) » </w:t>
      </w:r>
      <w:r w:rsidR="00A84FCC" w:rsidRPr="00045014">
        <w:rPr>
          <w:rFonts w:ascii="Arial" w:hAnsi="Arial" w:cs="Arial"/>
          <w:sz w:val="21"/>
          <w:szCs w:val="21"/>
        </w:rPr>
        <w:t xml:space="preserve">peut être </w:t>
      </w:r>
      <w:r w:rsidR="00A84FCC">
        <w:rPr>
          <w:rFonts w:ascii="Arial" w:hAnsi="Arial" w:cs="Arial"/>
          <w:sz w:val="21"/>
          <w:szCs w:val="21"/>
        </w:rPr>
        <w:t>inscrite au bulletin de façon définitive</w:t>
      </w:r>
      <w:r w:rsidR="00A84FCC" w:rsidRPr="00045014">
        <w:rPr>
          <w:rFonts w:ascii="Arial" w:hAnsi="Arial" w:cs="Arial"/>
          <w:sz w:val="21"/>
          <w:szCs w:val="21"/>
        </w:rPr>
        <w:t xml:space="preserve"> </w:t>
      </w:r>
      <w:r w:rsidRPr="00CA0BBC">
        <w:rPr>
          <w:rFonts w:ascii="Arial" w:hAnsi="Arial" w:cs="Arial"/>
          <w:sz w:val="21"/>
          <w:szCs w:val="21"/>
        </w:rPr>
        <w:t xml:space="preserve">lorsqu’un étudiant démontre qu’il n’a pu se consacrer pleinement à ses études pour un motif de force majeure. Une situation de </w:t>
      </w:r>
      <w:r w:rsidRPr="00CA0BBC">
        <w:rPr>
          <w:rFonts w:ascii="Arial" w:hAnsi="Arial" w:cs="Arial"/>
          <w:i/>
          <w:sz w:val="21"/>
          <w:szCs w:val="21"/>
        </w:rPr>
        <w:t>force majeure</w:t>
      </w:r>
      <w:r w:rsidRPr="00CA0BBC">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CA0BBC">
        <w:rPr>
          <w:rFonts w:ascii="Arial" w:hAnsi="Arial" w:cs="Arial"/>
          <w:b/>
          <w:sz w:val="21"/>
          <w:szCs w:val="21"/>
        </w:rPr>
        <w:t>de trois semaines ou plus</w:t>
      </w:r>
      <w:r w:rsidRPr="00CA0BBC">
        <w:rPr>
          <w:rFonts w:ascii="Arial" w:hAnsi="Arial" w:cs="Arial"/>
          <w:sz w:val="21"/>
          <w:szCs w:val="21"/>
        </w:rPr>
        <w:t>.</w:t>
      </w:r>
    </w:p>
    <w:p w:rsidR="00510DA3" w:rsidRDefault="00510DA3" w:rsidP="00510DA3">
      <w:pPr>
        <w:spacing w:before="80"/>
        <w:ind w:left="360"/>
        <w:contextualSpacing/>
        <w:rPr>
          <w:rFonts w:ascii="Arial" w:hAnsi="Arial" w:cs="Arial"/>
          <w:sz w:val="21"/>
          <w:szCs w:val="21"/>
        </w:rPr>
      </w:pPr>
    </w:p>
    <w:p w:rsidR="00A84FCC" w:rsidRPr="00045014" w:rsidRDefault="00A84FCC" w:rsidP="00A84FCC">
      <w:pPr>
        <w:ind w:left="357"/>
        <w:rPr>
          <w:rFonts w:ascii="Arial" w:hAnsi="Arial" w:cs="Arial"/>
          <w:sz w:val="21"/>
          <w:szCs w:val="21"/>
        </w:rPr>
      </w:pPr>
      <w:r>
        <w:rPr>
          <w:rFonts w:ascii="Arial" w:hAnsi="Arial" w:cs="Arial"/>
          <w:sz w:val="21"/>
          <w:szCs w:val="21"/>
        </w:rPr>
        <w:t>La procédure à suivre est décrite dans le document « Procédure de demande d’incomplet permanent » disponible au A-105 et sur le site Internet du Cégep dans le Guide de l’étudiant.</w:t>
      </w:r>
    </w:p>
    <w:p w:rsidR="00380B21" w:rsidRPr="000662C2" w:rsidRDefault="00380B21" w:rsidP="00ED10DD">
      <w:pPr>
        <w:numPr>
          <w:ilvl w:val="0"/>
          <w:numId w:val="2"/>
        </w:numPr>
        <w:spacing w:before="200"/>
        <w:ind w:right="-14"/>
        <w:rPr>
          <w:rFonts w:ascii="Arial" w:hAnsi="Arial" w:cs="Arial"/>
          <w:b/>
          <w:sz w:val="21"/>
          <w:szCs w:val="21"/>
        </w:rPr>
      </w:pPr>
      <w:r w:rsidRPr="000662C2">
        <w:rPr>
          <w:rFonts w:ascii="Arial" w:hAnsi="Arial" w:cs="Arial"/>
          <w:b/>
          <w:sz w:val="21"/>
          <w:szCs w:val="21"/>
        </w:rPr>
        <w:t>Fréquentation scolaire</w:t>
      </w:r>
    </w:p>
    <w:p w:rsidR="00380B21" w:rsidRPr="000662C2" w:rsidRDefault="00380B21" w:rsidP="000266C5">
      <w:pPr>
        <w:spacing w:before="120"/>
        <w:ind w:left="357"/>
        <w:rPr>
          <w:rFonts w:ascii="Arial" w:hAnsi="Arial" w:cs="Arial"/>
          <w:sz w:val="21"/>
          <w:szCs w:val="21"/>
        </w:rPr>
      </w:pPr>
      <w:r w:rsidRPr="000662C2">
        <w:rPr>
          <w:rFonts w:ascii="Arial" w:hAnsi="Arial" w:cs="Arial"/>
          <w:sz w:val="21"/>
          <w:szCs w:val="21"/>
        </w:rPr>
        <w:t>À chaque session, les étudiants doivent confirmer leur fréquentation scolaire en utilisant le module «</w:t>
      </w:r>
      <w:r>
        <w:rPr>
          <w:rFonts w:ascii="Arial" w:hAnsi="Arial" w:cs="Arial"/>
          <w:sz w:val="21"/>
          <w:szCs w:val="21"/>
        </w:rPr>
        <w:t> </w:t>
      </w:r>
      <w:r w:rsidRPr="000662C2">
        <w:rPr>
          <w:rFonts w:ascii="Arial" w:hAnsi="Arial" w:cs="Arial"/>
          <w:sz w:val="21"/>
          <w:szCs w:val="21"/>
        </w:rPr>
        <w:t xml:space="preserve">Fréquentation scolaire » des services en ligne Omnivox du </w:t>
      </w:r>
      <w:r w:rsidR="001B53B5">
        <w:rPr>
          <w:rFonts w:ascii="Arial" w:hAnsi="Arial" w:cs="Arial"/>
          <w:sz w:val="21"/>
          <w:szCs w:val="21"/>
        </w:rPr>
        <w:t>Cégep</w:t>
      </w:r>
      <w:r w:rsidRPr="000662C2">
        <w:rPr>
          <w:rFonts w:ascii="Arial" w:hAnsi="Arial" w:cs="Arial"/>
          <w:sz w:val="21"/>
          <w:szCs w:val="21"/>
        </w:rPr>
        <w:t xml:space="preserve">. À la suite de la confirmation de la fréquentation scolaire, les étudiants dont le statut « temps plein » est modifié pour « temps partiel » recevront une facture pour les frais de scolarité à acquitter. Que vous soyez étudiant à </w:t>
      </w:r>
      <w:r>
        <w:rPr>
          <w:rFonts w:ascii="Arial" w:hAnsi="Arial" w:cs="Arial"/>
          <w:sz w:val="21"/>
          <w:szCs w:val="21"/>
        </w:rPr>
        <w:t>« </w:t>
      </w:r>
      <w:r w:rsidRPr="000662C2">
        <w:rPr>
          <w:rFonts w:ascii="Arial" w:hAnsi="Arial" w:cs="Arial"/>
          <w:sz w:val="21"/>
          <w:szCs w:val="21"/>
        </w:rPr>
        <w:t>temps partiel</w:t>
      </w:r>
      <w:r>
        <w:rPr>
          <w:rFonts w:ascii="Arial" w:hAnsi="Arial" w:cs="Arial"/>
          <w:sz w:val="21"/>
          <w:szCs w:val="21"/>
        </w:rPr>
        <w:t> »</w:t>
      </w:r>
      <w:r w:rsidRPr="000662C2">
        <w:rPr>
          <w:rFonts w:ascii="Arial" w:hAnsi="Arial" w:cs="Arial"/>
          <w:sz w:val="21"/>
          <w:szCs w:val="21"/>
        </w:rPr>
        <w:t xml:space="preserve"> ou à </w:t>
      </w:r>
      <w:r>
        <w:rPr>
          <w:rFonts w:ascii="Arial" w:hAnsi="Arial" w:cs="Arial"/>
          <w:sz w:val="21"/>
          <w:szCs w:val="21"/>
        </w:rPr>
        <w:t>« </w:t>
      </w:r>
      <w:r w:rsidRPr="000662C2">
        <w:rPr>
          <w:rFonts w:ascii="Arial" w:hAnsi="Arial" w:cs="Arial"/>
          <w:sz w:val="21"/>
          <w:szCs w:val="21"/>
        </w:rPr>
        <w:t>temps plein</w:t>
      </w:r>
      <w:r>
        <w:rPr>
          <w:rFonts w:ascii="Arial" w:hAnsi="Arial" w:cs="Arial"/>
          <w:sz w:val="21"/>
          <w:szCs w:val="21"/>
        </w:rPr>
        <w:t> »</w:t>
      </w:r>
      <w:r w:rsidRPr="000662C2">
        <w:rPr>
          <w:rFonts w:ascii="Arial" w:hAnsi="Arial" w:cs="Arial"/>
          <w:sz w:val="21"/>
          <w:szCs w:val="21"/>
        </w:rPr>
        <w:t>, tous les cours qui n’auront pas été annulés avant les dates limites apparaîtront à votre bulletin avec la note correspondante aux points accumulés durant la session.</w:t>
      </w:r>
    </w:p>
    <w:p w:rsidR="00380B21" w:rsidRDefault="003C71C7" w:rsidP="000B3F33">
      <w:pPr>
        <w:numPr>
          <w:ilvl w:val="0"/>
          <w:numId w:val="2"/>
        </w:numPr>
        <w:spacing w:before="240"/>
        <w:ind w:left="357" w:right="-11"/>
        <w:rPr>
          <w:rFonts w:ascii="Arial" w:hAnsi="Arial" w:cs="Arial"/>
          <w:b/>
          <w:sz w:val="21"/>
          <w:szCs w:val="21"/>
        </w:rPr>
      </w:pPr>
      <w:r>
        <w:rPr>
          <w:rFonts w:ascii="Arial" w:hAnsi="Arial" w:cs="Arial"/>
          <w:b/>
          <w:sz w:val="21"/>
          <w:szCs w:val="21"/>
        </w:rPr>
        <w:t>Source</w:t>
      </w:r>
      <w:r w:rsidR="00380B21" w:rsidRPr="000662C2">
        <w:rPr>
          <w:rFonts w:ascii="Arial" w:hAnsi="Arial" w:cs="Arial"/>
          <w:b/>
          <w:sz w:val="21"/>
          <w:szCs w:val="21"/>
        </w:rPr>
        <w:t>s d’information</w:t>
      </w:r>
    </w:p>
    <w:p w:rsidR="000266C5" w:rsidRDefault="000266C5" w:rsidP="000266C5">
      <w:pPr>
        <w:ind w:left="378"/>
        <w:rPr>
          <w:rFonts w:ascii="Arial" w:hAnsi="Arial" w:cs="Arial"/>
          <w:sz w:val="21"/>
          <w:szCs w:val="21"/>
        </w:rPr>
      </w:pPr>
    </w:p>
    <w:p w:rsidR="00205D51" w:rsidRPr="000B3F33" w:rsidRDefault="00205D51" w:rsidP="000266C5">
      <w:pPr>
        <w:ind w:left="378"/>
        <w:rPr>
          <w:rFonts w:ascii="Arial" w:hAnsi="Arial" w:cs="Arial"/>
          <w:sz w:val="21"/>
          <w:szCs w:val="21"/>
        </w:rPr>
      </w:pPr>
      <w:r w:rsidRPr="000B3F33">
        <w:rPr>
          <w:rFonts w:ascii="Arial" w:hAnsi="Arial" w:cs="Arial"/>
          <w:sz w:val="21"/>
          <w:szCs w:val="21"/>
        </w:rPr>
        <w:t xml:space="preserve">Nous vous conseillons de consulter régulièrement les sources d’information suivantes : le site Internet du </w:t>
      </w:r>
      <w:r w:rsidR="001B53B5" w:rsidRPr="000B3F33">
        <w:rPr>
          <w:rFonts w:ascii="Arial" w:hAnsi="Arial" w:cs="Arial"/>
          <w:sz w:val="21"/>
          <w:szCs w:val="21"/>
        </w:rPr>
        <w:t>Cégep</w:t>
      </w:r>
      <w:r w:rsidR="000266C5">
        <w:rPr>
          <w:rFonts w:ascii="Arial" w:hAnsi="Arial" w:cs="Arial"/>
          <w:sz w:val="21"/>
          <w:szCs w:val="21"/>
        </w:rPr>
        <w:t xml:space="preserve">  </w:t>
      </w:r>
      <w:hyperlink r:id="rId14" w:history="1">
        <w:r w:rsidR="000266C5" w:rsidRPr="000266C5">
          <w:rPr>
            <w:rStyle w:val="Lienhypertexte"/>
            <w:rFonts w:ascii="Arial" w:hAnsi="Arial" w:cs="Arial"/>
            <w:sz w:val="21"/>
            <w:szCs w:val="21"/>
          </w:rPr>
          <w:t>http://ena.cegepmontpetit.ca</w:t>
        </w:r>
      </w:hyperlink>
      <w:r w:rsidR="000266C5">
        <w:t xml:space="preserve"> </w:t>
      </w:r>
      <w:r w:rsidRPr="000B3F33">
        <w:rPr>
          <w:rFonts w:ascii="Arial" w:hAnsi="Arial" w:cs="Arial"/>
          <w:sz w:val="21"/>
          <w:szCs w:val="21"/>
        </w:rPr>
        <w:t xml:space="preserve">les services en ligne Omnivox, le </w:t>
      </w:r>
      <w:r w:rsidR="0082377B" w:rsidRPr="000B3F33">
        <w:rPr>
          <w:rFonts w:ascii="Arial" w:hAnsi="Arial" w:cs="Arial"/>
          <w:sz w:val="21"/>
          <w:szCs w:val="21"/>
        </w:rPr>
        <w:t>Guide de l’étudiant</w:t>
      </w:r>
      <w:r w:rsidRPr="000B3F33">
        <w:rPr>
          <w:rFonts w:ascii="Arial" w:hAnsi="Arial" w:cs="Arial"/>
          <w:sz w:val="21"/>
          <w:szCs w:val="21"/>
        </w:rPr>
        <w:t>, le Guide de la session</w:t>
      </w:r>
      <w:r w:rsidR="00946367" w:rsidRPr="000B3F33">
        <w:rPr>
          <w:rFonts w:ascii="Arial" w:hAnsi="Arial" w:cs="Arial"/>
          <w:sz w:val="21"/>
          <w:szCs w:val="21"/>
        </w:rPr>
        <w:t>, le téléaffichage</w:t>
      </w:r>
      <w:r w:rsidRPr="000B3F33">
        <w:rPr>
          <w:rFonts w:ascii="Arial" w:hAnsi="Arial" w:cs="Arial"/>
          <w:sz w:val="21"/>
          <w:szCs w:val="21"/>
        </w:rPr>
        <w:t xml:space="preserve"> et l’agenda étudiant.</w:t>
      </w:r>
    </w:p>
    <w:p w:rsidR="002F08D0" w:rsidRPr="000662C2" w:rsidRDefault="002F08D0" w:rsidP="002F08D0">
      <w:pPr>
        <w:numPr>
          <w:ilvl w:val="0"/>
          <w:numId w:val="2"/>
        </w:numPr>
        <w:spacing w:before="240"/>
        <w:ind w:right="-14"/>
        <w:rPr>
          <w:rFonts w:ascii="Arial" w:hAnsi="Arial" w:cs="Arial"/>
          <w:b/>
          <w:sz w:val="21"/>
          <w:szCs w:val="21"/>
        </w:rPr>
      </w:pPr>
      <w:r>
        <w:rPr>
          <w:rFonts w:ascii="Arial" w:hAnsi="Arial" w:cs="Arial"/>
          <w:b/>
          <w:sz w:val="21"/>
          <w:szCs w:val="21"/>
        </w:rPr>
        <w:t>Programme Alternance travail-études (ATE)</w:t>
      </w:r>
    </w:p>
    <w:p w:rsidR="00703BE6" w:rsidRDefault="00703BE6" w:rsidP="00703BE6">
      <w:pPr>
        <w:spacing w:before="120"/>
        <w:ind w:left="360"/>
        <w:rPr>
          <w:rFonts w:ascii="Arial" w:hAnsi="Arial" w:cs="Arial"/>
          <w:sz w:val="21"/>
          <w:szCs w:val="21"/>
        </w:rPr>
      </w:pPr>
      <w:r w:rsidRPr="00703BE6">
        <w:rPr>
          <w:rFonts w:ascii="Arial" w:hAnsi="Arial" w:cs="Arial"/>
          <w:sz w:val="21"/>
          <w:szCs w:val="21"/>
        </w:rPr>
        <w:t>Le</w:t>
      </w:r>
      <w:r>
        <w:rPr>
          <w:rFonts w:ascii="Arial" w:hAnsi="Arial" w:cs="Arial"/>
          <w:sz w:val="21"/>
          <w:szCs w:val="21"/>
        </w:rPr>
        <w:t xml:space="preserve"> programme Alternance travail-études (ATE) vous offre la chance de participer à deux stages rémunérés d’une durée variant</w:t>
      </w:r>
      <w:r w:rsidR="00B523E1">
        <w:rPr>
          <w:rFonts w:ascii="Arial" w:hAnsi="Arial" w:cs="Arial"/>
          <w:sz w:val="21"/>
          <w:szCs w:val="21"/>
        </w:rPr>
        <w:t xml:space="preserve"> entre 12 et 32 semaines chacun, et ce, </w:t>
      </w:r>
      <w:r>
        <w:rPr>
          <w:rFonts w:ascii="Arial" w:hAnsi="Arial" w:cs="Arial"/>
          <w:sz w:val="21"/>
          <w:szCs w:val="21"/>
        </w:rPr>
        <w:t>dans une entreprise</w:t>
      </w:r>
      <w:r w:rsidR="00B523E1">
        <w:rPr>
          <w:rFonts w:ascii="Arial" w:hAnsi="Arial" w:cs="Arial"/>
          <w:sz w:val="21"/>
          <w:szCs w:val="21"/>
        </w:rPr>
        <w:t xml:space="preserve"> québécoise ou hors du Québec dans le </w:t>
      </w:r>
      <w:r>
        <w:rPr>
          <w:rFonts w:ascii="Arial" w:hAnsi="Arial" w:cs="Arial"/>
          <w:sz w:val="21"/>
          <w:szCs w:val="21"/>
        </w:rPr>
        <w:t xml:space="preserve">domaine </w:t>
      </w:r>
      <w:r w:rsidR="00B523E1">
        <w:rPr>
          <w:rFonts w:ascii="Arial" w:hAnsi="Arial" w:cs="Arial"/>
          <w:sz w:val="21"/>
          <w:szCs w:val="21"/>
        </w:rPr>
        <w:t>de l’</w:t>
      </w:r>
      <w:r>
        <w:rPr>
          <w:rFonts w:ascii="Arial" w:hAnsi="Arial" w:cs="Arial"/>
          <w:sz w:val="21"/>
          <w:szCs w:val="21"/>
        </w:rPr>
        <w:t>aérospatial.</w:t>
      </w:r>
    </w:p>
    <w:p w:rsidR="00703BE6" w:rsidRPr="00703BE6" w:rsidRDefault="00324C2A" w:rsidP="00703BE6">
      <w:pPr>
        <w:spacing w:before="120"/>
        <w:ind w:left="360"/>
        <w:rPr>
          <w:rFonts w:ascii="Arial" w:hAnsi="Arial" w:cs="Arial"/>
          <w:sz w:val="21"/>
          <w:szCs w:val="21"/>
        </w:rPr>
      </w:pPr>
      <w:r>
        <w:rPr>
          <w:rFonts w:ascii="Arial" w:hAnsi="Arial" w:cs="Arial"/>
          <w:sz w:val="21"/>
          <w:szCs w:val="21"/>
        </w:rPr>
        <w:t>Tous les étudiants</w:t>
      </w:r>
      <w:r w:rsidR="00703BE6">
        <w:rPr>
          <w:rFonts w:ascii="Arial" w:hAnsi="Arial" w:cs="Arial"/>
          <w:sz w:val="21"/>
          <w:szCs w:val="21"/>
        </w:rPr>
        <w:t xml:space="preserve"> de première année </w:t>
      </w:r>
      <w:r w:rsidR="00E513D0">
        <w:rPr>
          <w:rFonts w:ascii="Arial" w:hAnsi="Arial" w:cs="Arial"/>
          <w:sz w:val="21"/>
          <w:szCs w:val="21"/>
        </w:rPr>
        <w:t xml:space="preserve">qui sont </w:t>
      </w:r>
      <w:r w:rsidR="00703BE6">
        <w:rPr>
          <w:rFonts w:ascii="Arial" w:hAnsi="Arial" w:cs="Arial"/>
          <w:sz w:val="21"/>
          <w:szCs w:val="21"/>
        </w:rPr>
        <w:t>intéressés peuvent s’inscrire à ce programme au cours de la session d’hiver. La période d’étude</w:t>
      </w:r>
      <w:r w:rsidR="00585828">
        <w:rPr>
          <w:rFonts w:ascii="Arial" w:hAnsi="Arial" w:cs="Arial"/>
          <w:sz w:val="21"/>
          <w:szCs w:val="21"/>
        </w:rPr>
        <w:t xml:space="preserve"> est alors prolongée d’une session</w:t>
      </w:r>
      <w:r w:rsidR="00703BE6">
        <w:rPr>
          <w:rFonts w:ascii="Arial" w:hAnsi="Arial" w:cs="Arial"/>
          <w:sz w:val="21"/>
          <w:szCs w:val="21"/>
        </w:rPr>
        <w:t>. Pour s’inscrire, il faut assister à l’un</w:t>
      </w:r>
      <w:r w:rsidR="0043334E">
        <w:rPr>
          <w:rFonts w:ascii="Arial" w:hAnsi="Arial" w:cs="Arial"/>
          <w:sz w:val="21"/>
          <w:szCs w:val="21"/>
        </w:rPr>
        <w:t>e</w:t>
      </w:r>
      <w:r w:rsidR="00703BE6">
        <w:rPr>
          <w:rFonts w:ascii="Arial" w:hAnsi="Arial" w:cs="Arial"/>
          <w:sz w:val="21"/>
          <w:szCs w:val="21"/>
        </w:rPr>
        <w:t xml:space="preserve"> ou l’autre des soirées d’information qui vous seront annoncées à l’hiver. </w:t>
      </w:r>
    </w:p>
    <w:p w:rsidR="00380B21" w:rsidRPr="002F08D0" w:rsidRDefault="00380B21" w:rsidP="00703BE6">
      <w:pPr>
        <w:spacing w:before="240"/>
        <w:ind w:left="360"/>
      </w:pPr>
      <w:r w:rsidRPr="00512C13">
        <w:rPr>
          <w:rFonts w:ascii="Arial" w:hAnsi="Arial" w:cs="Arial"/>
          <w:sz w:val="21"/>
          <w:szCs w:val="21"/>
        </w:rPr>
        <w:br w:type="page"/>
      </w:r>
    </w:p>
    <w:p w:rsidR="00380B21" w:rsidRPr="004C1028" w:rsidRDefault="00380B21" w:rsidP="00380B21">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rsidR="00380B21" w:rsidRPr="00EC7360" w:rsidRDefault="00380B21" w:rsidP="00380B21">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rsidR="00380B21" w:rsidRPr="00EC7360" w:rsidRDefault="00380B21" w:rsidP="00380B21">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1B53B5">
        <w:rPr>
          <w:rFonts w:ascii="Arial" w:hAnsi="Arial" w:cs="Arial"/>
          <w:sz w:val="21"/>
          <w:szCs w:val="21"/>
        </w:rPr>
        <w:t>Cégep</w:t>
      </w:r>
      <w:r w:rsidRPr="00EC7360">
        <w:rPr>
          <w:rFonts w:ascii="Arial" w:hAnsi="Arial" w:cs="Arial"/>
          <w:sz w:val="21"/>
          <w:szCs w:val="21"/>
        </w:rPr>
        <w:t xml:space="preserve"> précise que :</w:t>
      </w:r>
    </w:p>
    <w:p w:rsidR="00380B21" w:rsidRPr="00EC7360" w:rsidRDefault="00380B21" w:rsidP="00380B21">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6B032E">
        <w:rPr>
          <w:rFonts w:ascii="Arial" w:hAnsi="Arial" w:cs="Arial"/>
          <w:sz w:val="21"/>
          <w:szCs w:val="21"/>
        </w:rPr>
        <w:t>5.4.2</w:t>
      </w:r>
      <w:r w:rsidRPr="00EC7360">
        <w:rPr>
          <w:rFonts w:ascii="Arial" w:hAnsi="Arial" w:cs="Arial"/>
          <w:sz w:val="21"/>
          <w:szCs w:val="21"/>
        </w:rPr>
        <w:t>)</w:t>
      </w:r>
    </w:p>
    <w:p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rsidR="00380B21" w:rsidRPr="00EC7360" w:rsidRDefault="00380B21" w:rsidP="00380B21">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rsidR="00380B21" w:rsidRPr="00EC7360" w:rsidRDefault="00380B21" w:rsidP="00380B21">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7C1470">
        <w:rPr>
          <w:rFonts w:ascii="Arial" w:hAnsi="Arial" w:cs="Arial"/>
          <w:sz w:val="21"/>
          <w:szCs w:val="21"/>
        </w:rPr>
        <w:t>est</w:t>
      </w:r>
      <w:r w:rsidRPr="00EC7360">
        <w:rPr>
          <w:rFonts w:ascii="Arial" w:hAnsi="Arial" w:cs="Arial"/>
          <w:sz w:val="21"/>
          <w:szCs w:val="21"/>
        </w:rPr>
        <w:t xml:space="preserve"> une condition n</w:t>
      </w:r>
      <w:r w:rsidR="007C1470">
        <w:rPr>
          <w:rFonts w:ascii="Arial" w:hAnsi="Arial" w:cs="Arial"/>
          <w:sz w:val="21"/>
          <w:szCs w:val="21"/>
        </w:rPr>
        <w:t>écessaire à l'obtention du DEC 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1B53B5">
        <w:rPr>
          <w:rFonts w:ascii="Arial" w:hAnsi="Arial" w:cs="Arial"/>
          <w:b/>
          <w:sz w:val="21"/>
          <w:szCs w:val="21"/>
        </w:rPr>
        <w:t>cégep</w:t>
      </w:r>
      <w:r w:rsidRPr="00EC7360">
        <w:rPr>
          <w:rFonts w:ascii="Arial" w:hAnsi="Arial" w:cs="Arial"/>
          <w:b/>
          <w:sz w:val="21"/>
          <w:szCs w:val="21"/>
        </w:rPr>
        <w:t>?</w:t>
      </w:r>
    </w:p>
    <w:p w:rsidR="00380B21" w:rsidRPr="00EC7360" w:rsidRDefault="00380B21" w:rsidP="00380B21">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1B53B5">
        <w:rPr>
          <w:rFonts w:ascii="Arial" w:hAnsi="Arial" w:cs="Arial"/>
          <w:sz w:val="21"/>
          <w:szCs w:val="21"/>
        </w:rPr>
        <w:t>cégep</w:t>
      </w:r>
      <w:r w:rsidRPr="00EC7360">
        <w:rPr>
          <w:rFonts w:ascii="Arial" w:hAnsi="Arial" w:cs="Arial"/>
          <w:sz w:val="21"/>
          <w:szCs w:val="21"/>
        </w:rPr>
        <w:t xml:space="preserve">. L'épreuve synthèse sera donc différente d'un </w:t>
      </w:r>
      <w:r w:rsidR="001B53B5">
        <w:rPr>
          <w:rFonts w:ascii="Arial" w:hAnsi="Arial" w:cs="Arial"/>
          <w:sz w:val="21"/>
          <w:szCs w:val="21"/>
        </w:rPr>
        <w:t>cégep</w:t>
      </w:r>
      <w:r w:rsidRPr="00EC7360">
        <w:rPr>
          <w:rFonts w:ascii="Arial" w:hAnsi="Arial" w:cs="Arial"/>
          <w:sz w:val="21"/>
          <w:szCs w:val="21"/>
        </w:rPr>
        <w:t xml:space="preserve"> à l'autre.</w:t>
      </w:r>
    </w:p>
    <w:p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rsidR="00380B21" w:rsidRPr="00EC7360" w:rsidRDefault="00380B21" w:rsidP="00380B21">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rsidR="00D02555" w:rsidRPr="00EC7360" w:rsidRDefault="00D02555" w:rsidP="00D02555">
      <w:pPr>
        <w:numPr>
          <w:ilvl w:val="0"/>
          <w:numId w:val="28"/>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rsidR="00D02555" w:rsidRPr="00EC7360" w:rsidRDefault="00D02555" w:rsidP="00D02555">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rsidR="00D02555" w:rsidRPr="00EC7360" w:rsidRDefault="00D02555" w:rsidP="00D02555">
      <w:pPr>
        <w:numPr>
          <w:ilvl w:val="0"/>
          <w:numId w:val="28"/>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rsidR="00D02555" w:rsidRPr="00100B45" w:rsidRDefault="00D02555" w:rsidP="00D02555">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rsidR="00380B21" w:rsidRPr="00EC7360" w:rsidRDefault="00380B21" w:rsidP="00380B21">
      <w:pPr>
        <w:spacing w:before="120"/>
        <w:ind w:left="360" w:right="-14"/>
        <w:rPr>
          <w:rFonts w:ascii="Arial" w:hAnsi="Arial" w:cs="Arial"/>
          <w:sz w:val="21"/>
          <w:szCs w:val="21"/>
        </w:rPr>
      </w:pPr>
      <w:r w:rsidRPr="00EC7360">
        <w:rPr>
          <w:rFonts w:ascii="Arial" w:hAnsi="Arial" w:cs="Arial"/>
          <w:sz w:val="21"/>
          <w:szCs w:val="21"/>
        </w:rPr>
        <w:t>Non.</w:t>
      </w:r>
    </w:p>
    <w:p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rsidR="00380B21" w:rsidRPr="00EC7360" w:rsidRDefault="00380B21" w:rsidP="00380B21">
      <w:pPr>
        <w:spacing w:before="120"/>
        <w:ind w:left="360" w:right="-14"/>
        <w:rPr>
          <w:rFonts w:ascii="Arial" w:hAnsi="Arial" w:cs="Arial"/>
          <w:sz w:val="21"/>
          <w:szCs w:val="21"/>
        </w:rPr>
      </w:pPr>
      <w:r w:rsidRPr="00EC7360">
        <w:rPr>
          <w:rFonts w:ascii="Arial" w:hAnsi="Arial" w:cs="Arial"/>
          <w:sz w:val="21"/>
          <w:szCs w:val="21"/>
        </w:rPr>
        <w:t>Non.</w:t>
      </w:r>
    </w:p>
    <w:p w:rsidR="00CC50D9" w:rsidRDefault="00380B21" w:rsidP="00380B21">
      <w:pPr>
        <w:rPr>
          <w:rFonts w:ascii="Arial" w:hAnsi="Arial" w:cs="Arial"/>
          <w:b/>
          <w:i/>
          <w:iCs/>
          <w:sz w:val="21"/>
          <w:szCs w:val="21"/>
        </w:rPr>
      </w:pPr>
      <w:r w:rsidRPr="00D4688C">
        <w:br w:type="page"/>
      </w:r>
      <w:r w:rsidR="00CC50D9" w:rsidRPr="005A63E0">
        <w:rPr>
          <w:rFonts w:ascii="Arial" w:hAnsi="Arial" w:cs="Arial"/>
          <w:b/>
          <w:sz w:val="21"/>
          <w:szCs w:val="21"/>
        </w:rPr>
        <w:lastRenderedPageBreak/>
        <w:t xml:space="preserve">L’épreuve synthèse de programme constitue l’outil de mesure de l’atteinte des compétences visées par le programme </w:t>
      </w:r>
      <w:r w:rsidR="00CC50D9" w:rsidRPr="00CC50D9">
        <w:rPr>
          <w:rFonts w:ascii="Arial" w:hAnsi="Arial" w:cs="Arial"/>
          <w:b/>
          <w:i/>
          <w:sz w:val="21"/>
          <w:szCs w:val="21"/>
        </w:rPr>
        <w:t>Techni</w:t>
      </w:r>
      <w:r w:rsidR="0026111E">
        <w:rPr>
          <w:rFonts w:ascii="Arial" w:hAnsi="Arial" w:cs="Arial"/>
          <w:b/>
          <w:i/>
          <w:sz w:val="21"/>
          <w:szCs w:val="21"/>
        </w:rPr>
        <w:t>ques de g</w:t>
      </w:r>
      <w:r w:rsidR="00AC07C8">
        <w:rPr>
          <w:rFonts w:ascii="Arial" w:hAnsi="Arial" w:cs="Arial"/>
          <w:b/>
          <w:i/>
          <w:sz w:val="21"/>
          <w:szCs w:val="21"/>
        </w:rPr>
        <w:t>énie aérospatial</w:t>
      </w:r>
      <w:r w:rsidR="00CC50D9" w:rsidRPr="00CC50D9">
        <w:rPr>
          <w:rFonts w:ascii="Arial" w:hAnsi="Arial" w:cs="Arial"/>
          <w:b/>
          <w:i/>
          <w:sz w:val="21"/>
          <w:szCs w:val="21"/>
        </w:rPr>
        <w:t xml:space="preserve"> </w:t>
      </w:r>
      <w:r w:rsidR="00CC50D9" w:rsidRPr="005A63E0">
        <w:rPr>
          <w:rFonts w:ascii="Arial" w:hAnsi="Arial" w:cs="Arial"/>
          <w:b/>
          <w:iCs/>
          <w:sz w:val="21"/>
          <w:szCs w:val="21"/>
        </w:rPr>
        <w:t>(</w:t>
      </w:r>
      <w:r w:rsidR="00CC50D9">
        <w:rPr>
          <w:rFonts w:ascii="Arial" w:hAnsi="Arial" w:cs="Arial"/>
          <w:b/>
          <w:iCs/>
          <w:sz w:val="21"/>
          <w:szCs w:val="21"/>
        </w:rPr>
        <w:t>280.B</w:t>
      </w:r>
      <w:r w:rsidR="00CC50D9" w:rsidRPr="005A63E0">
        <w:rPr>
          <w:rFonts w:ascii="Arial" w:hAnsi="Arial" w:cs="Arial"/>
          <w:b/>
          <w:iCs/>
          <w:sz w:val="21"/>
          <w:szCs w:val="21"/>
        </w:rPr>
        <w:t>0)</w:t>
      </w:r>
      <w:r w:rsidR="00CC50D9" w:rsidRPr="005A63E0">
        <w:rPr>
          <w:rFonts w:ascii="Arial" w:hAnsi="Arial" w:cs="Arial"/>
          <w:b/>
          <w:sz w:val="21"/>
          <w:szCs w:val="21"/>
        </w:rPr>
        <w:t xml:space="preserve">. Ces compétences sont exposées dans le </w:t>
      </w:r>
      <w:r w:rsidR="00CC50D9" w:rsidRPr="005A63E0">
        <w:rPr>
          <w:rFonts w:ascii="Arial" w:hAnsi="Arial" w:cs="Arial"/>
          <w:b/>
          <w:i/>
          <w:iCs/>
          <w:sz w:val="21"/>
          <w:szCs w:val="21"/>
        </w:rPr>
        <w:t>Portrait du diplômé.</w:t>
      </w:r>
    </w:p>
    <w:p w:rsidR="00CC50D9" w:rsidRPr="005A63E0" w:rsidRDefault="00CC50D9" w:rsidP="00CC50D9">
      <w:pPr>
        <w:pStyle w:val="BlocTitre"/>
        <w:numPr>
          <w:ilvl w:val="0"/>
          <w:numId w:val="3"/>
        </w:numPr>
        <w:spacing w:before="180" w:after="0"/>
        <w:rPr>
          <w:rFonts w:ascii="Arial" w:hAnsi="Arial" w:cs="Arial"/>
          <w:smallCaps/>
          <w:sz w:val="21"/>
          <w:szCs w:val="21"/>
        </w:rPr>
      </w:pPr>
      <w:r>
        <w:rPr>
          <w:rFonts w:ascii="Arial" w:hAnsi="Arial" w:cs="Arial"/>
          <w:smallCaps/>
          <w:sz w:val="21"/>
          <w:szCs w:val="21"/>
        </w:rPr>
        <w:t>Portrait du diplômé</w:t>
      </w:r>
      <w:r w:rsidRPr="005A63E0">
        <w:rPr>
          <w:rFonts w:ascii="Arial" w:hAnsi="Arial" w:cs="Arial"/>
          <w:smallCaps/>
          <w:sz w:val="21"/>
          <w:szCs w:val="21"/>
        </w:rPr>
        <w:t xml:space="preserve"> en Techniques de </w:t>
      </w:r>
      <w:r w:rsidR="00AE4391">
        <w:rPr>
          <w:rFonts w:ascii="Arial" w:hAnsi="Arial" w:cs="Arial"/>
          <w:smallCaps/>
          <w:sz w:val="21"/>
          <w:szCs w:val="21"/>
        </w:rPr>
        <w:t>génie aérospatial</w:t>
      </w:r>
    </w:p>
    <w:p w:rsidR="00CC50D9" w:rsidRPr="005A63E0" w:rsidRDefault="00CC50D9" w:rsidP="00CC50D9">
      <w:pPr>
        <w:tabs>
          <w:tab w:val="num" w:pos="2070"/>
        </w:tabs>
        <w:spacing w:before="180"/>
        <w:ind w:left="2070" w:hanging="1710"/>
        <w:rPr>
          <w:rFonts w:ascii="Arial" w:hAnsi="Arial" w:cs="Arial"/>
          <w:sz w:val="21"/>
          <w:szCs w:val="21"/>
        </w:rPr>
      </w:pPr>
      <w:r w:rsidRPr="005A63E0">
        <w:rPr>
          <w:rFonts w:ascii="Arial" w:hAnsi="Arial" w:cs="Arial"/>
          <w:b/>
          <w:bCs/>
          <w:iCs/>
          <w:sz w:val="21"/>
          <w:szCs w:val="21"/>
        </w:rPr>
        <w:t>Compétence 1</w:t>
      </w:r>
      <w:r w:rsidRPr="005A63E0">
        <w:rPr>
          <w:rFonts w:ascii="Arial" w:hAnsi="Arial" w:cs="Arial"/>
          <w:sz w:val="21"/>
          <w:szCs w:val="21"/>
        </w:rPr>
        <w:tab/>
      </w:r>
      <w:r>
        <w:rPr>
          <w:rFonts w:ascii="Arial" w:hAnsi="Arial" w:cs="Arial"/>
          <w:sz w:val="21"/>
          <w:szCs w:val="21"/>
        </w:rPr>
        <w:t>Concevoir</w:t>
      </w:r>
    </w:p>
    <w:p w:rsidR="00CC50D9" w:rsidRPr="005A63E0" w:rsidRDefault="00CC50D9" w:rsidP="00CC50D9">
      <w:pPr>
        <w:tabs>
          <w:tab w:val="num" w:pos="2070"/>
        </w:tabs>
        <w:ind w:left="2070" w:hanging="1710"/>
        <w:rPr>
          <w:rFonts w:ascii="Arial" w:hAnsi="Arial" w:cs="Arial"/>
          <w:sz w:val="21"/>
          <w:szCs w:val="21"/>
        </w:rPr>
      </w:pPr>
      <w:r w:rsidRPr="005A63E0">
        <w:rPr>
          <w:rFonts w:ascii="Arial" w:hAnsi="Arial" w:cs="Arial"/>
          <w:b/>
          <w:bCs/>
          <w:iCs/>
          <w:sz w:val="21"/>
          <w:szCs w:val="21"/>
        </w:rPr>
        <w:t>Compétence 2</w:t>
      </w:r>
      <w:r w:rsidRPr="005A63E0">
        <w:rPr>
          <w:rFonts w:ascii="Arial" w:hAnsi="Arial" w:cs="Arial"/>
          <w:sz w:val="21"/>
          <w:szCs w:val="21"/>
        </w:rPr>
        <w:tab/>
      </w:r>
      <w:r>
        <w:rPr>
          <w:rFonts w:ascii="Arial" w:hAnsi="Arial" w:cs="Arial"/>
          <w:sz w:val="21"/>
          <w:szCs w:val="21"/>
        </w:rPr>
        <w:t>Planifier</w:t>
      </w:r>
    </w:p>
    <w:p w:rsidR="00CC50D9" w:rsidRDefault="00CC50D9" w:rsidP="00CC50D9">
      <w:pPr>
        <w:tabs>
          <w:tab w:val="num" w:pos="2070"/>
        </w:tabs>
        <w:ind w:left="2070" w:hanging="1710"/>
        <w:rPr>
          <w:rFonts w:ascii="Arial" w:hAnsi="Arial" w:cs="Arial"/>
          <w:sz w:val="21"/>
          <w:szCs w:val="21"/>
        </w:rPr>
      </w:pPr>
      <w:r w:rsidRPr="005A63E0">
        <w:rPr>
          <w:rFonts w:ascii="Arial" w:hAnsi="Arial" w:cs="Arial"/>
          <w:b/>
          <w:bCs/>
          <w:iCs/>
          <w:sz w:val="21"/>
          <w:szCs w:val="21"/>
        </w:rPr>
        <w:t>Compétence 3</w:t>
      </w:r>
      <w:r w:rsidRPr="005A63E0">
        <w:rPr>
          <w:rFonts w:ascii="Arial" w:hAnsi="Arial" w:cs="Arial"/>
          <w:sz w:val="21"/>
          <w:szCs w:val="21"/>
        </w:rPr>
        <w:tab/>
      </w:r>
      <w:r>
        <w:rPr>
          <w:rFonts w:ascii="Arial" w:hAnsi="Arial" w:cs="Arial"/>
          <w:sz w:val="21"/>
          <w:szCs w:val="21"/>
        </w:rPr>
        <w:t>Assurer le contrôle de qualité</w:t>
      </w:r>
    </w:p>
    <w:p w:rsidR="008334EB" w:rsidRDefault="008334EB" w:rsidP="00CC50D9">
      <w:pPr>
        <w:tabs>
          <w:tab w:val="num" w:pos="2070"/>
        </w:tabs>
        <w:ind w:left="2070" w:hanging="1710"/>
        <w:rPr>
          <w:rFonts w:ascii="Arial" w:hAnsi="Arial" w:cs="Arial"/>
          <w:sz w:val="21"/>
          <w:szCs w:val="21"/>
        </w:rPr>
      </w:pPr>
    </w:p>
    <w:p w:rsidR="008334EB" w:rsidRPr="005A63E0" w:rsidRDefault="008334EB" w:rsidP="008334EB">
      <w:pPr>
        <w:pStyle w:val="BlocTitre"/>
        <w:numPr>
          <w:ilvl w:val="0"/>
          <w:numId w:val="3"/>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rsidR="008334EB" w:rsidRDefault="008334EB" w:rsidP="008334EB">
      <w:pPr>
        <w:rPr>
          <w:rFonts w:ascii="Arial" w:hAnsi="Arial" w:cs="Arial"/>
          <w:sz w:val="21"/>
          <w:szCs w:val="21"/>
        </w:rPr>
      </w:pPr>
    </w:p>
    <w:p w:rsidR="008334EB" w:rsidRDefault="008334EB" w:rsidP="008334EB">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rsidR="008334EB" w:rsidRPr="006E65AC" w:rsidRDefault="008334EB" w:rsidP="008334EB">
      <w:pPr>
        <w:rPr>
          <w:rFonts w:ascii="Arial" w:hAnsi="Arial" w:cs="Arial"/>
          <w:b/>
          <w:sz w:val="21"/>
          <w:szCs w:val="21"/>
          <w:u w:val="single"/>
        </w:rPr>
      </w:pPr>
    </w:p>
    <w:p w:rsidR="008334EB" w:rsidRDefault="008334EB" w:rsidP="008334EB">
      <w:pPr>
        <w:pStyle w:val="Paragraphedeliste"/>
        <w:numPr>
          <w:ilvl w:val="0"/>
          <w:numId w:val="29"/>
        </w:numPr>
        <w:autoSpaceDE w:val="0"/>
        <w:autoSpaceDN w:val="0"/>
        <w:adjustRightInd w:val="0"/>
        <w:rPr>
          <w:rFonts w:ascii="Arial" w:hAnsi="Arial" w:cs="Arial"/>
          <w:sz w:val="21"/>
          <w:szCs w:val="21"/>
        </w:rPr>
      </w:pPr>
      <w:r w:rsidRPr="006E65AC">
        <w:rPr>
          <w:rFonts w:ascii="Arial" w:hAnsi="Arial" w:cs="Arial"/>
          <w:sz w:val="21"/>
          <w:szCs w:val="21"/>
        </w:rPr>
        <w:t>Français, langue d’enseignement et littérature;</w:t>
      </w:r>
    </w:p>
    <w:p w:rsidR="008334EB" w:rsidRPr="006E65AC" w:rsidRDefault="008334EB" w:rsidP="008334EB">
      <w:pPr>
        <w:pStyle w:val="Paragraphedeliste"/>
        <w:autoSpaceDE w:val="0"/>
        <w:autoSpaceDN w:val="0"/>
        <w:adjustRightInd w:val="0"/>
        <w:rPr>
          <w:rFonts w:ascii="Arial" w:hAnsi="Arial" w:cs="Arial"/>
          <w:sz w:val="21"/>
          <w:szCs w:val="21"/>
        </w:rPr>
      </w:pPr>
    </w:p>
    <w:p w:rsidR="008334EB" w:rsidRDefault="008334EB" w:rsidP="008334EB">
      <w:pPr>
        <w:pStyle w:val="Paragraphedeliste"/>
        <w:numPr>
          <w:ilvl w:val="0"/>
          <w:numId w:val="29"/>
        </w:numPr>
        <w:autoSpaceDE w:val="0"/>
        <w:autoSpaceDN w:val="0"/>
        <w:adjustRightInd w:val="0"/>
        <w:jc w:val="left"/>
        <w:rPr>
          <w:rFonts w:ascii="Arial" w:hAnsi="Arial" w:cs="Arial"/>
          <w:sz w:val="21"/>
          <w:szCs w:val="21"/>
        </w:rPr>
      </w:pPr>
      <w:r w:rsidRPr="006E65AC">
        <w:rPr>
          <w:rFonts w:ascii="Arial" w:hAnsi="Arial" w:cs="Arial"/>
          <w:sz w:val="21"/>
          <w:szCs w:val="21"/>
        </w:rPr>
        <w:t>Philosophie;</w:t>
      </w:r>
    </w:p>
    <w:p w:rsidR="008334EB" w:rsidRPr="006E65AC" w:rsidRDefault="008334EB" w:rsidP="008334EB">
      <w:pPr>
        <w:pStyle w:val="Paragraphedeliste"/>
        <w:autoSpaceDE w:val="0"/>
        <w:autoSpaceDN w:val="0"/>
        <w:adjustRightInd w:val="0"/>
        <w:rPr>
          <w:rFonts w:ascii="Arial" w:hAnsi="Arial" w:cs="Arial"/>
          <w:sz w:val="21"/>
          <w:szCs w:val="21"/>
        </w:rPr>
      </w:pPr>
    </w:p>
    <w:p w:rsidR="008334EB" w:rsidRDefault="008334EB" w:rsidP="008334EB">
      <w:pPr>
        <w:pStyle w:val="Paragraphedeliste"/>
        <w:numPr>
          <w:ilvl w:val="0"/>
          <w:numId w:val="29"/>
        </w:numPr>
        <w:autoSpaceDE w:val="0"/>
        <w:autoSpaceDN w:val="0"/>
        <w:adjustRightInd w:val="0"/>
        <w:jc w:val="left"/>
        <w:rPr>
          <w:rFonts w:ascii="Arial" w:hAnsi="Arial" w:cs="Arial"/>
          <w:sz w:val="21"/>
          <w:szCs w:val="21"/>
        </w:rPr>
      </w:pPr>
      <w:r w:rsidRPr="006E65AC">
        <w:rPr>
          <w:rFonts w:ascii="Arial" w:hAnsi="Arial" w:cs="Arial"/>
          <w:sz w:val="21"/>
          <w:szCs w:val="21"/>
        </w:rPr>
        <w:t>Anglais, langue seconde;</w:t>
      </w:r>
    </w:p>
    <w:p w:rsidR="008334EB" w:rsidRPr="006E65AC" w:rsidRDefault="008334EB" w:rsidP="008334EB">
      <w:pPr>
        <w:pStyle w:val="Paragraphedeliste"/>
        <w:autoSpaceDE w:val="0"/>
        <w:autoSpaceDN w:val="0"/>
        <w:adjustRightInd w:val="0"/>
        <w:rPr>
          <w:rFonts w:ascii="Arial" w:hAnsi="Arial" w:cs="Arial"/>
          <w:sz w:val="21"/>
          <w:szCs w:val="21"/>
        </w:rPr>
      </w:pPr>
    </w:p>
    <w:p w:rsidR="008334EB" w:rsidRDefault="008334EB" w:rsidP="008334EB">
      <w:pPr>
        <w:pStyle w:val="Paragraphedeliste"/>
        <w:numPr>
          <w:ilvl w:val="0"/>
          <w:numId w:val="29"/>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rsidR="008334EB" w:rsidRPr="006E65AC" w:rsidRDefault="008334EB" w:rsidP="008334EB">
      <w:pPr>
        <w:pStyle w:val="Paragraphedeliste"/>
        <w:autoSpaceDE w:val="0"/>
        <w:autoSpaceDN w:val="0"/>
        <w:adjustRightInd w:val="0"/>
        <w:rPr>
          <w:rFonts w:ascii="Arial" w:hAnsi="Arial" w:cs="Arial"/>
          <w:sz w:val="21"/>
          <w:szCs w:val="21"/>
        </w:rPr>
      </w:pPr>
    </w:p>
    <w:p w:rsidR="008334EB" w:rsidRDefault="008334EB" w:rsidP="008334EB">
      <w:pPr>
        <w:ind w:left="391"/>
        <w:rPr>
          <w:rFonts w:ascii="Arial" w:hAnsi="Arial" w:cs="Arial"/>
          <w:sz w:val="21"/>
          <w:szCs w:val="21"/>
        </w:rPr>
      </w:pPr>
    </w:p>
    <w:p w:rsidR="008334EB" w:rsidRPr="00911F3E" w:rsidRDefault="008334EB" w:rsidP="008334EB">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rsidR="008334EB" w:rsidRDefault="008334EB" w:rsidP="00CC50D9">
      <w:pPr>
        <w:tabs>
          <w:tab w:val="num" w:pos="2070"/>
        </w:tabs>
        <w:ind w:left="2070" w:hanging="1710"/>
        <w:rPr>
          <w:rFonts w:ascii="Arial" w:hAnsi="Arial" w:cs="Arial"/>
          <w:sz w:val="21"/>
          <w:szCs w:val="21"/>
        </w:rPr>
      </w:pPr>
    </w:p>
    <w:p w:rsidR="00CC50D9" w:rsidRPr="00EC7360" w:rsidRDefault="00380B21" w:rsidP="00CC50D9">
      <w:pPr>
        <w:pStyle w:val="BlocTitre"/>
        <w:numPr>
          <w:ilvl w:val="0"/>
          <w:numId w:val="3"/>
        </w:numPr>
        <w:spacing w:before="180" w:after="0"/>
        <w:rPr>
          <w:rFonts w:ascii="Arial" w:hAnsi="Arial" w:cs="Arial"/>
          <w:smallCaps/>
          <w:sz w:val="21"/>
          <w:szCs w:val="21"/>
        </w:rPr>
      </w:pPr>
      <w:r>
        <w:rPr>
          <w:rFonts w:ascii="Arial" w:hAnsi="Arial" w:cs="Arial"/>
          <w:smallCaps/>
          <w:sz w:val="21"/>
          <w:szCs w:val="21"/>
        </w:rPr>
        <w:t>O</w:t>
      </w:r>
      <w:r w:rsidR="00CC50D9" w:rsidRPr="00EC7360">
        <w:rPr>
          <w:rFonts w:ascii="Arial" w:hAnsi="Arial" w:cs="Arial"/>
          <w:smallCaps/>
          <w:sz w:val="21"/>
          <w:szCs w:val="21"/>
        </w:rPr>
        <w:t>bjectifs de la formation spécifique</w:t>
      </w:r>
    </w:p>
    <w:p w:rsidR="007438A0" w:rsidRPr="00B7612C" w:rsidRDefault="007438A0" w:rsidP="00E60C6F">
      <w:pPr>
        <w:pStyle w:val="Corpsdetexte2"/>
        <w:spacing w:before="240" w:after="240"/>
        <w:ind w:left="360"/>
        <w:rPr>
          <w:rFonts w:cs="Arial"/>
          <w:sz w:val="21"/>
          <w:szCs w:val="21"/>
        </w:rPr>
      </w:pPr>
      <w:r w:rsidRPr="00B7612C">
        <w:rPr>
          <w:rFonts w:cs="Arial"/>
          <w:sz w:val="21"/>
          <w:szCs w:val="21"/>
        </w:rPr>
        <w:t>Le programme vise à préparer l’étudiant à répondre aux besoins de conception technique, de planification et de contrôle de la qualité des entreprises de production en aéronautique qui construisent des aéronefs et des moteurs d’aéronefs ainsi que des sous-traitants qui se spécialisent dans la production de composants d’aéronefs et d’outillage de fabrication et d’assemblage. Le programme vise aussi à préparer les futurs techniciens à appliquer les principes, les techniques et les méthodes propres aux domaines de l’aéronautique et ceux caractérisant les nouvelles organisations du travail, contribuant ainsi à la mobilité professionnelle. Le programme vise le développement de trois </w:t>
      </w:r>
      <w:r w:rsidR="00E60C6F" w:rsidRPr="00B7612C">
        <w:rPr>
          <w:rFonts w:cs="Arial"/>
          <w:sz w:val="21"/>
          <w:szCs w:val="21"/>
        </w:rPr>
        <w:t>grandes compétences.</w:t>
      </w:r>
    </w:p>
    <w:p w:rsidR="00B7612C" w:rsidRPr="00B7612C" w:rsidRDefault="00B7612C" w:rsidP="00B7612C">
      <w:pPr>
        <w:tabs>
          <w:tab w:val="left" w:pos="1260"/>
        </w:tabs>
        <w:ind w:left="1260" w:right="14" w:hanging="900"/>
        <w:rPr>
          <w:rFonts w:ascii="Arial" w:hAnsi="Arial" w:cs="Arial"/>
          <w:b/>
          <w:sz w:val="20"/>
        </w:rPr>
      </w:pPr>
      <w:r w:rsidRPr="00B7612C">
        <w:rPr>
          <w:rFonts w:ascii="Arial" w:hAnsi="Arial" w:cs="Arial"/>
          <w:b/>
          <w:sz w:val="20"/>
        </w:rPr>
        <w:t>Compétence 1 : Concevoir</w:t>
      </w:r>
    </w:p>
    <w:p w:rsidR="00B7612C" w:rsidRPr="00B7612C" w:rsidRDefault="00B7612C" w:rsidP="00B7612C">
      <w:pPr>
        <w:tabs>
          <w:tab w:val="left" w:pos="1260"/>
        </w:tabs>
        <w:spacing w:before="240"/>
        <w:ind w:left="1260" w:right="14" w:hanging="900"/>
        <w:rPr>
          <w:rFonts w:ascii="Arial" w:hAnsi="Arial" w:cs="Arial"/>
          <w:sz w:val="20"/>
        </w:rPr>
      </w:pPr>
      <w:r w:rsidRPr="00B7612C">
        <w:rPr>
          <w:rFonts w:ascii="Arial" w:hAnsi="Arial" w:cs="Arial"/>
          <w:sz w:val="20"/>
        </w:rPr>
        <w:t>011P</w:t>
      </w:r>
      <w:r w:rsidR="00084D32">
        <w:rPr>
          <w:rFonts w:ascii="Arial" w:hAnsi="Arial" w:cs="Arial"/>
          <w:sz w:val="20"/>
        </w:rPr>
        <w:t>*</w:t>
      </w:r>
      <w:r w:rsidRPr="00B7612C">
        <w:rPr>
          <w:rFonts w:ascii="Arial" w:hAnsi="Arial" w:cs="Arial"/>
          <w:sz w:val="20"/>
        </w:rPr>
        <w:tab/>
        <w:t>Analyser les fonctions de travail</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011Q</w:t>
      </w:r>
      <w:r w:rsidR="00084D32">
        <w:rPr>
          <w:rFonts w:ascii="Arial" w:hAnsi="Arial" w:cs="Arial"/>
          <w:sz w:val="20"/>
        </w:rPr>
        <w:t>*</w:t>
      </w:r>
      <w:r w:rsidRPr="00B7612C">
        <w:rPr>
          <w:rFonts w:ascii="Arial" w:hAnsi="Arial" w:cs="Arial"/>
          <w:sz w:val="20"/>
        </w:rPr>
        <w:tab/>
        <w:t>Effectuer des calculs appliqués à l'aéronautique</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011R</w:t>
      </w:r>
      <w:r w:rsidR="00084D32">
        <w:rPr>
          <w:rFonts w:ascii="Arial" w:hAnsi="Arial" w:cs="Arial"/>
          <w:sz w:val="20"/>
        </w:rPr>
        <w:t>*</w:t>
      </w:r>
      <w:r w:rsidRPr="00B7612C">
        <w:rPr>
          <w:rFonts w:ascii="Arial" w:hAnsi="Arial" w:cs="Arial"/>
          <w:sz w:val="20"/>
        </w:rPr>
        <w:tab/>
        <w:t>Interpréter des dessins techniques reliés à l'aéronautique</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011T</w:t>
      </w:r>
      <w:r w:rsidR="00084D32">
        <w:rPr>
          <w:rFonts w:ascii="Arial" w:hAnsi="Arial" w:cs="Arial"/>
          <w:sz w:val="20"/>
        </w:rPr>
        <w:t>*</w:t>
      </w:r>
      <w:r w:rsidRPr="00B7612C">
        <w:rPr>
          <w:rFonts w:ascii="Arial" w:hAnsi="Arial" w:cs="Arial"/>
          <w:sz w:val="20"/>
        </w:rPr>
        <w:tab/>
        <w:t>Assurer la conformité des caractéristiques dimensionnelles et géométriques des composants d'aéronefs</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011U</w:t>
      </w:r>
      <w:r w:rsidRPr="00B7612C">
        <w:rPr>
          <w:rFonts w:ascii="Arial" w:hAnsi="Arial" w:cs="Arial"/>
          <w:sz w:val="20"/>
        </w:rPr>
        <w:tab/>
        <w:t>Produire et modifier des croquis, des dessins techniques et des modèles reliés à l'aéronautique</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lastRenderedPageBreak/>
        <w:t>011W</w:t>
      </w:r>
      <w:r w:rsidR="00084D32">
        <w:rPr>
          <w:rFonts w:ascii="Arial" w:hAnsi="Arial" w:cs="Arial"/>
          <w:sz w:val="20"/>
        </w:rPr>
        <w:t>*</w:t>
      </w:r>
      <w:r w:rsidRPr="00B7612C">
        <w:rPr>
          <w:rFonts w:ascii="Arial" w:hAnsi="Arial" w:cs="Arial"/>
          <w:sz w:val="20"/>
        </w:rPr>
        <w:tab/>
        <w:t>Optimiser la performance des matériaux utilisés en aéronautique</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011X</w:t>
      </w:r>
      <w:r w:rsidRPr="00B7612C">
        <w:rPr>
          <w:rFonts w:ascii="Arial" w:hAnsi="Arial" w:cs="Arial"/>
          <w:sz w:val="20"/>
        </w:rPr>
        <w:tab/>
        <w:t>Établir des relations entre les caractéristiques de fonctionnement d'un aéronef et les principes de construction</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011Y</w:t>
      </w:r>
      <w:r w:rsidRPr="00B7612C">
        <w:rPr>
          <w:rFonts w:ascii="Arial" w:hAnsi="Arial" w:cs="Arial"/>
          <w:sz w:val="20"/>
        </w:rPr>
        <w:tab/>
        <w:t>Concevoir et modifier une pièce primaire d'un composant d'aéronef</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0120</w:t>
      </w:r>
      <w:r w:rsidRPr="00B7612C">
        <w:rPr>
          <w:rFonts w:ascii="Arial" w:hAnsi="Arial" w:cs="Arial"/>
          <w:sz w:val="20"/>
        </w:rPr>
        <w:tab/>
        <w:t>Exploiter les possibilités de la mise en forme des matériaux composites</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0121</w:t>
      </w:r>
      <w:r w:rsidRPr="00B7612C">
        <w:rPr>
          <w:rFonts w:ascii="Arial" w:hAnsi="Arial" w:cs="Arial"/>
          <w:sz w:val="20"/>
        </w:rPr>
        <w:tab/>
        <w:t>Établir des relations entre les caractéristiques des systèmes d'un aéronef et les décisions de conception et de planification</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0123</w:t>
      </w:r>
      <w:r w:rsidRPr="00B7612C">
        <w:rPr>
          <w:rFonts w:ascii="Arial" w:hAnsi="Arial" w:cs="Arial"/>
          <w:sz w:val="20"/>
        </w:rPr>
        <w:tab/>
        <w:t>Concevoir et modifier des composants d'aéronefs</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012A</w:t>
      </w:r>
      <w:r w:rsidRPr="00B7612C">
        <w:rPr>
          <w:rFonts w:ascii="Arial" w:hAnsi="Arial" w:cs="Arial"/>
          <w:sz w:val="20"/>
        </w:rPr>
        <w:tab/>
        <w:t>Concevoir et modifier l'outillage de fabrication de composants d'aéronefs</w:t>
      </w:r>
    </w:p>
    <w:p w:rsidR="00B7612C" w:rsidRPr="00B7612C" w:rsidRDefault="00B7612C" w:rsidP="00B7612C">
      <w:pPr>
        <w:tabs>
          <w:tab w:val="left" w:pos="1260"/>
        </w:tabs>
        <w:ind w:left="1260" w:right="14" w:hanging="900"/>
        <w:rPr>
          <w:rFonts w:ascii="Arial" w:hAnsi="Arial" w:cs="Arial"/>
          <w:sz w:val="20"/>
        </w:rPr>
      </w:pPr>
      <w:smartTag w:uri="urn:schemas-microsoft-com:office:smarttags" w:element="metricconverter">
        <w:smartTagPr>
          <w:attr w:name="ProductID" w:val="012C"/>
        </w:smartTagPr>
        <w:r w:rsidRPr="00B7612C">
          <w:rPr>
            <w:rFonts w:ascii="Arial" w:hAnsi="Arial" w:cs="Arial"/>
            <w:sz w:val="20"/>
          </w:rPr>
          <w:t>012C</w:t>
        </w:r>
      </w:smartTag>
      <w:r w:rsidRPr="00B7612C">
        <w:rPr>
          <w:rFonts w:ascii="Arial" w:hAnsi="Arial" w:cs="Arial"/>
          <w:sz w:val="20"/>
        </w:rPr>
        <w:tab/>
        <w:t>Concevoir et modifier l'outillage nécessaire à l'assemblage de composants d'aéronefs</w:t>
      </w:r>
    </w:p>
    <w:p w:rsidR="00B7612C" w:rsidRPr="00B7612C" w:rsidRDefault="00B7612C" w:rsidP="00B7612C">
      <w:pPr>
        <w:tabs>
          <w:tab w:val="left" w:pos="1260"/>
        </w:tabs>
        <w:spacing w:before="240"/>
        <w:ind w:left="1260" w:right="14" w:hanging="900"/>
        <w:rPr>
          <w:rFonts w:ascii="Arial" w:hAnsi="Arial" w:cs="Arial"/>
          <w:b/>
          <w:sz w:val="20"/>
        </w:rPr>
      </w:pPr>
      <w:r w:rsidRPr="00B7612C">
        <w:rPr>
          <w:rFonts w:ascii="Arial" w:hAnsi="Arial" w:cs="Arial"/>
          <w:b/>
          <w:sz w:val="20"/>
        </w:rPr>
        <w:t>Compétence 2 : Planifier</w:t>
      </w:r>
    </w:p>
    <w:p w:rsidR="00B7612C" w:rsidRPr="00B7612C" w:rsidRDefault="00B7612C" w:rsidP="00B7612C">
      <w:pPr>
        <w:tabs>
          <w:tab w:val="left" w:pos="1260"/>
        </w:tabs>
        <w:spacing w:before="240"/>
        <w:ind w:left="1260" w:right="14" w:hanging="900"/>
        <w:rPr>
          <w:rFonts w:ascii="Arial" w:hAnsi="Arial" w:cs="Arial"/>
          <w:sz w:val="20"/>
        </w:rPr>
      </w:pPr>
      <w:r w:rsidRPr="00B7612C">
        <w:rPr>
          <w:rFonts w:ascii="Arial" w:hAnsi="Arial" w:cs="Arial"/>
          <w:sz w:val="20"/>
        </w:rPr>
        <w:t>011P</w:t>
      </w:r>
      <w:r w:rsidR="00E87DBE">
        <w:rPr>
          <w:rFonts w:ascii="Arial" w:hAnsi="Arial" w:cs="Arial"/>
          <w:sz w:val="20"/>
        </w:rPr>
        <w:t>*</w:t>
      </w:r>
      <w:r w:rsidRPr="00B7612C">
        <w:rPr>
          <w:rFonts w:ascii="Arial" w:hAnsi="Arial" w:cs="Arial"/>
          <w:sz w:val="20"/>
        </w:rPr>
        <w:tab/>
        <w:t>Analyser les fonctions de travail</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011Q</w:t>
      </w:r>
      <w:r w:rsidR="00E87DBE">
        <w:rPr>
          <w:rFonts w:ascii="Arial" w:hAnsi="Arial" w:cs="Arial"/>
          <w:sz w:val="20"/>
        </w:rPr>
        <w:t>*</w:t>
      </w:r>
      <w:r w:rsidRPr="00B7612C">
        <w:rPr>
          <w:rFonts w:ascii="Arial" w:hAnsi="Arial" w:cs="Arial"/>
          <w:sz w:val="20"/>
        </w:rPr>
        <w:tab/>
        <w:t>Effectuer des calculs appliqués à l'aéronautique</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011R</w:t>
      </w:r>
      <w:r w:rsidR="00E87DBE">
        <w:rPr>
          <w:rFonts w:ascii="Arial" w:hAnsi="Arial" w:cs="Arial"/>
          <w:sz w:val="20"/>
        </w:rPr>
        <w:t>*</w:t>
      </w:r>
      <w:r w:rsidRPr="00B7612C">
        <w:rPr>
          <w:rFonts w:ascii="Arial" w:hAnsi="Arial" w:cs="Arial"/>
          <w:sz w:val="20"/>
        </w:rPr>
        <w:tab/>
        <w:t>Interpréter des dessins techniques reliés à l'aéronautique</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011S</w:t>
      </w:r>
      <w:r w:rsidRPr="00B7612C">
        <w:rPr>
          <w:rFonts w:ascii="Arial" w:hAnsi="Arial" w:cs="Arial"/>
          <w:sz w:val="20"/>
        </w:rPr>
        <w:tab/>
        <w:t>Exploiter les possibilités des procédés d'usinage</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011T</w:t>
      </w:r>
      <w:r w:rsidR="00E87DBE">
        <w:rPr>
          <w:rFonts w:ascii="Arial" w:hAnsi="Arial" w:cs="Arial"/>
          <w:sz w:val="20"/>
        </w:rPr>
        <w:t>*</w:t>
      </w:r>
      <w:r w:rsidRPr="00B7612C">
        <w:rPr>
          <w:rFonts w:ascii="Arial" w:hAnsi="Arial" w:cs="Arial"/>
          <w:sz w:val="20"/>
        </w:rPr>
        <w:tab/>
        <w:t>Assurer la conformité des caractéristiques dimensionnelles et géométriques des composants d'aéronefs</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011V</w:t>
      </w:r>
      <w:r w:rsidRPr="00B7612C">
        <w:rPr>
          <w:rFonts w:ascii="Arial" w:hAnsi="Arial" w:cs="Arial"/>
          <w:sz w:val="20"/>
        </w:rPr>
        <w:tab/>
        <w:t>Exploiter les possibilités des procédés de formage</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011W</w:t>
      </w:r>
      <w:r w:rsidR="00E87DBE">
        <w:rPr>
          <w:rFonts w:ascii="Arial" w:hAnsi="Arial" w:cs="Arial"/>
          <w:sz w:val="20"/>
        </w:rPr>
        <w:t>*</w:t>
      </w:r>
      <w:r w:rsidRPr="00B7612C">
        <w:rPr>
          <w:rFonts w:ascii="Arial" w:hAnsi="Arial" w:cs="Arial"/>
          <w:sz w:val="20"/>
        </w:rPr>
        <w:tab/>
        <w:t>Optimiser la performance des matériaux utilisés en aéronautique</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011Z</w:t>
      </w:r>
      <w:r w:rsidRPr="00B7612C">
        <w:rPr>
          <w:rFonts w:ascii="Arial" w:hAnsi="Arial" w:cs="Arial"/>
          <w:sz w:val="20"/>
        </w:rPr>
        <w:tab/>
        <w:t>Produire et modifier des programmes pour les machines à commande numérique</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0120</w:t>
      </w:r>
      <w:r w:rsidRPr="00B7612C">
        <w:rPr>
          <w:rFonts w:ascii="Arial" w:hAnsi="Arial" w:cs="Arial"/>
          <w:sz w:val="20"/>
        </w:rPr>
        <w:tab/>
        <w:t>Exploiter les possibilités de la mise en forme des matériaux composites</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0121</w:t>
      </w:r>
      <w:r w:rsidRPr="00B7612C">
        <w:rPr>
          <w:rFonts w:ascii="Arial" w:hAnsi="Arial" w:cs="Arial"/>
          <w:sz w:val="20"/>
        </w:rPr>
        <w:tab/>
        <w:t>Établir des relations entre les caractéristiques des systèmes d'un aéronef et les décisions de conception et de planification</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0122</w:t>
      </w:r>
      <w:r w:rsidRPr="00B7612C">
        <w:rPr>
          <w:rFonts w:ascii="Arial" w:hAnsi="Arial" w:cs="Arial"/>
          <w:sz w:val="20"/>
        </w:rPr>
        <w:tab/>
        <w:t>Exploiter les possibilités des procédés d'assemblage</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0124</w:t>
      </w:r>
      <w:r w:rsidRPr="00B7612C">
        <w:rPr>
          <w:rFonts w:ascii="Arial" w:hAnsi="Arial" w:cs="Arial"/>
          <w:sz w:val="20"/>
        </w:rPr>
        <w:tab/>
        <w:t>Effectuer la recherche et le traitement de l'information technique</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0127</w:t>
      </w:r>
      <w:r w:rsidRPr="00B7612C">
        <w:rPr>
          <w:rFonts w:ascii="Arial" w:hAnsi="Arial" w:cs="Arial"/>
          <w:sz w:val="20"/>
        </w:rPr>
        <w:tab/>
        <w:t>Interagir avec le personnel dans des situations de travail variées</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0129</w:t>
      </w:r>
      <w:r w:rsidRPr="00B7612C">
        <w:rPr>
          <w:rFonts w:ascii="Arial" w:hAnsi="Arial" w:cs="Arial"/>
          <w:sz w:val="20"/>
        </w:rPr>
        <w:tab/>
        <w:t>Élaborer et modifier des gammes de fabrication</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012B</w:t>
      </w:r>
      <w:r w:rsidRPr="00B7612C">
        <w:rPr>
          <w:rFonts w:ascii="Arial" w:hAnsi="Arial" w:cs="Arial"/>
          <w:sz w:val="20"/>
        </w:rPr>
        <w:tab/>
        <w:t>Élaborer et modifier des cahiers de montage</w:t>
      </w:r>
    </w:p>
    <w:p w:rsidR="00B7612C" w:rsidRPr="00B7612C" w:rsidRDefault="00B7612C" w:rsidP="00B7612C">
      <w:pPr>
        <w:tabs>
          <w:tab w:val="left" w:pos="1260"/>
        </w:tabs>
        <w:spacing w:before="240"/>
        <w:ind w:left="1260" w:right="14" w:hanging="900"/>
        <w:rPr>
          <w:rFonts w:ascii="Arial" w:hAnsi="Arial" w:cs="Arial"/>
          <w:b/>
          <w:sz w:val="20"/>
        </w:rPr>
      </w:pPr>
      <w:r w:rsidRPr="00B7612C">
        <w:rPr>
          <w:rFonts w:ascii="Arial" w:hAnsi="Arial" w:cs="Arial"/>
          <w:b/>
          <w:sz w:val="20"/>
        </w:rPr>
        <w:t>Compétence 3 : Assurer le contrôle de la qualité</w:t>
      </w:r>
    </w:p>
    <w:p w:rsidR="00B7612C" w:rsidRPr="00B7612C" w:rsidRDefault="00B7612C" w:rsidP="00B7612C">
      <w:pPr>
        <w:tabs>
          <w:tab w:val="left" w:pos="1260"/>
        </w:tabs>
        <w:spacing w:before="240"/>
        <w:ind w:left="1260" w:right="14" w:hanging="900"/>
        <w:rPr>
          <w:rFonts w:ascii="Arial" w:hAnsi="Arial" w:cs="Arial"/>
          <w:sz w:val="20"/>
        </w:rPr>
      </w:pPr>
      <w:r w:rsidRPr="00B7612C">
        <w:rPr>
          <w:rFonts w:ascii="Arial" w:hAnsi="Arial" w:cs="Arial"/>
          <w:sz w:val="20"/>
        </w:rPr>
        <w:t>011P</w:t>
      </w:r>
      <w:r w:rsidR="00084D32">
        <w:rPr>
          <w:rFonts w:ascii="Arial" w:hAnsi="Arial" w:cs="Arial"/>
          <w:sz w:val="20"/>
        </w:rPr>
        <w:t>*</w:t>
      </w:r>
      <w:r w:rsidRPr="00B7612C">
        <w:rPr>
          <w:rFonts w:ascii="Arial" w:hAnsi="Arial" w:cs="Arial"/>
          <w:sz w:val="20"/>
        </w:rPr>
        <w:tab/>
        <w:t>Analyser les fonctions de travail</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011Q</w:t>
      </w:r>
      <w:r w:rsidR="00084D32">
        <w:rPr>
          <w:rFonts w:ascii="Arial" w:hAnsi="Arial" w:cs="Arial"/>
          <w:sz w:val="20"/>
        </w:rPr>
        <w:t>*</w:t>
      </w:r>
      <w:r w:rsidRPr="00B7612C">
        <w:rPr>
          <w:rFonts w:ascii="Arial" w:hAnsi="Arial" w:cs="Arial"/>
          <w:sz w:val="20"/>
        </w:rPr>
        <w:tab/>
        <w:t>Effectuer des calculs appliqués à l'aéronautique</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011R</w:t>
      </w:r>
      <w:r w:rsidR="00084D32">
        <w:rPr>
          <w:rFonts w:ascii="Arial" w:hAnsi="Arial" w:cs="Arial"/>
          <w:sz w:val="20"/>
        </w:rPr>
        <w:t>*</w:t>
      </w:r>
      <w:r w:rsidRPr="00B7612C">
        <w:rPr>
          <w:rFonts w:ascii="Arial" w:hAnsi="Arial" w:cs="Arial"/>
          <w:sz w:val="20"/>
        </w:rPr>
        <w:tab/>
        <w:t>Interpréter des dessins techniques reliés à l'aéronautique</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011W</w:t>
      </w:r>
      <w:r w:rsidR="00084D32">
        <w:rPr>
          <w:rFonts w:ascii="Arial" w:hAnsi="Arial" w:cs="Arial"/>
          <w:sz w:val="20"/>
        </w:rPr>
        <w:t>*</w:t>
      </w:r>
      <w:r w:rsidRPr="00B7612C">
        <w:rPr>
          <w:rFonts w:ascii="Arial" w:hAnsi="Arial" w:cs="Arial"/>
          <w:sz w:val="20"/>
        </w:rPr>
        <w:tab/>
        <w:t>Optimiser la performance des matériaux utilisés en aéronautique</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0123</w:t>
      </w:r>
      <w:r w:rsidRPr="00B7612C">
        <w:rPr>
          <w:rFonts w:ascii="Arial" w:hAnsi="Arial" w:cs="Arial"/>
          <w:sz w:val="20"/>
        </w:rPr>
        <w:tab/>
        <w:t>Concevoir et modifier des composants d'aéronefs</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0126</w:t>
      </w:r>
      <w:r w:rsidRPr="00B7612C">
        <w:rPr>
          <w:rFonts w:ascii="Arial" w:hAnsi="Arial" w:cs="Arial"/>
          <w:sz w:val="20"/>
        </w:rPr>
        <w:tab/>
        <w:t>Contribuer à l'optimisation du processus manufacturier</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0128</w:t>
      </w:r>
      <w:r w:rsidRPr="00B7612C">
        <w:rPr>
          <w:rFonts w:ascii="Arial" w:hAnsi="Arial" w:cs="Arial"/>
          <w:sz w:val="20"/>
        </w:rPr>
        <w:tab/>
        <w:t>Assurer le contrôle de la qualité</w:t>
      </w:r>
    </w:p>
    <w:p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0129</w:t>
      </w:r>
      <w:r w:rsidRPr="00B7612C">
        <w:rPr>
          <w:rFonts w:ascii="Arial" w:hAnsi="Arial" w:cs="Arial"/>
          <w:sz w:val="20"/>
        </w:rPr>
        <w:tab/>
        <w:t>Élaborer et modifier des gammes de fabrication</w:t>
      </w:r>
    </w:p>
    <w:p w:rsidR="00B7612C" w:rsidRDefault="00B7612C" w:rsidP="00C82E71">
      <w:pPr>
        <w:tabs>
          <w:tab w:val="left" w:pos="720"/>
        </w:tabs>
        <w:spacing w:before="240"/>
        <w:ind w:left="720" w:right="14" w:hanging="360"/>
        <w:rPr>
          <w:rFonts w:ascii="Arial" w:hAnsi="Arial" w:cs="Arial"/>
          <w:sz w:val="20"/>
        </w:rPr>
      </w:pPr>
      <w:r w:rsidRPr="00B7612C">
        <w:rPr>
          <w:rFonts w:ascii="Arial" w:hAnsi="Arial" w:cs="Arial"/>
          <w:sz w:val="20"/>
        </w:rPr>
        <w:t>*</w:t>
      </w:r>
      <w:r w:rsidRPr="00B7612C">
        <w:rPr>
          <w:rFonts w:ascii="Arial" w:hAnsi="Arial" w:cs="Arial"/>
          <w:sz w:val="20"/>
        </w:rPr>
        <w:tab/>
        <w:t>Plusieurs compétences se retrouvent dans 2 ou 3 volets.</w:t>
      </w:r>
    </w:p>
    <w:p w:rsidR="00CC50D9" w:rsidRPr="00EC7360" w:rsidRDefault="00380B21" w:rsidP="00CC50D9">
      <w:pPr>
        <w:pStyle w:val="BlocTitre"/>
        <w:numPr>
          <w:ilvl w:val="0"/>
          <w:numId w:val="3"/>
        </w:numPr>
        <w:spacing w:after="0"/>
        <w:rPr>
          <w:rFonts w:ascii="Arial" w:hAnsi="Arial" w:cs="Arial"/>
          <w:smallCaps/>
          <w:sz w:val="21"/>
          <w:szCs w:val="21"/>
        </w:rPr>
      </w:pPr>
      <w:r>
        <w:rPr>
          <w:rFonts w:ascii="Arial" w:hAnsi="Arial" w:cs="Arial"/>
          <w:smallCaps/>
          <w:sz w:val="21"/>
          <w:szCs w:val="21"/>
        </w:rPr>
        <w:t>C</w:t>
      </w:r>
      <w:r w:rsidR="00CC50D9" w:rsidRPr="00EC7360">
        <w:rPr>
          <w:rFonts w:ascii="Arial" w:hAnsi="Arial" w:cs="Arial"/>
          <w:smallCaps/>
          <w:sz w:val="21"/>
          <w:szCs w:val="21"/>
        </w:rPr>
        <w:t>ours porteur de l’épreuve synthèse de programme</w:t>
      </w:r>
    </w:p>
    <w:p w:rsidR="004D4226" w:rsidRPr="0008196B" w:rsidRDefault="00CC50D9" w:rsidP="004D4226">
      <w:pPr>
        <w:spacing w:before="240"/>
        <w:ind w:left="360"/>
        <w:rPr>
          <w:rFonts w:ascii="Arial" w:hAnsi="Arial" w:cs="Arial"/>
          <w:bCs/>
          <w:sz w:val="21"/>
          <w:szCs w:val="21"/>
        </w:rPr>
      </w:pPr>
      <w:r w:rsidRPr="0008196B">
        <w:rPr>
          <w:rFonts w:ascii="Arial" w:hAnsi="Arial" w:cs="Arial"/>
          <w:sz w:val="21"/>
          <w:szCs w:val="21"/>
        </w:rPr>
        <w:t xml:space="preserve">En </w:t>
      </w:r>
      <w:r w:rsidR="00E87DBE">
        <w:rPr>
          <w:rFonts w:ascii="Arial" w:hAnsi="Arial" w:cs="Arial"/>
          <w:i/>
          <w:sz w:val="21"/>
          <w:szCs w:val="21"/>
        </w:rPr>
        <w:t>Techniques de g</w:t>
      </w:r>
      <w:r w:rsidR="00AE4391">
        <w:rPr>
          <w:rFonts w:ascii="Arial" w:hAnsi="Arial" w:cs="Arial"/>
          <w:i/>
          <w:sz w:val="21"/>
          <w:szCs w:val="21"/>
        </w:rPr>
        <w:t>énie aérospatial</w:t>
      </w:r>
      <w:r w:rsidRPr="0008196B">
        <w:rPr>
          <w:rFonts w:ascii="Arial" w:hAnsi="Arial" w:cs="Arial"/>
          <w:sz w:val="21"/>
          <w:szCs w:val="21"/>
        </w:rPr>
        <w:t>, la réussite de l’épreuve synthèse de programme est</w:t>
      </w:r>
      <w:r w:rsidR="004D4226" w:rsidRPr="0008196B">
        <w:rPr>
          <w:rFonts w:ascii="Arial" w:hAnsi="Arial" w:cs="Arial"/>
          <w:sz w:val="21"/>
          <w:szCs w:val="21"/>
        </w:rPr>
        <w:t xml:space="preserve"> conditionnelle à la réussite des</w:t>
      </w:r>
      <w:r w:rsidRPr="0008196B">
        <w:rPr>
          <w:rFonts w:ascii="Arial" w:hAnsi="Arial" w:cs="Arial"/>
          <w:sz w:val="21"/>
          <w:szCs w:val="21"/>
        </w:rPr>
        <w:t xml:space="preserve"> cours</w:t>
      </w:r>
      <w:r w:rsidR="00862F65">
        <w:rPr>
          <w:rFonts w:ascii="Arial" w:hAnsi="Arial" w:cs="Arial"/>
          <w:bCs/>
          <w:sz w:val="21"/>
          <w:szCs w:val="21"/>
        </w:rPr>
        <w:t xml:space="preserve"> </w:t>
      </w:r>
      <w:r w:rsidR="004D4226" w:rsidRPr="0008196B">
        <w:rPr>
          <w:rFonts w:ascii="Arial" w:hAnsi="Arial" w:cs="Arial"/>
          <w:i/>
          <w:sz w:val="21"/>
          <w:szCs w:val="21"/>
        </w:rPr>
        <w:t xml:space="preserve">Stage en conception de composants </w:t>
      </w:r>
      <w:r w:rsidR="000D0878">
        <w:rPr>
          <w:rFonts w:ascii="Arial" w:hAnsi="Arial" w:cs="Arial"/>
          <w:i/>
          <w:sz w:val="21"/>
          <w:szCs w:val="21"/>
        </w:rPr>
        <w:t>d’</w:t>
      </w:r>
      <w:r w:rsidR="004D4226" w:rsidRPr="0008196B">
        <w:rPr>
          <w:rFonts w:ascii="Arial" w:hAnsi="Arial" w:cs="Arial"/>
          <w:i/>
          <w:sz w:val="21"/>
          <w:szCs w:val="21"/>
        </w:rPr>
        <w:t>aéronefs</w:t>
      </w:r>
      <w:r w:rsidR="004D4226" w:rsidRPr="0008196B">
        <w:rPr>
          <w:rFonts w:ascii="Arial" w:hAnsi="Arial" w:cs="Arial"/>
          <w:sz w:val="21"/>
          <w:szCs w:val="21"/>
        </w:rPr>
        <w:t> (280-613-EM) et</w:t>
      </w:r>
      <w:r w:rsidR="004D4226" w:rsidRPr="0008196B">
        <w:rPr>
          <w:rFonts w:ascii="Arial" w:hAnsi="Arial" w:cs="Arial"/>
          <w:bCs/>
          <w:sz w:val="21"/>
          <w:szCs w:val="21"/>
        </w:rPr>
        <w:t xml:space="preserve"> </w:t>
      </w:r>
      <w:r w:rsidR="004D4226" w:rsidRPr="0008196B">
        <w:rPr>
          <w:rFonts w:ascii="Arial" w:hAnsi="Arial" w:cs="Arial"/>
          <w:i/>
          <w:sz w:val="21"/>
          <w:szCs w:val="21"/>
        </w:rPr>
        <w:t>Rédaction de gammes de fabrication</w:t>
      </w:r>
      <w:r w:rsidR="004D4226" w:rsidRPr="0008196B">
        <w:rPr>
          <w:rFonts w:ascii="Arial" w:hAnsi="Arial" w:cs="Arial"/>
          <w:sz w:val="21"/>
          <w:szCs w:val="21"/>
        </w:rPr>
        <w:t xml:space="preserve"> (280-623-EM)</w:t>
      </w:r>
      <w:r w:rsidR="007C70F7" w:rsidRPr="0008196B">
        <w:rPr>
          <w:rFonts w:ascii="Arial" w:hAnsi="Arial" w:cs="Arial"/>
          <w:sz w:val="21"/>
          <w:szCs w:val="21"/>
        </w:rPr>
        <w:t>.</w:t>
      </w:r>
    </w:p>
    <w:p w:rsidR="00CC50D9" w:rsidRPr="00EC7360" w:rsidRDefault="00380B21" w:rsidP="00CC50D9">
      <w:pPr>
        <w:pStyle w:val="BlocTitre"/>
        <w:numPr>
          <w:ilvl w:val="0"/>
          <w:numId w:val="3"/>
        </w:numPr>
        <w:spacing w:after="0"/>
        <w:rPr>
          <w:rFonts w:ascii="Arial" w:hAnsi="Arial" w:cs="Arial"/>
          <w:smallCaps/>
          <w:sz w:val="21"/>
          <w:szCs w:val="21"/>
        </w:rPr>
      </w:pPr>
      <w:r>
        <w:rPr>
          <w:rFonts w:ascii="Arial" w:hAnsi="Arial" w:cs="Arial"/>
          <w:smallCaps/>
          <w:sz w:val="21"/>
          <w:szCs w:val="21"/>
        </w:rPr>
        <w:t>C</w:t>
      </w:r>
      <w:r w:rsidR="00CC50D9" w:rsidRPr="00EC7360">
        <w:rPr>
          <w:rFonts w:ascii="Arial" w:hAnsi="Arial" w:cs="Arial"/>
          <w:smallCaps/>
          <w:sz w:val="21"/>
          <w:szCs w:val="21"/>
        </w:rPr>
        <w:t>ontexte de réalisation de l’épreuve synthèse</w:t>
      </w:r>
    </w:p>
    <w:p w:rsidR="00CC50D9" w:rsidRPr="00B76BCD" w:rsidRDefault="00CC50D9" w:rsidP="0055614B">
      <w:pPr>
        <w:pStyle w:val="Titre2"/>
        <w:numPr>
          <w:ilvl w:val="1"/>
          <w:numId w:val="5"/>
        </w:numPr>
        <w:tabs>
          <w:tab w:val="num" w:pos="900"/>
        </w:tabs>
        <w:spacing w:before="180" w:line="240" w:lineRule="auto"/>
        <w:ind w:left="900" w:hanging="533"/>
        <w:rPr>
          <w:rFonts w:ascii="Arial" w:hAnsi="Arial" w:cs="Arial"/>
          <w:iCs/>
          <w:caps w:val="0"/>
          <w:sz w:val="21"/>
          <w:szCs w:val="21"/>
        </w:rPr>
      </w:pPr>
      <w:r w:rsidRPr="00B76BCD">
        <w:rPr>
          <w:rFonts w:ascii="Arial" w:hAnsi="Arial" w:cs="Arial"/>
          <w:iCs/>
          <w:caps w:val="0"/>
          <w:sz w:val="21"/>
          <w:szCs w:val="21"/>
        </w:rPr>
        <w:t>Objectif de l’épreuve synthèse de programme en</w:t>
      </w:r>
      <w:r w:rsidRPr="0008196B">
        <w:rPr>
          <w:rFonts w:ascii="Arial" w:hAnsi="Arial" w:cs="Arial"/>
          <w:i/>
          <w:iCs/>
          <w:caps w:val="0"/>
          <w:sz w:val="21"/>
          <w:szCs w:val="21"/>
        </w:rPr>
        <w:t xml:space="preserve"> </w:t>
      </w:r>
      <w:r w:rsidR="00E87DBE">
        <w:rPr>
          <w:rFonts w:ascii="Arial" w:hAnsi="Arial" w:cs="Arial"/>
          <w:i/>
          <w:iCs/>
          <w:caps w:val="0"/>
          <w:sz w:val="21"/>
          <w:szCs w:val="21"/>
        </w:rPr>
        <w:t>Techniques de g</w:t>
      </w:r>
      <w:r w:rsidR="00E543F1">
        <w:rPr>
          <w:rFonts w:ascii="Arial" w:hAnsi="Arial" w:cs="Arial"/>
          <w:i/>
          <w:iCs/>
          <w:caps w:val="0"/>
          <w:sz w:val="21"/>
          <w:szCs w:val="21"/>
        </w:rPr>
        <w:t>énie aérospatial</w:t>
      </w:r>
    </w:p>
    <w:p w:rsidR="0008196B" w:rsidRDefault="0008196B" w:rsidP="00C31260">
      <w:pPr>
        <w:spacing w:before="240"/>
        <w:ind w:left="900"/>
        <w:rPr>
          <w:rFonts w:ascii="Arial" w:hAnsi="Arial" w:cs="Arial"/>
          <w:sz w:val="21"/>
          <w:szCs w:val="21"/>
        </w:rPr>
      </w:pPr>
      <w:r w:rsidRPr="0008196B">
        <w:rPr>
          <w:rFonts w:ascii="Arial" w:hAnsi="Arial" w:cs="Arial"/>
          <w:sz w:val="21"/>
          <w:szCs w:val="21"/>
        </w:rPr>
        <w:t>Démontrer ses capacités à exercer les trois fonctions de travail, c’est-à-dire technicien en conception, en planificati</w:t>
      </w:r>
      <w:r w:rsidR="00C31260">
        <w:rPr>
          <w:rFonts w:ascii="Arial" w:hAnsi="Arial" w:cs="Arial"/>
          <w:sz w:val="21"/>
          <w:szCs w:val="21"/>
        </w:rPr>
        <w:t>on et en contrôle de la qualité, et ce, plus particulièrement dans le cadre des cours :</w:t>
      </w:r>
    </w:p>
    <w:p w:rsidR="0008196B" w:rsidRPr="0008196B" w:rsidRDefault="0008196B" w:rsidP="00F31A20">
      <w:pPr>
        <w:numPr>
          <w:ilvl w:val="0"/>
          <w:numId w:val="7"/>
        </w:numPr>
        <w:tabs>
          <w:tab w:val="left" w:pos="1260"/>
          <w:tab w:val="left" w:pos="2700"/>
        </w:tabs>
        <w:spacing w:before="240"/>
        <w:ind w:left="2700" w:hanging="1800"/>
        <w:rPr>
          <w:rFonts w:ascii="Arial" w:hAnsi="Arial" w:cs="Arial"/>
          <w:sz w:val="21"/>
          <w:szCs w:val="21"/>
        </w:rPr>
      </w:pPr>
      <w:r w:rsidRPr="0008196B">
        <w:rPr>
          <w:rFonts w:ascii="Arial" w:hAnsi="Arial" w:cs="Arial"/>
          <w:sz w:val="21"/>
          <w:szCs w:val="21"/>
        </w:rPr>
        <w:t>280-613-EM :</w:t>
      </w:r>
      <w:r w:rsidR="00F31A20">
        <w:rPr>
          <w:rFonts w:ascii="Arial" w:hAnsi="Arial" w:cs="Arial"/>
          <w:sz w:val="21"/>
          <w:szCs w:val="21"/>
        </w:rPr>
        <w:tab/>
        <w:t>É</w:t>
      </w:r>
      <w:r w:rsidRPr="0008196B">
        <w:rPr>
          <w:rFonts w:ascii="Arial" w:hAnsi="Arial" w:cs="Arial"/>
          <w:sz w:val="21"/>
          <w:szCs w:val="21"/>
        </w:rPr>
        <w:t>tudes de cas problèmes en conception de composants ou de sous-ensembles d'aéronefs.</w:t>
      </w:r>
    </w:p>
    <w:p w:rsidR="0008196B" w:rsidRPr="0008196B" w:rsidRDefault="0008196B" w:rsidP="00F31A20">
      <w:pPr>
        <w:numPr>
          <w:ilvl w:val="0"/>
          <w:numId w:val="7"/>
        </w:numPr>
        <w:tabs>
          <w:tab w:val="left" w:pos="1260"/>
          <w:tab w:val="left" w:pos="2700"/>
        </w:tabs>
        <w:spacing w:before="240"/>
        <w:ind w:left="2700" w:hanging="1800"/>
        <w:rPr>
          <w:rFonts w:ascii="Arial" w:hAnsi="Arial" w:cs="Arial"/>
          <w:sz w:val="21"/>
          <w:szCs w:val="21"/>
        </w:rPr>
      </w:pPr>
      <w:r w:rsidRPr="0008196B">
        <w:rPr>
          <w:rFonts w:ascii="Arial" w:hAnsi="Arial" w:cs="Arial"/>
          <w:sz w:val="21"/>
          <w:szCs w:val="21"/>
        </w:rPr>
        <w:lastRenderedPageBreak/>
        <w:t>280-623-EM :</w:t>
      </w:r>
      <w:r w:rsidR="00F31A20">
        <w:rPr>
          <w:rFonts w:ascii="Arial" w:hAnsi="Arial" w:cs="Arial"/>
          <w:sz w:val="21"/>
          <w:szCs w:val="21"/>
        </w:rPr>
        <w:tab/>
        <w:t>É</w:t>
      </w:r>
      <w:r w:rsidRPr="0008196B">
        <w:rPr>
          <w:rFonts w:ascii="Arial" w:hAnsi="Arial" w:cs="Arial"/>
          <w:sz w:val="21"/>
          <w:szCs w:val="21"/>
        </w:rPr>
        <w:t>tudes de cas problèmes en fabrication de composants ou de sous-ensembles d'aéronefs et en contrôle de la qualité.</w:t>
      </w:r>
    </w:p>
    <w:p w:rsidR="0008196B" w:rsidRPr="00C31260" w:rsidRDefault="0008196B" w:rsidP="00C31260">
      <w:pPr>
        <w:spacing w:before="240"/>
        <w:ind w:left="900"/>
        <w:rPr>
          <w:rFonts w:ascii="Arial" w:hAnsi="Arial" w:cs="Arial"/>
          <w:sz w:val="21"/>
          <w:szCs w:val="21"/>
        </w:rPr>
      </w:pPr>
      <w:r w:rsidRPr="00C31260">
        <w:rPr>
          <w:rFonts w:ascii="Arial" w:hAnsi="Arial" w:cs="Arial"/>
          <w:sz w:val="21"/>
          <w:szCs w:val="21"/>
        </w:rPr>
        <w:t>L'épreuve synthèse se divise en deux parties de trois périodes chacune. Il y a un intervalle d'au moins une journée entre le déroulement des deux parties de l'épreuve.</w:t>
      </w:r>
    </w:p>
    <w:p w:rsidR="0008196B" w:rsidRPr="00C31260" w:rsidRDefault="0008196B" w:rsidP="0019320D">
      <w:pPr>
        <w:numPr>
          <w:ilvl w:val="0"/>
          <w:numId w:val="8"/>
        </w:numPr>
        <w:spacing w:before="240"/>
        <w:rPr>
          <w:rFonts w:ascii="Arial" w:hAnsi="Arial" w:cs="Arial"/>
          <w:sz w:val="21"/>
          <w:szCs w:val="21"/>
        </w:rPr>
      </w:pPr>
      <w:r w:rsidRPr="00C31260">
        <w:rPr>
          <w:rFonts w:ascii="Arial" w:hAnsi="Arial" w:cs="Arial"/>
          <w:sz w:val="21"/>
          <w:szCs w:val="21"/>
        </w:rPr>
        <w:t xml:space="preserve">Dans une des deux parties de l'épreuve, </w:t>
      </w:r>
      <w:r w:rsidR="00C31260">
        <w:rPr>
          <w:rFonts w:ascii="Arial" w:hAnsi="Arial" w:cs="Arial"/>
          <w:sz w:val="21"/>
          <w:szCs w:val="21"/>
        </w:rPr>
        <w:t>l’étudiant</w:t>
      </w:r>
      <w:r w:rsidRPr="00C31260">
        <w:rPr>
          <w:rFonts w:ascii="Arial" w:hAnsi="Arial" w:cs="Arial"/>
          <w:sz w:val="21"/>
          <w:szCs w:val="21"/>
        </w:rPr>
        <w:t xml:space="preserve"> doit résoudre au moins un problème de production de composants d'aéronefs à partir d'un dossier pouvant comporter un rapport d'anomalie, des dessins d'outillages de fabrication, des dessins du composant ou de l'ensemble, la gamme de fabrication, ou les programmes de machines à commande numérique, ou les dossiers machine, les dossiers d'outillages et les temps standards de fabrication ou d'assemblage.</w:t>
      </w:r>
    </w:p>
    <w:p w:rsidR="0008196B" w:rsidRDefault="0008196B" w:rsidP="0019320D">
      <w:pPr>
        <w:numPr>
          <w:ilvl w:val="0"/>
          <w:numId w:val="8"/>
        </w:numPr>
        <w:spacing w:before="240"/>
        <w:rPr>
          <w:rFonts w:ascii="Arial" w:hAnsi="Arial" w:cs="Arial"/>
          <w:sz w:val="21"/>
          <w:szCs w:val="21"/>
        </w:rPr>
      </w:pPr>
      <w:r w:rsidRPr="00C31260">
        <w:rPr>
          <w:rFonts w:ascii="Arial" w:hAnsi="Arial" w:cs="Arial"/>
          <w:sz w:val="21"/>
          <w:szCs w:val="21"/>
        </w:rPr>
        <w:t xml:space="preserve">Dans l'autre partie de l'épreuve, </w:t>
      </w:r>
      <w:r w:rsidR="00C31260">
        <w:rPr>
          <w:rFonts w:ascii="Arial" w:hAnsi="Arial" w:cs="Arial"/>
          <w:sz w:val="21"/>
          <w:szCs w:val="21"/>
        </w:rPr>
        <w:t>l’étudiant</w:t>
      </w:r>
      <w:r w:rsidRPr="00C31260">
        <w:rPr>
          <w:rFonts w:ascii="Arial" w:hAnsi="Arial" w:cs="Arial"/>
          <w:sz w:val="21"/>
          <w:szCs w:val="21"/>
        </w:rPr>
        <w:t xml:space="preserve"> doit résoudre au moins un problème relié à la définition de composants d'aéronefs à partir d'un dossier pouvant comporter la demande de conception, la définition du problème, les croquis de solutions, les calculs pertinents, les dessins de définition, les dessins d'ensemble et le dessin cascade, des extraits de normes, et tout autr</w:t>
      </w:r>
      <w:r w:rsidR="001521D8">
        <w:rPr>
          <w:rFonts w:ascii="Arial" w:hAnsi="Arial" w:cs="Arial"/>
          <w:sz w:val="21"/>
          <w:szCs w:val="21"/>
        </w:rPr>
        <w:t>e document relatif</w:t>
      </w:r>
      <w:r w:rsidRPr="00C31260">
        <w:rPr>
          <w:rFonts w:ascii="Arial" w:hAnsi="Arial" w:cs="Arial"/>
          <w:sz w:val="21"/>
          <w:szCs w:val="21"/>
        </w:rPr>
        <w:t xml:space="preserve"> au problème.</w:t>
      </w:r>
    </w:p>
    <w:p w:rsidR="00CC50D9" w:rsidRPr="00EC7360" w:rsidRDefault="00CC50D9" w:rsidP="00CC50D9">
      <w:pPr>
        <w:pStyle w:val="BlocTitre"/>
        <w:numPr>
          <w:ilvl w:val="0"/>
          <w:numId w:val="3"/>
        </w:numPr>
        <w:spacing w:after="0"/>
        <w:rPr>
          <w:rFonts w:ascii="Arial" w:hAnsi="Arial" w:cs="Arial"/>
          <w:smallCaps/>
          <w:sz w:val="21"/>
          <w:szCs w:val="21"/>
        </w:rPr>
      </w:pPr>
      <w:r w:rsidRPr="00EC7360">
        <w:rPr>
          <w:rFonts w:ascii="Arial" w:hAnsi="Arial" w:cs="Arial"/>
          <w:smallCaps/>
          <w:sz w:val="21"/>
          <w:szCs w:val="21"/>
        </w:rPr>
        <w:t>Plan d'évaluation de l'épreuve synthèse</w:t>
      </w:r>
    </w:p>
    <w:p w:rsidR="00CC50D9" w:rsidRPr="00C31260" w:rsidRDefault="00CC50D9" w:rsidP="00C31260">
      <w:pPr>
        <w:pStyle w:val="Normalgras"/>
        <w:spacing w:before="240" w:after="0"/>
        <w:ind w:left="360"/>
        <w:jc w:val="both"/>
        <w:rPr>
          <w:rFonts w:ascii="Arial" w:hAnsi="Arial" w:cs="Arial"/>
          <w:sz w:val="21"/>
          <w:szCs w:val="21"/>
        </w:rPr>
      </w:pPr>
      <w:r w:rsidRPr="00C31260">
        <w:rPr>
          <w:rFonts w:ascii="Arial" w:hAnsi="Arial" w:cs="Arial"/>
          <w:b w:val="0"/>
          <w:bCs w:val="0"/>
          <w:sz w:val="21"/>
          <w:szCs w:val="21"/>
        </w:rPr>
        <w:t xml:space="preserve">Le seuil de réussite de l’épreuve synthèse est fixé à 60 %. Il est le résultat du cumul des parties pratique et théorique. La réussite </w:t>
      </w:r>
      <w:r w:rsidR="00970115">
        <w:rPr>
          <w:rFonts w:ascii="Arial" w:hAnsi="Arial" w:cs="Arial"/>
          <w:b w:val="0"/>
          <w:bCs w:val="0"/>
          <w:sz w:val="21"/>
          <w:szCs w:val="21"/>
        </w:rPr>
        <w:t>des</w:t>
      </w:r>
      <w:r w:rsidR="00C04236">
        <w:rPr>
          <w:rFonts w:ascii="Arial" w:hAnsi="Arial" w:cs="Arial"/>
          <w:b w:val="0"/>
          <w:bCs w:val="0"/>
          <w:sz w:val="21"/>
          <w:szCs w:val="21"/>
        </w:rPr>
        <w:t xml:space="preserve"> </w:t>
      </w:r>
      <w:r w:rsidR="00C31260" w:rsidRPr="00C31260">
        <w:rPr>
          <w:rFonts w:ascii="Arial" w:hAnsi="Arial" w:cs="Arial"/>
          <w:b w:val="0"/>
          <w:sz w:val="21"/>
          <w:szCs w:val="21"/>
        </w:rPr>
        <w:t>cour</w:t>
      </w:r>
      <w:r w:rsidR="00C31260">
        <w:rPr>
          <w:rFonts w:ascii="Arial" w:hAnsi="Arial" w:cs="Arial"/>
          <w:b w:val="0"/>
          <w:sz w:val="21"/>
          <w:szCs w:val="21"/>
        </w:rPr>
        <w:t xml:space="preserve">s </w:t>
      </w:r>
      <w:r w:rsidR="00C31260" w:rsidRPr="00C31260">
        <w:rPr>
          <w:rFonts w:ascii="Arial" w:hAnsi="Arial" w:cs="Arial"/>
          <w:b w:val="0"/>
          <w:i/>
          <w:sz w:val="21"/>
          <w:szCs w:val="21"/>
        </w:rPr>
        <w:t>Stage en conception de composants</w:t>
      </w:r>
      <w:r w:rsidR="004355F2">
        <w:rPr>
          <w:rFonts w:ascii="Arial" w:hAnsi="Arial" w:cs="Arial"/>
          <w:b w:val="0"/>
          <w:i/>
          <w:sz w:val="21"/>
          <w:szCs w:val="21"/>
        </w:rPr>
        <w:t xml:space="preserve"> d’</w:t>
      </w:r>
      <w:r w:rsidR="00C31260" w:rsidRPr="00C31260">
        <w:rPr>
          <w:rFonts w:ascii="Arial" w:hAnsi="Arial" w:cs="Arial"/>
          <w:b w:val="0"/>
          <w:i/>
          <w:sz w:val="21"/>
          <w:szCs w:val="21"/>
        </w:rPr>
        <w:t>aéronefs</w:t>
      </w:r>
      <w:r w:rsidR="00C31260" w:rsidRPr="00C31260">
        <w:rPr>
          <w:rFonts w:ascii="Arial" w:hAnsi="Arial" w:cs="Arial"/>
          <w:b w:val="0"/>
          <w:sz w:val="21"/>
          <w:szCs w:val="21"/>
        </w:rPr>
        <w:t xml:space="preserve"> et</w:t>
      </w:r>
      <w:r w:rsidR="00C31260" w:rsidRPr="00C31260">
        <w:rPr>
          <w:rFonts w:ascii="Arial" w:hAnsi="Arial" w:cs="Arial"/>
          <w:b w:val="0"/>
          <w:bCs w:val="0"/>
          <w:sz w:val="21"/>
          <w:szCs w:val="21"/>
        </w:rPr>
        <w:t xml:space="preserve"> </w:t>
      </w:r>
      <w:r w:rsidR="00C31260" w:rsidRPr="00C31260">
        <w:rPr>
          <w:rFonts w:ascii="Arial" w:hAnsi="Arial" w:cs="Arial"/>
          <w:b w:val="0"/>
          <w:i/>
          <w:sz w:val="21"/>
          <w:szCs w:val="21"/>
        </w:rPr>
        <w:t>Rédaction de gammes de fabrication</w:t>
      </w:r>
      <w:r w:rsidR="00C31260" w:rsidRPr="00C31260">
        <w:rPr>
          <w:rFonts w:ascii="Arial" w:hAnsi="Arial" w:cs="Arial"/>
          <w:b w:val="0"/>
          <w:sz w:val="21"/>
          <w:szCs w:val="21"/>
        </w:rPr>
        <w:t xml:space="preserve"> </w:t>
      </w:r>
      <w:r w:rsidRPr="00C31260">
        <w:rPr>
          <w:rFonts w:ascii="Arial" w:hAnsi="Arial" w:cs="Arial"/>
          <w:b w:val="0"/>
          <w:bCs w:val="0"/>
          <w:sz w:val="21"/>
          <w:szCs w:val="21"/>
        </w:rPr>
        <w:t xml:space="preserve"> entraîne</w:t>
      </w:r>
      <w:r w:rsidR="00970115">
        <w:rPr>
          <w:rFonts w:ascii="Arial" w:hAnsi="Arial" w:cs="Arial"/>
          <w:b w:val="0"/>
          <w:bCs w:val="0"/>
          <w:sz w:val="21"/>
          <w:szCs w:val="21"/>
        </w:rPr>
        <w:t>nt</w:t>
      </w:r>
      <w:r w:rsidRPr="00C31260">
        <w:rPr>
          <w:rFonts w:ascii="Arial" w:hAnsi="Arial" w:cs="Arial"/>
          <w:b w:val="0"/>
          <w:bCs w:val="0"/>
          <w:sz w:val="21"/>
          <w:szCs w:val="21"/>
        </w:rPr>
        <w:t xml:space="preserve"> automatiquement la mention succès à l’épreuve synthèse.</w:t>
      </w:r>
    </w:p>
    <w:p w:rsidR="00CC50D9" w:rsidRPr="00EC7360" w:rsidRDefault="007D234D" w:rsidP="00CC50D9">
      <w:pPr>
        <w:jc w:val="center"/>
        <w:rPr>
          <w:rFonts w:ascii="Arial" w:hAnsi="Arial" w:cs="Arial"/>
          <w:b/>
          <w:bCs/>
          <w:sz w:val="21"/>
          <w:szCs w:val="21"/>
        </w:rPr>
      </w:pPr>
      <w:r>
        <w:rPr>
          <w:rFonts w:ascii="Arial" w:hAnsi="Arial" w:cs="Arial"/>
          <w:b/>
          <w:bCs/>
          <w:sz w:val="21"/>
          <w:szCs w:val="21"/>
        </w:rPr>
        <w:br w:type="page"/>
      </w:r>
      <w:r w:rsidR="00CC50D9" w:rsidRPr="00EC7360">
        <w:rPr>
          <w:rFonts w:ascii="Arial" w:hAnsi="Arial" w:cs="Arial"/>
          <w:b/>
          <w:bCs/>
          <w:sz w:val="21"/>
          <w:szCs w:val="21"/>
        </w:rPr>
        <w:lastRenderedPageBreak/>
        <w:t>GRILLE D’ÉVALUATION</w:t>
      </w:r>
    </w:p>
    <w:p w:rsidR="00190206" w:rsidRPr="0019320D" w:rsidRDefault="00190206" w:rsidP="006C3DE7">
      <w:pPr>
        <w:spacing w:after="120"/>
        <w:jc w:val="center"/>
        <w:rPr>
          <w:rFonts w:ascii="Arial" w:hAnsi="Arial" w:cs="Arial"/>
          <w:b/>
          <w:caps/>
          <w:sz w:val="21"/>
          <w:szCs w:val="21"/>
        </w:rPr>
      </w:pPr>
      <w:r w:rsidRPr="00F67E44">
        <w:rPr>
          <w:rFonts w:ascii="Arial" w:hAnsi="Arial" w:cs="Arial"/>
          <w:b/>
          <w:caps/>
          <w:sz w:val="21"/>
          <w:szCs w:val="21"/>
        </w:rPr>
        <w:t>STAGE EN CONCEPTION DE COMPOSANTS D’AÉRONEFS</w:t>
      </w:r>
      <w:r w:rsidR="00F67E44" w:rsidRPr="00F67E44">
        <w:rPr>
          <w:rFonts w:ascii="Arial" w:hAnsi="Arial" w:cs="Arial"/>
          <w:b/>
          <w:caps/>
          <w:sz w:val="21"/>
          <w:szCs w:val="21"/>
        </w:rPr>
        <w:t xml:space="preserve"> </w:t>
      </w:r>
      <w:r w:rsidR="0019320D">
        <w:rPr>
          <w:rFonts w:ascii="Arial" w:hAnsi="Arial" w:cs="Arial"/>
          <w:b/>
          <w:caps/>
          <w:sz w:val="21"/>
          <w:szCs w:val="21"/>
        </w:rPr>
        <w:t>–</w:t>
      </w:r>
      <w:r w:rsidR="00F67E44" w:rsidRPr="00F67E44">
        <w:rPr>
          <w:rFonts w:ascii="Arial" w:hAnsi="Arial" w:cs="Arial"/>
          <w:b/>
          <w:caps/>
          <w:sz w:val="21"/>
          <w:szCs w:val="21"/>
        </w:rPr>
        <w:t xml:space="preserve"> </w:t>
      </w:r>
      <w:r w:rsidRPr="00F67E44">
        <w:rPr>
          <w:rFonts w:ascii="Arial" w:hAnsi="Arial" w:cs="Arial"/>
          <w:b/>
          <w:caps/>
          <w:sz w:val="21"/>
          <w:szCs w:val="21"/>
        </w:rPr>
        <w:t>Projet de session</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1701"/>
        <w:gridCol w:w="1410"/>
        <w:gridCol w:w="4357"/>
        <w:gridCol w:w="1242"/>
      </w:tblGrid>
      <w:tr w:rsidR="00B76CA2" w:rsidRPr="00B76CA2" w:rsidTr="00917584">
        <w:tc>
          <w:tcPr>
            <w:tcW w:w="868" w:type="pct"/>
            <w:tcBorders>
              <w:top w:val="single" w:sz="4" w:space="0" w:color="auto"/>
              <w:left w:val="single" w:sz="4" w:space="0" w:color="auto"/>
              <w:bottom w:val="single" w:sz="4" w:space="0" w:color="auto"/>
              <w:right w:val="single" w:sz="4" w:space="0" w:color="auto"/>
            </w:tcBorders>
            <w:shd w:val="clear" w:color="auto" w:fill="FFC000"/>
          </w:tcPr>
          <w:p w:rsidR="00190206" w:rsidRPr="00B76CA2" w:rsidRDefault="00E53E31" w:rsidP="00A87C13">
            <w:pPr>
              <w:spacing w:before="80" w:after="80"/>
              <w:jc w:val="center"/>
              <w:rPr>
                <w:rFonts w:ascii="Arial" w:hAnsi="Arial" w:cs="Arial"/>
                <w:b/>
                <w:bCs/>
                <w:sz w:val="18"/>
                <w:szCs w:val="18"/>
              </w:rPr>
            </w:pPr>
            <w:r w:rsidRPr="00B76CA2">
              <w:rPr>
                <w:rFonts w:ascii="Arial" w:hAnsi="Arial" w:cs="Arial"/>
                <w:b/>
                <w:bCs/>
                <w:sz w:val="18"/>
                <w:szCs w:val="18"/>
              </w:rPr>
              <w:t>Compétence</w:t>
            </w:r>
          </w:p>
        </w:tc>
        <w:tc>
          <w:tcPr>
            <w:tcW w:w="807" w:type="pct"/>
            <w:tcBorders>
              <w:top w:val="single" w:sz="4" w:space="0" w:color="auto"/>
              <w:left w:val="single" w:sz="4" w:space="0" w:color="auto"/>
              <w:bottom w:val="single" w:sz="4" w:space="0" w:color="auto"/>
              <w:right w:val="single" w:sz="4" w:space="0" w:color="auto"/>
            </w:tcBorders>
            <w:shd w:val="clear" w:color="auto" w:fill="FFC000"/>
          </w:tcPr>
          <w:p w:rsidR="00190206" w:rsidRPr="00B76CA2" w:rsidRDefault="00E53E31" w:rsidP="00A87C13">
            <w:pPr>
              <w:spacing w:before="80" w:after="80"/>
              <w:jc w:val="center"/>
              <w:rPr>
                <w:rFonts w:ascii="Arial" w:hAnsi="Arial" w:cs="Arial"/>
                <w:b/>
                <w:bCs/>
                <w:sz w:val="18"/>
                <w:szCs w:val="18"/>
              </w:rPr>
            </w:pPr>
            <w:r w:rsidRPr="00B76CA2">
              <w:rPr>
                <w:rFonts w:ascii="Arial" w:hAnsi="Arial" w:cs="Arial"/>
                <w:b/>
                <w:bCs/>
                <w:sz w:val="18"/>
                <w:szCs w:val="18"/>
              </w:rPr>
              <w:t>Produit livrable</w:t>
            </w:r>
          </w:p>
        </w:tc>
        <w:tc>
          <w:tcPr>
            <w:tcW w:w="669" w:type="pct"/>
            <w:tcBorders>
              <w:top w:val="single" w:sz="4" w:space="0" w:color="auto"/>
              <w:left w:val="single" w:sz="4" w:space="0" w:color="auto"/>
              <w:bottom w:val="single" w:sz="4" w:space="0" w:color="auto"/>
              <w:right w:val="single" w:sz="4" w:space="0" w:color="auto"/>
            </w:tcBorders>
            <w:shd w:val="clear" w:color="auto" w:fill="FFC000"/>
          </w:tcPr>
          <w:p w:rsidR="00190206" w:rsidRPr="00B76CA2" w:rsidRDefault="00E53E31" w:rsidP="00A87C13">
            <w:pPr>
              <w:spacing w:before="80" w:after="80"/>
              <w:jc w:val="center"/>
              <w:rPr>
                <w:rFonts w:ascii="Arial" w:hAnsi="Arial" w:cs="Arial"/>
                <w:b/>
                <w:bCs/>
                <w:sz w:val="18"/>
                <w:szCs w:val="18"/>
              </w:rPr>
            </w:pPr>
            <w:r w:rsidRPr="00B76CA2">
              <w:rPr>
                <w:rFonts w:ascii="Arial" w:hAnsi="Arial" w:cs="Arial"/>
                <w:b/>
                <w:bCs/>
                <w:sz w:val="18"/>
                <w:szCs w:val="18"/>
              </w:rPr>
              <w:t>Indicateur</w:t>
            </w:r>
          </w:p>
        </w:tc>
        <w:tc>
          <w:tcPr>
            <w:tcW w:w="2067" w:type="pct"/>
            <w:tcBorders>
              <w:top w:val="single" w:sz="4" w:space="0" w:color="auto"/>
              <w:left w:val="single" w:sz="4" w:space="0" w:color="auto"/>
              <w:bottom w:val="single" w:sz="4" w:space="0" w:color="auto"/>
              <w:right w:val="single" w:sz="4" w:space="0" w:color="auto"/>
            </w:tcBorders>
            <w:shd w:val="clear" w:color="auto" w:fill="FFC000"/>
          </w:tcPr>
          <w:p w:rsidR="00190206" w:rsidRPr="00B76CA2" w:rsidRDefault="00E53E31" w:rsidP="00A87C13">
            <w:pPr>
              <w:spacing w:before="80" w:after="80"/>
              <w:jc w:val="center"/>
              <w:rPr>
                <w:rFonts w:ascii="Arial" w:hAnsi="Arial" w:cs="Arial"/>
                <w:b/>
                <w:bCs/>
                <w:sz w:val="18"/>
                <w:szCs w:val="18"/>
              </w:rPr>
            </w:pPr>
            <w:r w:rsidRPr="00B76CA2">
              <w:rPr>
                <w:rFonts w:ascii="Arial" w:hAnsi="Arial" w:cs="Arial"/>
                <w:b/>
                <w:bCs/>
                <w:sz w:val="18"/>
                <w:szCs w:val="18"/>
              </w:rPr>
              <w:t>Critère</w:t>
            </w:r>
          </w:p>
        </w:tc>
        <w:tc>
          <w:tcPr>
            <w:tcW w:w="589" w:type="pct"/>
            <w:tcBorders>
              <w:top w:val="single" w:sz="4" w:space="0" w:color="auto"/>
              <w:left w:val="single" w:sz="4" w:space="0" w:color="auto"/>
              <w:bottom w:val="single" w:sz="4" w:space="0" w:color="auto"/>
              <w:right w:val="single" w:sz="4" w:space="0" w:color="auto"/>
            </w:tcBorders>
            <w:shd w:val="clear" w:color="auto" w:fill="FFC000"/>
          </w:tcPr>
          <w:p w:rsidR="00190206" w:rsidRPr="00B76CA2" w:rsidRDefault="00190206" w:rsidP="00A87C13">
            <w:pPr>
              <w:spacing w:before="80" w:after="80"/>
              <w:jc w:val="center"/>
              <w:rPr>
                <w:rFonts w:ascii="Arial" w:hAnsi="Arial" w:cs="Arial"/>
                <w:b/>
                <w:bCs/>
                <w:sz w:val="18"/>
                <w:szCs w:val="18"/>
              </w:rPr>
            </w:pPr>
            <w:r w:rsidRPr="00B76CA2">
              <w:rPr>
                <w:rFonts w:ascii="Arial" w:hAnsi="Arial" w:cs="Arial"/>
                <w:b/>
                <w:bCs/>
                <w:sz w:val="18"/>
                <w:szCs w:val="18"/>
              </w:rPr>
              <w:t>Pondération</w:t>
            </w:r>
          </w:p>
        </w:tc>
      </w:tr>
      <w:tr w:rsidR="00B76CA2" w:rsidRPr="00B76CA2">
        <w:tc>
          <w:tcPr>
            <w:tcW w:w="868" w:type="pct"/>
            <w:tcBorders>
              <w:top w:val="single" w:sz="4" w:space="0" w:color="auto"/>
              <w:left w:val="single" w:sz="4" w:space="0" w:color="auto"/>
              <w:bottom w:val="nil"/>
              <w:right w:val="single" w:sz="4" w:space="0" w:color="auto"/>
            </w:tcBorders>
          </w:tcPr>
          <w:p w:rsidR="00190206" w:rsidRPr="00B76CA2" w:rsidRDefault="00190206" w:rsidP="006C3DE7">
            <w:pPr>
              <w:numPr>
                <w:ilvl w:val="0"/>
                <w:numId w:val="24"/>
              </w:numPr>
              <w:pBdr>
                <w:bottom w:val="single" w:sz="4" w:space="1" w:color="auto"/>
              </w:pBdr>
              <w:tabs>
                <w:tab w:val="clear" w:pos="360"/>
                <w:tab w:val="left" w:pos="270"/>
              </w:tabs>
              <w:ind w:left="270" w:hanging="270"/>
              <w:jc w:val="left"/>
              <w:rPr>
                <w:rFonts w:ascii="Arial" w:hAnsi="Arial" w:cs="Arial"/>
                <w:sz w:val="17"/>
                <w:szCs w:val="17"/>
              </w:rPr>
            </w:pPr>
            <w:r w:rsidRPr="00B76CA2">
              <w:rPr>
                <w:rFonts w:ascii="Arial" w:hAnsi="Arial" w:cs="Arial"/>
                <w:sz w:val="17"/>
                <w:szCs w:val="17"/>
              </w:rPr>
              <w:t>Concevoir et modifier une pièce pr</w:t>
            </w:r>
            <w:r w:rsidR="0077004C">
              <w:rPr>
                <w:rFonts w:ascii="Arial" w:hAnsi="Arial" w:cs="Arial"/>
                <w:sz w:val="17"/>
                <w:szCs w:val="17"/>
              </w:rPr>
              <w:t>imaire d’un composant d’aéronef</w:t>
            </w:r>
          </w:p>
          <w:p w:rsidR="00190206" w:rsidRPr="00B76CA2" w:rsidRDefault="00190206" w:rsidP="006C3DE7">
            <w:pPr>
              <w:numPr>
                <w:ilvl w:val="0"/>
                <w:numId w:val="24"/>
              </w:numPr>
              <w:tabs>
                <w:tab w:val="clear" w:pos="360"/>
                <w:tab w:val="left" w:pos="270"/>
              </w:tabs>
              <w:ind w:left="270" w:hanging="270"/>
              <w:jc w:val="left"/>
              <w:rPr>
                <w:rFonts w:ascii="Arial" w:hAnsi="Arial" w:cs="Arial"/>
                <w:sz w:val="17"/>
                <w:szCs w:val="17"/>
              </w:rPr>
            </w:pPr>
            <w:r w:rsidRPr="00B76CA2">
              <w:rPr>
                <w:rFonts w:ascii="Arial" w:hAnsi="Arial" w:cs="Arial"/>
                <w:sz w:val="17"/>
                <w:szCs w:val="17"/>
              </w:rPr>
              <w:t>Concevoir et modifier des composants d’aéronef</w:t>
            </w:r>
          </w:p>
        </w:tc>
        <w:tc>
          <w:tcPr>
            <w:tcW w:w="807" w:type="pct"/>
            <w:tcBorders>
              <w:top w:val="single" w:sz="4" w:space="0" w:color="auto"/>
              <w:left w:val="single" w:sz="4" w:space="0" w:color="auto"/>
              <w:bottom w:val="single" w:sz="4" w:space="0" w:color="auto"/>
              <w:right w:val="single" w:sz="4" w:space="0" w:color="auto"/>
            </w:tcBorders>
          </w:tcPr>
          <w:p w:rsidR="00190206" w:rsidRPr="00B76CA2" w:rsidRDefault="00190206"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Identifier l'environnement et les conditions</w:t>
            </w:r>
            <w:r w:rsidR="006C3DE7">
              <w:rPr>
                <w:rFonts w:ascii="Arial" w:hAnsi="Arial" w:cs="Arial"/>
                <w:sz w:val="17"/>
                <w:szCs w:val="17"/>
              </w:rPr>
              <w:t xml:space="preserve"> de fonctionnement du composant</w:t>
            </w:r>
          </w:p>
        </w:tc>
        <w:tc>
          <w:tcPr>
            <w:tcW w:w="669" w:type="pct"/>
            <w:tcBorders>
              <w:top w:val="single" w:sz="4" w:space="0" w:color="auto"/>
              <w:left w:val="single" w:sz="4" w:space="0" w:color="auto"/>
              <w:bottom w:val="single" w:sz="4" w:space="0" w:color="auto"/>
              <w:right w:val="single" w:sz="4" w:space="0" w:color="auto"/>
            </w:tcBorders>
          </w:tcPr>
          <w:p w:rsidR="00190206" w:rsidRPr="00B76CA2" w:rsidRDefault="00443A5B" w:rsidP="0077004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sidR="0077004C">
              <w:rPr>
                <w:rFonts w:ascii="Arial" w:hAnsi="Arial" w:cs="Arial"/>
                <w:sz w:val="17"/>
                <w:szCs w:val="17"/>
              </w:rPr>
              <w:t xml:space="preserve"> </w:t>
            </w:r>
            <w:r w:rsidR="00190206"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rsidR="00190206" w:rsidRPr="00B76CA2" w:rsidRDefault="00190206" w:rsidP="00C169CA">
            <w:pPr>
              <w:numPr>
                <w:ilvl w:val="0"/>
                <w:numId w:val="13"/>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Rédiger la liste des conditions fonctionnelles relatives :</w:t>
            </w:r>
          </w:p>
          <w:p w:rsidR="00190206" w:rsidRPr="00B76CA2" w:rsidRDefault="006C3DE7" w:rsidP="00A92AF3">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au produit</w:t>
            </w:r>
          </w:p>
          <w:p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aux interfaces</w:t>
            </w:r>
          </w:p>
          <w:p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aux forces et contraintes</w:t>
            </w:r>
          </w:p>
          <w:p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aux matériaux</w:t>
            </w:r>
          </w:p>
          <w:p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aux dimensions</w:t>
            </w:r>
          </w:p>
          <w:p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à la sécurité</w:t>
            </w:r>
          </w:p>
          <w:p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à la température</w:t>
            </w:r>
          </w:p>
        </w:tc>
        <w:tc>
          <w:tcPr>
            <w:tcW w:w="589" w:type="pct"/>
            <w:tcBorders>
              <w:top w:val="single" w:sz="4" w:space="0" w:color="auto"/>
              <w:left w:val="single" w:sz="4" w:space="0" w:color="auto"/>
              <w:bottom w:val="single" w:sz="4" w:space="0" w:color="auto"/>
              <w:right w:val="single" w:sz="4" w:space="0" w:color="auto"/>
            </w:tcBorders>
          </w:tcPr>
          <w:p w:rsidR="006C3DE7" w:rsidRPr="00B76CA2" w:rsidRDefault="00E53E31" w:rsidP="00A87C13">
            <w:pPr>
              <w:jc w:val="center"/>
              <w:rPr>
                <w:rFonts w:ascii="Arial" w:hAnsi="Arial" w:cs="Arial"/>
                <w:sz w:val="17"/>
                <w:szCs w:val="17"/>
              </w:rPr>
            </w:pPr>
            <w:r w:rsidRPr="00B76CA2">
              <w:rPr>
                <w:rFonts w:ascii="Arial" w:hAnsi="Arial" w:cs="Arial"/>
                <w:sz w:val="17"/>
                <w:szCs w:val="17"/>
              </w:rPr>
              <w:t>À préciser lors</w:t>
            </w:r>
            <w:r w:rsidR="00B76CA2" w:rsidRPr="00B76CA2">
              <w:rPr>
                <w:rFonts w:ascii="Arial" w:hAnsi="Arial" w:cs="Arial"/>
                <w:sz w:val="17"/>
                <w:szCs w:val="17"/>
              </w:rPr>
              <w:t xml:space="preserve"> </w:t>
            </w:r>
            <w:r w:rsidR="00190206" w:rsidRPr="00B76CA2">
              <w:rPr>
                <w:rFonts w:ascii="Arial" w:hAnsi="Arial" w:cs="Arial"/>
                <w:sz w:val="17"/>
                <w:szCs w:val="17"/>
              </w:rPr>
              <w:t>de l’épreuve</w:t>
            </w:r>
          </w:p>
          <w:p w:rsidR="006C3DE7" w:rsidRDefault="00B76CA2" w:rsidP="00A87C13">
            <w:pPr>
              <w:jc w:val="center"/>
              <w:rPr>
                <w:rFonts w:ascii="Arial" w:hAnsi="Arial" w:cs="Arial"/>
                <w:sz w:val="17"/>
                <w:szCs w:val="17"/>
              </w:rPr>
            </w:pPr>
            <w:r w:rsidRPr="00B76CA2">
              <w:rPr>
                <w:rFonts w:ascii="Arial" w:hAnsi="Arial" w:cs="Arial"/>
                <w:sz w:val="17"/>
                <w:szCs w:val="17"/>
              </w:rPr>
              <w:t>Entre</w:t>
            </w:r>
          </w:p>
          <w:p w:rsidR="00190206" w:rsidRPr="00B76CA2" w:rsidRDefault="00B76CA2" w:rsidP="00A87C13">
            <w:pPr>
              <w:tabs>
                <w:tab w:val="left" w:pos="199"/>
              </w:tabs>
              <w:ind w:left="199" w:hanging="199"/>
              <w:jc w:val="center"/>
              <w:rPr>
                <w:rFonts w:ascii="Arial" w:hAnsi="Arial" w:cs="Arial"/>
                <w:sz w:val="17"/>
                <w:szCs w:val="17"/>
              </w:rPr>
            </w:pPr>
            <w:r w:rsidRPr="00B76CA2">
              <w:rPr>
                <w:rFonts w:ascii="Arial" w:hAnsi="Arial" w:cs="Arial"/>
                <w:sz w:val="17"/>
                <w:szCs w:val="17"/>
              </w:rPr>
              <w:t xml:space="preserve">2 % </w:t>
            </w:r>
            <w:r w:rsidR="00190206" w:rsidRPr="00B76CA2">
              <w:rPr>
                <w:rFonts w:ascii="Arial" w:hAnsi="Arial" w:cs="Arial"/>
                <w:sz w:val="17"/>
                <w:szCs w:val="17"/>
              </w:rPr>
              <w:t>et 4</w:t>
            </w:r>
            <w:r w:rsidR="00E53E31" w:rsidRPr="00B76CA2">
              <w:rPr>
                <w:rFonts w:ascii="Arial" w:hAnsi="Arial" w:cs="Arial"/>
                <w:sz w:val="17"/>
                <w:szCs w:val="17"/>
              </w:rPr>
              <w:t> </w:t>
            </w:r>
            <w:r w:rsidR="00190206" w:rsidRPr="00B76CA2">
              <w:rPr>
                <w:rFonts w:ascii="Arial" w:hAnsi="Arial" w:cs="Arial"/>
                <w:sz w:val="17"/>
                <w:szCs w:val="17"/>
              </w:rPr>
              <w:t>%</w:t>
            </w:r>
          </w:p>
        </w:tc>
      </w:tr>
      <w:tr w:rsidR="0077004C" w:rsidRPr="00B76CA2">
        <w:tc>
          <w:tcPr>
            <w:tcW w:w="868" w:type="pct"/>
            <w:tcBorders>
              <w:top w:val="nil"/>
              <w:left w:val="single" w:sz="4" w:space="0" w:color="auto"/>
              <w:bottom w:val="nil"/>
              <w:right w:val="single" w:sz="4" w:space="0" w:color="auto"/>
            </w:tcBorders>
          </w:tcPr>
          <w:p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single" w:sz="4" w:space="0" w:color="auto"/>
            </w:tcBorders>
          </w:tcPr>
          <w:p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Rechercher l'information</w:t>
            </w:r>
            <w:r>
              <w:rPr>
                <w:rFonts w:ascii="Arial" w:hAnsi="Arial" w:cs="Arial"/>
                <w:sz w:val="17"/>
                <w:szCs w:val="17"/>
              </w:rPr>
              <w:t xml:space="preserve"> relative au projet</w:t>
            </w:r>
          </w:p>
        </w:tc>
        <w:tc>
          <w:tcPr>
            <w:tcW w:w="669" w:type="pct"/>
            <w:tcBorders>
              <w:top w:val="single" w:sz="4" w:space="0" w:color="auto"/>
              <w:left w:val="single" w:sz="4" w:space="0" w:color="auto"/>
              <w:bottom w:val="single" w:sz="4" w:space="0" w:color="auto"/>
              <w:right w:val="single" w:sz="4" w:space="0" w:color="auto"/>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rsidR="0077004C" w:rsidRPr="00B76CA2" w:rsidRDefault="0077004C" w:rsidP="00C169CA">
            <w:pPr>
              <w:numPr>
                <w:ilvl w:val="0"/>
                <w:numId w:val="13"/>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Calculer les forces appliquées s</w:t>
            </w:r>
            <w:r w:rsidR="006C3DE7">
              <w:rPr>
                <w:rFonts w:ascii="Arial" w:hAnsi="Arial" w:cs="Arial"/>
                <w:sz w:val="17"/>
                <w:szCs w:val="17"/>
              </w:rPr>
              <w:t>ur les éléments de l’assemblage</w:t>
            </w:r>
          </w:p>
          <w:p w:rsidR="0077004C" w:rsidRPr="00B76CA2" w:rsidRDefault="0077004C" w:rsidP="00C169CA">
            <w:pPr>
              <w:numPr>
                <w:ilvl w:val="0"/>
                <w:numId w:val="13"/>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 xml:space="preserve">Choisir les éléments </w:t>
            </w:r>
            <w:r w:rsidR="006C3DE7">
              <w:rPr>
                <w:rFonts w:ascii="Arial" w:hAnsi="Arial" w:cs="Arial"/>
                <w:sz w:val="17"/>
                <w:szCs w:val="17"/>
              </w:rPr>
              <w:t>de machines et la quincaillerie</w:t>
            </w:r>
          </w:p>
        </w:tc>
        <w:tc>
          <w:tcPr>
            <w:tcW w:w="589" w:type="pct"/>
            <w:tcBorders>
              <w:top w:val="single" w:sz="4" w:space="0" w:color="auto"/>
              <w:left w:val="single" w:sz="4" w:space="0" w:color="auto"/>
              <w:bottom w:val="single" w:sz="4" w:space="0" w:color="auto"/>
              <w:right w:val="single" w:sz="4" w:space="0" w:color="auto"/>
            </w:tcBorders>
          </w:tcPr>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 de l’épreuve</w:t>
            </w:r>
          </w:p>
          <w:p w:rsidR="0077004C" w:rsidRPr="00B76CA2" w:rsidRDefault="0077004C" w:rsidP="00A87C13">
            <w:pPr>
              <w:tabs>
                <w:tab w:val="left" w:pos="199"/>
              </w:tabs>
              <w:jc w:val="center"/>
              <w:rPr>
                <w:rFonts w:ascii="Arial" w:hAnsi="Arial" w:cs="Arial"/>
                <w:sz w:val="17"/>
                <w:szCs w:val="17"/>
              </w:rPr>
            </w:pPr>
            <w:r w:rsidRPr="00B76CA2">
              <w:rPr>
                <w:rFonts w:ascii="Arial" w:hAnsi="Arial" w:cs="Arial"/>
                <w:sz w:val="17"/>
                <w:szCs w:val="17"/>
              </w:rPr>
              <w:t>Entre</w:t>
            </w:r>
          </w:p>
          <w:p w:rsidR="0077004C" w:rsidRPr="00B76CA2" w:rsidRDefault="0077004C" w:rsidP="00A87C13">
            <w:pPr>
              <w:tabs>
                <w:tab w:val="left" w:pos="199"/>
              </w:tabs>
              <w:jc w:val="center"/>
              <w:rPr>
                <w:rFonts w:ascii="Arial" w:hAnsi="Arial" w:cs="Arial"/>
                <w:sz w:val="17"/>
                <w:szCs w:val="17"/>
              </w:rPr>
            </w:pPr>
            <w:r w:rsidRPr="00B76CA2">
              <w:rPr>
                <w:rFonts w:ascii="Arial" w:hAnsi="Arial" w:cs="Arial"/>
                <w:sz w:val="17"/>
                <w:szCs w:val="17"/>
              </w:rPr>
              <w:t>2 % et 6 %</w:t>
            </w:r>
          </w:p>
        </w:tc>
      </w:tr>
      <w:tr w:rsidR="0077004C" w:rsidRPr="00B76CA2">
        <w:trPr>
          <w:trHeight w:val="1348"/>
        </w:trPr>
        <w:tc>
          <w:tcPr>
            <w:tcW w:w="868" w:type="pct"/>
            <w:tcBorders>
              <w:top w:val="nil"/>
              <w:left w:val="single" w:sz="4" w:space="0" w:color="auto"/>
              <w:bottom w:val="nil"/>
              <w:right w:val="nil"/>
            </w:tcBorders>
          </w:tcPr>
          <w:p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rsidR="0077004C" w:rsidRPr="00B76CA2" w:rsidRDefault="006C3DE7" w:rsidP="006C3DE7">
            <w:pPr>
              <w:numPr>
                <w:ilvl w:val="0"/>
                <w:numId w:val="25"/>
              </w:numPr>
              <w:tabs>
                <w:tab w:val="clear" w:pos="720"/>
                <w:tab w:val="num" w:pos="215"/>
              </w:tabs>
              <w:ind w:left="215" w:hanging="180"/>
              <w:jc w:val="left"/>
              <w:rPr>
                <w:rFonts w:ascii="Arial" w:hAnsi="Arial" w:cs="Arial"/>
                <w:sz w:val="17"/>
                <w:szCs w:val="17"/>
              </w:rPr>
            </w:pPr>
            <w:r>
              <w:rPr>
                <w:rFonts w:ascii="Arial" w:hAnsi="Arial" w:cs="Arial"/>
                <w:sz w:val="17"/>
                <w:szCs w:val="17"/>
              </w:rPr>
              <w:t>Générer des idées de conception</w:t>
            </w:r>
          </w:p>
        </w:tc>
        <w:tc>
          <w:tcPr>
            <w:tcW w:w="669" w:type="pct"/>
            <w:tcBorders>
              <w:top w:val="single" w:sz="4" w:space="0" w:color="auto"/>
              <w:left w:val="single" w:sz="4" w:space="0" w:color="auto"/>
              <w:bottom w:val="single" w:sz="4" w:space="0" w:color="auto"/>
              <w:right w:val="nil"/>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rsidR="0077004C" w:rsidRPr="00B76CA2" w:rsidRDefault="0077004C" w:rsidP="00C169CA">
            <w:pPr>
              <w:numPr>
                <w:ilvl w:val="0"/>
                <w:numId w:val="14"/>
              </w:numPr>
              <w:tabs>
                <w:tab w:val="clear" w:pos="360"/>
                <w:tab w:val="num" w:pos="299"/>
              </w:tabs>
              <w:ind w:left="299" w:hanging="299"/>
              <w:jc w:val="left"/>
              <w:rPr>
                <w:rFonts w:ascii="Arial" w:hAnsi="Arial" w:cs="Arial"/>
                <w:sz w:val="17"/>
                <w:szCs w:val="17"/>
              </w:rPr>
            </w:pPr>
            <w:r w:rsidRPr="00B76CA2">
              <w:rPr>
                <w:rFonts w:ascii="Arial" w:hAnsi="Arial" w:cs="Arial"/>
                <w:sz w:val="17"/>
                <w:szCs w:val="17"/>
              </w:rPr>
              <w:t>Produire des esquisses qui tiennent compte :</w:t>
            </w:r>
          </w:p>
          <w:p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de la demande du client</w:t>
            </w:r>
          </w:p>
          <w:p w:rsidR="0077004C" w:rsidRPr="00B76CA2" w:rsidRDefault="0077004C" w:rsidP="00C169CA">
            <w:pPr>
              <w:numPr>
                <w:ilvl w:val="0"/>
                <w:numId w:val="9"/>
              </w:numPr>
              <w:tabs>
                <w:tab w:val="clear" w:pos="720"/>
                <w:tab w:val="left" w:pos="569"/>
              </w:tabs>
              <w:ind w:left="569" w:hanging="270"/>
              <w:jc w:val="left"/>
              <w:rPr>
                <w:rFonts w:ascii="Arial" w:hAnsi="Arial" w:cs="Arial"/>
                <w:sz w:val="17"/>
                <w:szCs w:val="17"/>
              </w:rPr>
            </w:pPr>
            <w:r w:rsidRPr="00B76CA2">
              <w:rPr>
                <w:rFonts w:ascii="Arial" w:hAnsi="Arial" w:cs="Arial"/>
                <w:sz w:val="17"/>
                <w:szCs w:val="17"/>
              </w:rPr>
              <w:t>des contrain</w:t>
            </w:r>
            <w:r w:rsidR="006C3DE7">
              <w:rPr>
                <w:rFonts w:ascii="Arial" w:hAnsi="Arial" w:cs="Arial"/>
                <w:sz w:val="17"/>
                <w:szCs w:val="17"/>
              </w:rPr>
              <w:t>tes géométriques aux interfaces</w:t>
            </w:r>
          </w:p>
          <w:p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des formes et de l’encombrement</w:t>
            </w:r>
          </w:p>
          <w:p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des forces et des contraintes</w:t>
            </w:r>
          </w:p>
          <w:p w:rsidR="0077004C" w:rsidRPr="00B76CA2" w:rsidRDefault="0077004C" w:rsidP="00C169CA">
            <w:pPr>
              <w:numPr>
                <w:ilvl w:val="0"/>
                <w:numId w:val="9"/>
              </w:numPr>
              <w:tabs>
                <w:tab w:val="clear" w:pos="720"/>
                <w:tab w:val="left" w:pos="569"/>
              </w:tabs>
              <w:ind w:left="569" w:hanging="270"/>
              <w:jc w:val="left"/>
              <w:rPr>
                <w:rFonts w:ascii="Arial" w:hAnsi="Arial" w:cs="Arial"/>
                <w:sz w:val="17"/>
                <w:szCs w:val="17"/>
              </w:rPr>
            </w:pPr>
            <w:r w:rsidRPr="00B76CA2">
              <w:rPr>
                <w:rFonts w:ascii="Arial" w:hAnsi="Arial" w:cs="Arial"/>
                <w:sz w:val="17"/>
                <w:szCs w:val="17"/>
              </w:rPr>
              <w:t>de la néces</w:t>
            </w:r>
            <w:r w:rsidR="006C3DE7">
              <w:rPr>
                <w:rFonts w:ascii="Arial" w:hAnsi="Arial" w:cs="Arial"/>
                <w:sz w:val="17"/>
                <w:szCs w:val="17"/>
              </w:rPr>
              <w:t>sité d’utiliser des détrompeurs</w:t>
            </w:r>
          </w:p>
          <w:p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des conditions fonctionnelles</w:t>
            </w:r>
          </w:p>
        </w:tc>
        <w:tc>
          <w:tcPr>
            <w:tcW w:w="589" w:type="pct"/>
            <w:tcBorders>
              <w:top w:val="single" w:sz="4" w:space="0" w:color="auto"/>
              <w:left w:val="single" w:sz="4" w:space="0" w:color="auto"/>
              <w:bottom w:val="single" w:sz="4" w:space="0" w:color="auto"/>
              <w:right w:val="single" w:sz="4" w:space="0" w:color="auto"/>
            </w:tcBorders>
          </w:tcPr>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 de l’épreuve</w:t>
            </w:r>
          </w:p>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Entre</w:t>
            </w:r>
          </w:p>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2 % et 6 %</w:t>
            </w:r>
          </w:p>
        </w:tc>
      </w:tr>
      <w:tr w:rsidR="0077004C" w:rsidRPr="00A87C13">
        <w:trPr>
          <w:trHeight w:val="645"/>
        </w:trPr>
        <w:tc>
          <w:tcPr>
            <w:tcW w:w="868" w:type="pct"/>
            <w:tcBorders>
              <w:top w:val="nil"/>
              <w:left w:val="single" w:sz="4" w:space="0" w:color="auto"/>
              <w:bottom w:val="nil"/>
              <w:right w:val="nil"/>
            </w:tcBorders>
          </w:tcPr>
          <w:p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 xml:space="preserve">Produire </w:t>
            </w:r>
            <w:r w:rsidR="006C3DE7">
              <w:rPr>
                <w:rFonts w:ascii="Arial" w:hAnsi="Arial" w:cs="Arial"/>
                <w:sz w:val="17"/>
                <w:szCs w:val="17"/>
              </w:rPr>
              <w:t>des outils de gestion du projet</w:t>
            </w:r>
          </w:p>
        </w:tc>
        <w:tc>
          <w:tcPr>
            <w:tcW w:w="669" w:type="pct"/>
            <w:tcBorders>
              <w:top w:val="single" w:sz="4" w:space="0" w:color="auto"/>
              <w:left w:val="single" w:sz="4" w:space="0" w:color="auto"/>
              <w:bottom w:val="single" w:sz="4" w:space="0" w:color="auto"/>
              <w:right w:val="nil"/>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rsidR="0077004C" w:rsidRPr="00B76CA2" w:rsidRDefault="0077004C" w:rsidP="00C169CA">
            <w:pPr>
              <w:numPr>
                <w:ilvl w:val="0"/>
                <w:numId w:val="15"/>
              </w:numPr>
              <w:tabs>
                <w:tab w:val="clear" w:pos="360"/>
                <w:tab w:val="num" w:pos="299"/>
              </w:tabs>
              <w:ind w:left="299" w:hanging="299"/>
              <w:jc w:val="left"/>
              <w:rPr>
                <w:rFonts w:ascii="Arial" w:hAnsi="Arial" w:cs="Arial"/>
                <w:sz w:val="17"/>
                <w:szCs w:val="17"/>
              </w:rPr>
            </w:pPr>
            <w:r w:rsidRPr="00B76CA2">
              <w:rPr>
                <w:rFonts w:ascii="Arial" w:hAnsi="Arial" w:cs="Arial"/>
                <w:sz w:val="17"/>
                <w:szCs w:val="17"/>
              </w:rPr>
              <w:t>Évaluer le temps de réa</w:t>
            </w:r>
            <w:r w:rsidR="006C3DE7">
              <w:rPr>
                <w:rFonts w:ascii="Arial" w:hAnsi="Arial" w:cs="Arial"/>
                <w:sz w:val="17"/>
                <w:szCs w:val="17"/>
              </w:rPr>
              <w:t>lisation des différentes tâches</w:t>
            </w:r>
          </w:p>
          <w:p w:rsidR="0077004C" w:rsidRPr="00B76CA2" w:rsidRDefault="0077004C" w:rsidP="00A92AF3">
            <w:pPr>
              <w:numPr>
                <w:ilvl w:val="0"/>
                <w:numId w:val="9"/>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Pro</w:t>
            </w:r>
            <w:r>
              <w:rPr>
                <w:rFonts w:ascii="Arial" w:hAnsi="Arial" w:cs="Arial"/>
                <w:sz w:val="17"/>
                <w:szCs w:val="17"/>
              </w:rPr>
              <w:t>duire un calendrier des tâches</w:t>
            </w:r>
          </w:p>
        </w:tc>
        <w:tc>
          <w:tcPr>
            <w:tcW w:w="589" w:type="pct"/>
            <w:tcBorders>
              <w:top w:val="single" w:sz="4" w:space="0" w:color="auto"/>
              <w:left w:val="single" w:sz="4" w:space="0" w:color="auto"/>
              <w:bottom w:val="single" w:sz="4" w:space="0" w:color="auto"/>
              <w:right w:val="single" w:sz="4" w:space="0" w:color="auto"/>
            </w:tcBorders>
          </w:tcPr>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 de l’épreuve</w:t>
            </w:r>
          </w:p>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Entre</w:t>
            </w:r>
          </w:p>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1 % et 2 %</w:t>
            </w:r>
          </w:p>
        </w:tc>
      </w:tr>
      <w:tr w:rsidR="0077004C" w:rsidRPr="00A87C13">
        <w:trPr>
          <w:trHeight w:val="994"/>
        </w:trPr>
        <w:tc>
          <w:tcPr>
            <w:tcW w:w="868" w:type="pct"/>
            <w:tcBorders>
              <w:top w:val="nil"/>
              <w:left w:val="single" w:sz="4" w:space="0" w:color="auto"/>
              <w:bottom w:val="nil"/>
              <w:right w:val="nil"/>
            </w:tcBorders>
          </w:tcPr>
          <w:p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Trouver les dimensions et les tolérances</w:t>
            </w:r>
            <w:r w:rsidR="006C3DE7">
              <w:rPr>
                <w:rFonts w:ascii="Arial" w:hAnsi="Arial" w:cs="Arial"/>
                <w:sz w:val="17"/>
                <w:szCs w:val="17"/>
              </w:rPr>
              <w:t xml:space="preserve"> pour les différents composants</w:t>
            </w:r>
          </w:p>
        </w:tc>
        <w:tc>
          <w:tcPr>
            <w:tcW w:w="669" w:type="pct"/>
            <w:tcBorders>
              <w:top w:val="single" w:sz="4" w:space="0" w:color="auto"/>
              <w:left w:val="single" w:sz="4" w:space="0" w:color="auto"/>
              <w:bottom w:val="single" w:sz="4" w:space="0" w:color="auto"/>
              <w:right w:val="nil"/>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rsidR="0077004C" w:rsidRPr="00B76CA2" w:rsidRDefault="0077004C" w:rsidP="00C169CA">
            <w:pPr>
              <w:numPr>
                <w:ilvl w:val="0"/>
                <w:numId w:val="9"/>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Calculer les :</w:t>
            </w:r>
          </w:p>
          <w:p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cotes</w:t>
            </w:r>
          </w:p>
          <w:p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ajustements normalisés</w:t>
            </w:r>
          </w:p>
          <w:p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les dilatations thermiques</w:t>
            </w:r>
          </w:p>
          <w:p w:rsidR="0077004C" w:rsidRPr="00B76CA2" w:rsidRDefault="0077004C" w:rsidP="00C169CA">
            <w:pPr>
              <w:numPr>
                <w:ilvl w:val="0"/>
                <w:numId w:val="9"/>
              </w:numPr>
              <w:tabs>
                <w:tab w:val="clear" w:pos="720"/>
                <w:tab w:val="left" w:pos="569"/>
              </w:tabs>
              <w:ind w:left="569" w:hanging="270"/>
              <w:jc w:val="left"/>
              <w:rPr>
                <w:rFonts w:ascii="Arial" w:hAnsi="Arial" w:cs="Arial"/>
                <w:sz w:val="17"/>
                <w:szCs w:val="17"/>
              </w:rPr>
            </w:pPr>
            <w:r w:rsidRPr="00B76CA2">
              <w:rPr>
                <w:rFonts w:ascii="Arial" w:hAnsi="Arial" w:cs="Arial"/>
                <w:sz w:val="17"/>
                <w:szCs w:val="17"/>
              </w:rPr>
              <w:t xml:space="preserve">les surplus de </w:t>
            </w:r>
            <w:r w:rsidR="006C3DE7">
              <w:rPr>
                <w:rFonts w:ascii="Arial" w:hAnsi="Arial" w:cs="Arial"/>
                <w:sz w:val="17"/>
                <w:szCs w:val="17"/>
              </w:rPr>
              <w:t>matière pour les pièces moulées</w:t>
            </w:r>
          </w:p>
        </w:tc>
        <w:tc>
          <w:tcPr>
            <w:tcW w:w="589" w:type="pct"/>
            <w:tcBorders>
              <w:top w:val="single" w:sz="4" w:space="0" w:color="auto"/>
              <w:left w:val="single" w:sz="4" w:space="0" w:color="auto"/>
              <w:bottom w:val="single" w:sz="4" w:space="0" w:color="auto"/>
              <w:right w:val="single" w:sz="4" w:space="0" w:color="auto"/>
            </w:tcBorders>
          </w:tcPr>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w:t>
            </w:r>
            <w:r w:rsidR="006C3DE7">
              <w:rPr>
                <w:rFonts w:ascii="Arial" w:hAnsi="Arial" w:cs="Arial"/>
                <w:sz w:val="17"/>
                <w:szCs w:val="17"/>
              </w:rPr>
              <w:t xml:space="preserve"> </w:t>
            </w:r>
            <w:r w:rsidRPr="00B76CA2">
              <w:rPr>
                <w:rFonts w:ascii="Arial" w:hAnsi="Arial" w:cs="Arial"/>
                <w:sz w:val="17"/>
                <w:szCs w:val="17"/>
              </w:rPr>
              <w:t>de l’épreuve</w:t>
            </w:r>
          </w:p>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Entre</w:t>
            </w:r>
          </w:p>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5 % et 15 %</w:t>
            </w:r>
          </w:p>
        </w:tc>
      </w:tr>
      <w:tr w:rsidR="0077004C" w:rsidRPr="00A87C13">
        <w:trPr>
          <w:trHeight w:val="555"/>
        </w:trPr>
        <w:tc>
          <w:tcPr>
            <w:tcW w:w="868" w:type="pct"/>
            <w:tcBorders>
              <w:top w:val="nil"/>
              <w:left w:val="single" w:sz="4" w:space="0" w:color="auto"/>
              <w:bottom w:val="nil"/>
              <w:right w:val="nil"/>
            </w:tcBorders>
          </w:tcPr>
          <w:p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Produire l</w:t>
            </w:r>
            <w:r>
              <w:rPr>
                <w:rFonts w:ascii="Arial" w:hAnsi="Arial" w:cs="Arial"/>
                <w:sz w:val="17"/>
                <w:szCs w:val="17"/>
              </w:rPr>
              <w:t>es dessins</w:t>
            </w:r>
          </w:p>
        </w:tc>
        <w:tc>
          <w:tcPr>
            <w:tcW w:w="669" w:type="pct"/>
            <w:tcBorders>
              <w:top w:val="single" w:sz="4" w:space="0" w:color="auto"/>
              <w:left w:val="single" w:sz="4" w:space="0" w:color="auto"/>
              <w:bottom w:val="single" w:sz="4" w:space="0" w:color="auto"/>
              <w:right w:val="nil"/>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rsidR="0077004C" w:rsidRPr="00B76CA2" w:rsidRDefault="0077004C" w:rsidP="00C20471">
            <w:pPr>
              <w:numPr>
                <w:ilvl w:val="0"/>
                <w:numId w:val="16"/>
              </w:numPr>
              <w:jc w:val="left"/>
              <w:rPr>
                <w:rFonts w:ascii="Arial" w:hAnsi="Arial" w:cs="Arial"/>
                <w:sz w:val="17"/>
                <w:szCs w:val="17"/>
              </w:rPr>
            </w:pPr>
            <w:r w:rsidRPr="00B76CA2">
              <w:rPr>
                <w:rFonts w:ascii="Arial" w:hAnsi="Arial" w:cs="Arial"/>
                <w:sz w:val="17"/>
                <w:szCs w:val="17"/>
              </w:rPr>
              <w:t xml:space="preserve">Exécuter des dessins (de conception, cascade, de définition et d’assemblage) clairs, précis, complets et conformes à </w:t>
            </w:r>
            <w:smartTag w:uri="urn:schemas-microsoft-com:office:smarttags" w:element="PersonName">
              <w:smartTagPr>
                <w:attr w:name="ProductID" w:val="la norme ASME Y"/>
              </w:smartTagPr>
              <w:r w:rsidRPr="00B76CA2">
                <w:rPr>
                  <w:rFonts w:ascii="Arial" w:hAnsi="Arial" w:cs="Arial"/>
                  <w:sz w:val="17"/>
                  <w:szCs w:val="17"/>
                </w:rPr>
                <w:t>la norme ASME Y</w:t>
              </w:r>
            </w:smartTag>
            <w:r w:rsidR="006C3DE7">
              <w:rPr>
                <w:rFonts w:ascii="Arial" w:hAnsi="Arial" w:cs="Arial"/>
                <w:sz w:val="17"/>
                <w:szCs w:val="17"/>
              </w:rPr>
              <w:t>14.5M-1994</w:t>
            </w:r>
          </w:p>
        </w:tc>
        <w:tc>
          <w:tcPr>
            <w:tcW w:w="589" w:type="pct"/>
            <w:tcBorders>
              <w:top w:val="single" w:sz="4" w:space="0" w:color="auto"/>
              <w:left w:val="single" w:sz="4" w:space="0" w:color="auto"/>
              <w:bottom w:val="single" w:sz="4" w:space="0" w:color="auto"/>
              <w:right w:val="single" w:sz="4" w:space="0" w:color="auto"/>
            </w:tcBorders>
          </w:tcPr>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 de l’épreuve</w:t>
            </w:r>
          </w:p>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Entre</w:t>
            </w:r>
          </w:p>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20 % et 40 %</w:t>
            </w:r>
          </w:p>
        </w:tc>
      </w:tr>
      <w:tr w:rsidR="0077004C" w:rsidRPr="00A87C13">
        <w:trPr>
          <w:trHeight w:val="2958"/>
        </w:trPr>
        <w:tc>
          <w:tcPr>
            <w:tcW w:w="868" w:type="pct"/>
            <w:tcBorders>
              <w:top w:val="nil"/>
              <w:left w:val="single" w:sz="4" w:space="0" w:color="auto"/>
              <w:bottom w:val="nil"/>
              <w:right w:val="nil"/>
            </w:tcBorders>
          </w:tcPr>
          <w:p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 xml:space="preserve">Présenter </w:t>
            </w:r>
            <w:r>
              <w:rPr>
                <w:rFonts w:ascii="Arial" w:hAnsi="Arial" w:cs="Arial"/>
                <w:sz w:val="17"/>
                <w:szCs w:val="17"/>
              </w:rPr>
              <w:t>le p</w:t>
            </w:r>
            <w:r w:rsidR="006C3DE7">
              <w:rPr>
                <w:rFonts w:ascii="Arial" w:hAnsi="Arial" w:cs="Arial"/>
                <w:sz w:val="17"/>
                <w:szCs w:val="17"/>
              </w:rPr>
              <w:t>rojet</w:t>
            </w:r>
          </w:p>
        </w:tc>
        <w:tc>
          <w:tcPr>
            <w:tcW w:w="669" w:type="pct"/>
            <w:tcBorders>
              <w:top w:val="single" w:sz="4" w:space="0" w:color="auto"/>
              <w:left w:val="single" w:sz="4" w:space="0" w:color="auto"/>
              <w:bottom w:val="single" w:sz="4" w:space="0" w:color="auto"/>
              <w:right w:val="nil"/>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rsidR="0077004C" w:rsidRPr="00B76CA2" w:rsidRDefault="0077004C" w:rsidP="004724DE">
            <w:pPr>
              <w:numPr>
                <w:ilvl w:val="0"/>
                <w:numId w:val="16"/>
              </w:numPr>
              <w:jc w:val="left"/>
              <w:rPr>
                <w:rFonts w:ascii="Arial" w:hAnsi="Arial" w:cs="Arial"/>
                <w:sz w:val="17"/>
                <w:szCs w:val="17"/>
              </w:rPr>
            </w:pPr>
            <w:r w:rsidRPr="00B76CA2">
              <w:rPr>
                <w:rFonts w:ascii="Arial" w:hAnsi="Arial" w:cs="Arial"/>
                <w:sz w:val="17"/>
                <w:szCs w:val="17"/>
              </w:rPr>
              <w:t>Pour la présentation en classe :</w:t>
            </w:r>
          </w:p>
          <w:p w:rsidR="0077004C" w:rsidRPr="00B76CA2" w:rsidRDefault="006C3DE7" w:rsidP="00C169CA">
            <w:pPr>
              <w:numPr>
                <w:ilvl w:val="0"/>
                <w:numId w:val="9"/>
              </w:numPr>
              <w:tabs>
                <w:tab w:val="clear" w:pos="720"/>
                <w:tab w:val="left" w:pos="659"/>
              </w:tabs>
              <w:ind w:left="659" w:hanging="299"/>
              <w:jc w:val="left"/>
              <w:rPr>
                <w:rFonts w:ascii="Arial" w:hAnsi="Arial" w:cs="Arial"/>
                <w:sz w:val="17"/>
                <w:szCs w:val="17"/>
              </w:rPr>
            </w:pPr>
            <w:r>
              <w:rPr>
                <w:rFonts w:ascii="Arial" w:hAnsi="Arial" w:cs="Arial"/>
                <w:sz w:val="17"/>
                <w:szCs w:val="17"/>
              </w:rPr>
              <w:t>le choix des moyens</w:t>
            </w:r>
          </w:p>
          <w:p w:rsidR="0077004C" w:rsidRPr="00B76CA2" w:rsidRDefault="006C3DE7" w:rsidP="00C169CA">
            <w:pPr>
              <w:numPr>
                <w:ilvl w:val="0"/>
                <w:numId w:val="9"/>
              </w:numPr>
              <w:tabs>
                <w:tab w:val="clear" w:pos="720"/>
                <w:tab w:val="left" w:pos="659"/>
              </w:tabs>
              <w:ind w:left="659" w:hanging="299"/>
              <w:jc w:val="left"/>
              <w:rPr>
                <w:rFonts w:ascii="Arial" w:hAnsi="Arial" w:cs="Arial"/>
                <w:sz w:val="17"/>
                <w:szCs w:val="17"/>
              </w:rPr>
            </w:pPr>
            <w:r>
              <w:rPr>
                <w:rFonts w:ascii="Arial" w:hAnsi="Arial" w:cs="Arial"/>
                <w:sz w:val="17"/>
                <w:szCs w:val="17"/>
              </w:rPr>
              <w:t>l'exactitude des explications</w:t>
            </w:r>
          </w:p>
          <w:p w:rsidR="0077004C" w:rsidRPr="00B76CA2" w:rsidRDefault="0077004C" w:rsidP="00C169CA">
            <w:pPr>
              <w:numPr>
                <w:ilvl w:val="0"/>
                <w:numId w:val="9"/>
              </w:numPr>
              <w:tabs>
                <w:tab w:val="clear" w:pos="720"/>
                <w:tab w:val="left" w:pos="659"/>
              </w:tabs>
              <w:ind w:left="659" w:hanging="299"/>
              <w:jc w:val="left"/>
              <w:rPr>
                <w:rFonts w:ascii="Arial" w:hAnsi="Arial" w:cs="Arial"/>
                <w:sz w:val="17"/>
                <w:szCs w:val="17"/>
              </w:rPr>
            </w:pPr>
            <w:r w:rsidRPr="00B76CA2">
              <w:rPr>
                <w:rFonts w:ascii="Arial" w:hAnsi="Arial" w:cs="Arial"/>
                <w:sz w:val="17"/>
                <w:szCs w:val="17"/>
              </w:rPr>
              <w:t>la couverture c</w:t>
            </w:r>
            <w:r w:rsidR="006C3DE7">
              <w:rPr>
                <w:rFonts w:ascii="Arial" w:hAnsi="Arial" w:cs="Arial"/>
                <w:sz w:val="17"/>
                <w:szCs w:val="17"/>
              </w:rPr>
              <w:t>omplète de l'ensemble du projet</w:t>
            </w:r>
          </w:p>
          <w:p w:rsidR="0077004C" w:rsidRPr="00B76CA2" w:rsidRDefault="006C3DE7" w:rsidP="00C169CA">
            <w:pPr>
              <w:numPr>
                <w:ilvl w:val="0"/>
                <w:numId w:val="9"/>
              </w:numPr>
              <w:tabs>
                <w:tab w:val="clear" w:pos="720"/>
                <w:tab w:val="left" w:pos="659"/>
              </w:tabs>
              <w:ind w:left="659" w:hanging="299"/>
              <w:jc w:val="left"/>
              <w:rPr>
                <w:rFonts w:ascii="Arial" w:hAnsi="Arial" w:cs="Arial"/>
                <w:sz w:val="17"/>
                <w:szCs w:val="17"/>
              </w:rPr>
            </w:pPr>
            <w:r>
              <w:rPr>
                <w:rFonts w:ascii="Arial" w:hAnsi="Arial" w:cs="Arial"/>
                <w:sz w:val="17"/>
                <w:szCs w:val="17"/>
              </w:rPr>
              <w:t>le vocabulaire</w:t>
            </w:r>
          </w:p>
          <w:p w:rsidR="0077004C" w:rsidRPr="00B76CA2" w:rsidRDefault="0077004C" w:rsidP="00C169CA">
            <w:pPr>
              <w:numPr>
                <w:ilvl w:val="0"/>
                <w:numId w:val="9"/>
              </w:numPr>
              <w:tabs>
                <w:tab w:val="clear" w:pos="720"/>
                <w:tab w:val="left" w:pos="299"/>
              </w:tabs>
              <w:ind w:left="299" w:hanging="270"/>
              <w:jc w:val="left"/>
              <w:rPr>
                <w:rFonts w:ascii="Arial" w:hAnsi="Arial" w:cs="Arial"/>
                <w:sz w:val="17"/>
                <w:szCs w:val="17"/>
              </w:rPr>
            </w:pPr>
            <w:r w:rsidRPr="00B76CA2">
              <w:rPr>
                <w:rFonts w:ascii="Arial" w:hAnsi="Arial" w:cs="Arial"/>
                <w:sz w:val="17"/>
                <w:szCs w:val="17"/>
              </w:rPr>
              <w:t>Pour le rapport :</w:t>
            </w:r>
          </w:p>
          <w:p w:rsidR="0077004C" w:rsidRPr="00B76CA2" w:rsidRDefault="0077004C" w:rsidP="00C169CA">
            <w:pPr>
              <w:numPr>
                <w:ilvl w:val="0"/>
                <w:numId w:val="9"/>
              </w:numPr>
              <w:tabs>
                <w:tab w:val="clear" w:pos="720"/>
                <w:tab w:val="left" w:pos="659"/>
              </w:tabs>
              <w:ind w:left="659"/>
              <w:jc w:val="left"/>
              <w:rPr>
                <w:rFonts w:ascii="Arial" w:hAnsi="Arial" w:cs="Arial"/>
                <w:sz w:val="17"/>
                <w:szCs w:val="17"/>
              </w:rPr>
            </w:pPr>
            <w:r>
              <w:rPr>
                <w:rFonts w:ascii="Arial" w:hAnsi="Arial" w:cs="Arial"/>
                <w:sz w:val="17"/>
                <w:szCs w:val="17"/>
              </w:rPr>
              <w:t>l'introduction et la</w:t>
            </w:r>
            <w:r w:rsidR="006C3DE7">
              <w:rPr>
                <w:rFonts w:ascii="Arial" w:hAnsi="Arial" w:cs="Arial"/>
                <w:sz w:val="17"/>
                <w:szCs w:val="17"/>
              </w:rPr>
              <w:t xml:space="preserve"> présentation du projet</w:t>
            </w:r>
          </w:p>
          <w:p w:rsidR="0077004C" w:rsidRPr="00B76CA2" w:rsidRDefault="0077004C" w:rsidP="00C169CA">
            <w:pPr>
              <w:numPr>
                <w:ilvl w:val="0"/>
                <w:numId w:val="9"/>
              </w:numPr>
              <w:tabs>
                <w:tab w:val="clear" w:pos="720"/>
                <w:tab w:val="left" w:pos="659"/>
              </w:tabs>
              <w:ind w:left="659"/>
              <w:jc w:val="left"/>
              <w:rPr>
                <w:rFonts w:ascii="Arial" w:hAnsi="Arial" w:cs="Arial"/>
                <w:sz w:val="17"/>
                <w:szCs w:val="17"/>
              </w:rPr>
            </w:pPr>
            <w:r w:rsidRPr="00B76CA2">
              <w:rPr>
                <w:rFonts w:ascii="Arial" w:hAnsi="Arial" w:cs="Arial"/>
                <w:sz w:val="17"/>
                <w:szCs w:val="17"/>
              </w:rPr>
              <w:t>les documents reliés aux différentes étapes du projet :</w:t>
            </w:r>
          </w:p>
          <w:p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calendriers</w:t>
            </w:r>
          </w:p>
          <w:p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conditions fonctionnelles</w:t>
            </w:r>
          </w:p>
          <w:p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calculs</w:t>
            </w:r>
          </w:p>
          <w:p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normes</w:t>
            </w:r>
          </w:p>
          <w:p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recherches</w:t>
            </w:r>
          </w:p>
          <w:p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dessin projet</w:t>
            </w:r>
          </w:p>
          <w:p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dessin définition</w:t>
            </w:r>
          </w:p>
          <w:p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dessin d'assemblage</w:t>
            </w:r>
          </w:p>
          <w:p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autres</w:t>
            </w:r>
            <w:r>
              <w:rPr>
                <w:rFonts w:ascii="Arial" w:hAnsi="Arial" w:cs="Arial"/>
                <w:sz w:val="17"/>
                <w:szCs w:val="17"/>
              </w:rPr>
              <w:t>.</w:t>
            </w:r>
          </w:p>
          <w:p w:rsidR="0077004C" w:rsidRPr="00B76CA2" w:rsidRDefault="0077004C" w:rsidP="00C169CA">
            <w:pPr>
              <w:numPr>
                <w:ilvl w:val="0"/>
                <w:numId w:val="9"/>
              </w:numPr>
              <w:tabs>
                <w:tab w:val="clear" w:pos="720"/>
                <w:tab w:val="left" w:pos="659"/>
              </w:tabs>
              <w:ind w:left="659"/>
              <w:jc w:val="left"/>
              <w:rPr>
                <w:rFonts w:ascii="Arial" w:hAnsi="Arial" w:cs="Arial"/>
                <w:sz w:val="17"/>
                <w:szCs w:val="17"/>
              </w:rPr>
            </w:pPr>
            <w:r>
              <w:rPr>
                <w:rFonts w:ascii="Arial" w:hAnsi="Arial" w:cs="Arial"/>
                <w:sz w:val="17"/>
                <w:szCs w:val="17"/>
              </w:rPr>
              <w:t xml:space="preserve">la </w:t>
            </w:r>
            <w:r w:rsidRPr="00B76CA2">
              <w:rPr>
                <w:rFonts w:ascii="Arial" w:hAnsi="Arial" w:cs="Arial"/>
                <w:sz w:val="17"/>
                <w:szCs w:val="17"/>
              </w:rPr>
              <w:t xml:space="preserve">conclusion et </w:t>
            </w:r>
            <w:r>
              <w:rPr>
                <w:rFonts w:ascii="Arial" w:hAnsi="Arial" w:cs="Arial"/>
                <w:sz w:val="17"/>
                <w:szCs w:val="17"/>
              </w:rPr>
              <w:t xml:space="preserve">les </w:t>
            </w:r>
            <w:r w:rsidR="006C3DE7">
              <w:rPr>
                <w:rFonts w:ascii="Arial" w:hAnsi="Arial" w:cs="Arial"/>
                <w:sz w:val="17"/>
                <w:szCs w:val="17"/>
              </w:rPr>
              <w:t>remarques</w:t>
            </w:r>
          </w:p>
        </w:tc>
        <w:tc>
          <w:tcPr>
            <w:tcW w:w="589" w:type="pct"/>
            <w:tcBorders>
              <w:top w:val="single" w:sz="4" w:space="0" w:color="auto"/>
              <w:left w:val="single" w:sz="4" w:space="0" w:color="auto"/>
              <w:bottom w:val="single" w:sz="4" w:space="0" w:color="auto"/>
              <w:right w:val="single" w:sz="4" w:space="0" w:color="auto"/>
            </w:tcBorders>
          </w:tcPr>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w:t>
            </w:r>
            <w:r w:rsidR="006C3DE7">
              <w:rPr>
                <w:rFonts w:ascii="Arial" w:hAnsi="Arial" w:cs="Arial"/>
                <w:sz w:val="17"/>
                <w:szCs w:val="17"/>
              </w:rPr>
              <w:t xml:space="preserve"> </w:t>
            </w:r>
            <w:r w:rsidRPr="00B76CA2">
              <w:rPr>
                <w:rFonts w:ascii="Arial" w:hAnsi="Arial" w:cs="Arial"/>
                <w:sz w:val="17"/>
                <w:szCs w:val="17"/>
              </w:rPr>
              <w:t>de l’épreuve</w:t>
            </w:r>
          </w:p>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Entre</w:t>
            </w:r>
          </w:p>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5 % et 10 %</w:t>
            </w:r>
          </w:p>
        </w:tc>
      </w:tr>
      <w:tr w:rsidR="0077004C" w:rsidRPr="00A87C13">
        <w:trPr>
          <w:trHeight w:val="251"/>
        </w:trPr>
        <w:tc>
          <w:tcPr>
            <w:tcW w:w="868" w:type="pct"/>
            <w:tcBorders>
              <w:top w:val="nil"/>
              <w:left w:val="single" w:sz="4" w:space="0" w:color="auto"/>
              <w:bottom w:val="single" w:sz="4" w:space="0" w:color="auto"/>
              <w:right w:val="nil"/>
            </w:tcBorders>
          </w:tcPr>
          <w:p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Comportement (attitude pro</w:t>
            </w:r>
            <w:r>
              <w:rPr>
                <w:rFonts w:ascii="Arial" w:hAnsi="Arial" w:cs="Arial"/>
                <w:sz w:val="17"/>
                <w:szCs w:val="17"/>
              </w:rPr>
              <w:t>fessionnelle)</w:t>
            </w:r>
          </w:p>
        </w:tc>
        <w:tc>
          <w:tcPr>
            <w:tcW w:w="669" w:type="pct"/>
            <w:tcBorders>
              <w:top w:val="single" w:sz="4" w:space="0" w:color="auto"/>
              <w:left w:val="single" w:sz="4" w:space="0" w:color="auto"/>
              <w:bottom w:val="single" w:sz="4" w:space="0" w:color="auto"/>
              <w:right w:val="nil"/>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rsidR="0077004C" w:rsidRPr="00B76CA2" w:rsidRDefault="0077004C" w:rsidP="00C169CA">
            <w:pPr>
              <w:numPr>
                <w:ilvl w:val="0"/>
                <w:numId w:val="9"/>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Contribution indiv</w:t>
            </w:r>
            <w:r w:rsidR="006C3DE7">
              <w:rPr>
                <w:rFonts w:ascii="Arial" w:hAnsi="Arial" w:cs="Arial"/>
                <w:sz w:val="17"/>
                <w:szCs w:val="17"/>
              </w:rPr>
              <w:t>iduelle et collective au projet</w:t>
            </w:r>
          </w:p>
          <w:p w:rsidR="0077004C" w:rsidRPr="00B76CA2" w:rsidRDefault="0077004C" w:rsidP="00C169CA">
            <w:pPr>
              <w:numPr>
                <w:ilvl w:val="0"/>
                <w:numId w:val="9"/>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Respect des membr</w:t>
            </w:r>
            <w:r w:rsidR="006C3DE7">
              <w:rPr>
                <w:rFonts w:ascii="Arial" w:hAnsi="Arial" w:cs="Arial"/>
                <w:sz w:val="17"/>
                <w:szCs w:val="17"/>
              </w:rPr>
              <w:t>es de l'équipe et de l'autorité</w:t>
            </w:r>
          </w:p>
          <w:p w:rsidR="0077004C" w:rsidRPr="00B76CA2" w:rsidRDefault="0077004C" w:rsidP="00C169CA">
            <w:pPr>
              <w:numPr>
                <w:ilvl w:val="0"/>
                <w:numId w:val="9"/>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Respect des d</w:t>
            </w:r>
            <w:r w:rsidR="006C3DE7">
              <w:rPr>
                <w:rFonts w:ascii="Arial" w:hAnsi="Arial" w:cs="Arial"/>
                <w:sz w:val="17"/>
                <w:szCs w:val="17"/>
              </w:rPr>
              <w:t>élais de production des travaux</w:t>
            </w:r>
          </w:p>
        </w:tc>
        <w:tc>
          <w:tcPr>
            <w:tcW w:w="589" w:type="pct"/>
            <w:tcBorders>
              <w:top w:val="single" w:sz="4" w:space="0" w:color="auto"/>
              <w:left w:val="single" w:sz="4" w:space="0" w:color="auto"/>
              <w:bottom w:val="single" w:sz="4" w:space="0" w:color="auto"/>
              <w:right w:val="single" w:sz="4" w:space="0" w:color="auto"/>
            </w:tcBorders>
          </w:tcPr>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w:t>
            </w:r>
            <w:r w:rsidR="006C3DE7">
              <w:rPr>
                <w:rFonts w:ascii="Arial" w:hAnsi="Arial" w:cs="Arial"/>
                <w:sz w:val="17"/>
                <w:szCs w:val="17"/>
              </w:rPr>
              <w:t xml:space="preserve"> </w:t>
            </w:r>
            <w:r w:rsidRPr="00B76CA2">
              <w:rPr>
                <w:rFonts w:ascii="Arial" w:hAnsi="Arial" w:cs="Arial"/>
                <w:sz w:val="17"/>
                <w:szCs w:val="17"/>
              </w:rPr>
              <w:t>de l’épreuve</w:t>
            </w:r>
          </w:p>
          <w:p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 xml:space="preserve">Une pénalité sera appliquée </w:t>
            </w:r>
            <w:r>
              <w:rPr>
                <w:rFonts w:ascii="Arial" w:hAnsi="Arial" w:cs="Arial"/>
                <w:sz w:val="17"/>
                <w:szCs w:val="17"/>
              </w:rPr>
              <w:t>selon l’importance de la faute</w:t>
            </w:r>
          </w:p>
        </w:tc>
      </w:tr>
      <w:tr w:rsidR="00B76CA2" w:rsidRPr="00B76CA2" w:rsidTr="00917584">
        <w:tc>
          <w:tcPr>
            <w:tcW w:w="4411" w:type="pct"/>
            <w:gridSpan w:val="4"/>
            <w:tcBorders>
              <w:top w:val="single" w:sz="4" w:space="0" w:color="auto"/>
              <w:left w:val="single" w:sz="4" w:space="0" w:color="auto"/>
              <w:bottom w:val="single" w:sz="4" w:space="0" w:color="auto"/>
              <w:right w:val="nil"/>
            </w:tcBorders>
            <w:shd w:val="clear" w:color="auto" w:fill="FFC000"/>
          </w:tcPr>
          <w:p w:rsidR="00190206" w:rsidRPr="00B76CA2" w:rsidRDefault="00190206" w:rsidP="00A87C13">
            <w:pPr>
              <w:spacing w:before="80" w:after="80"/>
              <w:jc w:val="left"/>
              <w:rPr>
                <w:rFonts w:ascii="Arial" w:hAnsi="Arial" w:cs="Arial"/>
                <w:b/>
                <w:bCs/>
                <w:sz w:val="17"/>
                <w:szCs w:val="17"/>
              </w:rPr>
            </w:pPr>
            <w:r w:rsidRPr="00B76CA2">
              <w:rPr>
                <w:rFonts w:ascii="Arial" w:hAnsi="Arial" w:cs="Arial"/>
                <w:b/>
                <w:bCs/>
                <w:sz w:val="17"/>
                <w:szCs w:val="17"/>
              </w:rPr>
              <w:t>Total (note reporté sur 60)</w:t>
            </w:r>
          </w:p>
        </w:tc>
        <w:tc>
          <w:tcPr>
            <w:tcW w:w="589" w:type="pct"/>
            <w:tcBorders>
              <w:top w:val="single" w:sz="4" w:space="0" w:color="auto"/>
              <w:left w:val="nil"/>
              <w:bottom w:val="single" w:sz="4" w:space="0" w:color="auto"/>
              <w:right w:val="single" w:sz="4" w:space="0" w:color="auto"/>
            </w:tcBorders>
            <w:shd w:val="clear" w:color="auto" w:fill="FFC000"/>
          </w:tcPr>
          <w:p w:rsidR="00190206" w:rsidRPr="00B76CA2" w:rsidRDefault="00190206" w:rsidP="00A87C13">
            <w:pPr>
              <w:pStyle w:val="Normalgras"/>
              <w:keepNext w:val="0"/>
              <w:spacing w:before="80" w:after="80"/>
              <w:jc w:val="center"/>
              <w:rPr>
                <w:rFonts w:ascii="Arial" w:hAnsi="Arial" w:cs="Arial"/>
                <w:sz w:val="17"/>
                <w:szCs w:val="17"/>
              </w:rPr>
            </w:pPr>
            <w:r w:rsidRPr="00B76CA2">
              <w:rPr>
                <w:rFonts w:ascii="Arial" w:hAnsi="Arial" w:cs="Arial"/>
                <w:sz w:val="17"/>
                <w:szCs w:val="17"/>
              </w:rPr>
              <w:t>60 %</w:t>
            </w:r>
          </w:p>
        </w:tc>
      </w:tr>
    </w:tbl>
    <w:p w:rsidR="0096157F" w:rsidRDefault="0096157F" w:rsidP="00190206">
      <w:pPr>
        <w:jc w:val="left"/>
        <w:rPr>
          <w:rFonts w:ascii="Arial" w:hAnsi="Arial" w:cs="Arial"/>
          <w:sz w:val="17"/>
          <w:szCs w:val="17"/>
        </w:rPr>
      </w:pPr>
    </w:p>
    <w:p w:rsidR="00862F65" w:rsidRPr="00EC7360" w:rsidRDefault="00A87C13" w:rsidP="00A87C13">
      <w:pPr>
        <w:jc w:val="center"/>
        <w:rPr>
          <w:rFonts w:ascii="Arial" w:hAnsi="Arial" w:cs="Arial"/>
          <w:b/>
          <w:bCs/>
          <w:sz w:val="21"/>
          <w:szCs w:val="21"/>
        </w:rPr>
      </w:pPr>
      <w:r>
        <w:rPr>
          <w:rFonts w:ascii="Arial" w:hAnsi="Arial" w:cs="Arial"/>
          <w:b/>
          <w:bCs/>
          <w:sz w:val="21"/>
          <w:szCs w:val="21"/>
        </w:rPr>
        <w:br w:type="page"/>
      </w:r>
      <w:r w:rsidR="00862F65" w:rsidRPr="00EC7360">
        <w:rPr>
          <w:rFonts w:ascii="Arial" w:hAnsi="Arial" w:cs="Arial"/>
          <w:b/>
          <w:bCs/>
          <w:sz w:val="21"/>
          <w:szCs w:val="21"/>
        </w:rPr>
        <w:lastRenderedPageBreak/>
        <w:t>GRILLE D’ÉVALUATION</w:t>
      </w:r>
    </w:p>
    <w:p w:rsidR="00190206" w:rsidRDefault="00190206" w:rsidP="00862F65">
      <w:pPr>
        <w:jc w:val="center"/>
        <w:rPr>
          <w:rFonts w:ascii="Arial" w:hAnsi="Arial" w:cs="Arial"/>
          <w:b/>
          <w:bCs/>
          <w:sz w:val="21"/>
          <w:szCs w:val="21"/>
        </w:rPr>
      </w:pPr>
      <w:r w:rsidRPr="00862F65">
        <w:rPr>
          <w:rFonts w:ascii="Arial" w:hAnsi="Arial" w:cs="Arial"/>
          <w:b/>
          <w:bCs/>
          <w:sz w:val="21"/>
          <w:szCs w:val="21"/>
        </w:rPr>
        <w:t>STAGE EN CONCEPTION DE COMPOSANTS D’AÉRONEFS</w:t>
      </w:r>
      <w:r w:rsidR="00A92AF3" w:rsidRPr="00F67E44">
        <w:rPr>
          <w:rFonts w:ascii="Arial" w:hAnsi="Arial" w:cs="Arial"/>
          <w:b/>
          <w:caps/>
          <w:sz w:val="21"/>
          <w:szCs w:val="21"/>
        </w:rPr>
        <w:t xml:space="preserve"> </w:t>
      </w:r>
      <w:r w:rsidR="00A92AF3">
        <w:rPr>
          <w:rFonts w:ascii="Arial" w:hAnsi="Arial" w:cs="Arial"/>
          <w:b/>
          <w:caps/>
          <w:sz w:val="21"/>
          <w:szCs w:val="21"/>
        </w:rPr>
        <w:t>–</w:t>
      </w:r>
      <w:r w:rsidR="00A92AF3" w:rsidRPr="00F67E44">
        <w:rPr>
          <w:rFonts w:ascii="Arial" w:hAnsi="Arial" w:cs="Arial"/>
          <w:b/>
          <w:caps/>
          <w:sz w:val="21"/>
          <w:szCs w:val="21"/>
        </w:rPr>
        <w:t xml:space="preserve"> </w:t>
      </w:r>
      <w:r w:rsidRPr="00862F65">
        <w:rPr>
          <w:rFonts w:ascii="Arial" w:hAnsi="Arial" w:cs="Arial"/>
          <w:b/>
          <w:bCs/>
          <w:sz w:val="21"/>
          <w:szCs w:val="21"/>
        </w:rPr>
        <w:t>EXAMEN FINAL</w:t>
      </w:r>
    </w:p>
    <w:p w:rsidR="0096157F" w:rsidRDefault="0096157F" w:rsidP="00862F65">
      <w:pPr>
        <w:jc w:val="center"/>
        <w:rPr>
          <w:rFonts w:ascii="Arial" w:hAnsi="Arial" w:cs="Arial"/>
          <w:b/>
          <w:bCs/>
          <w:sz w:val="21"/>
          <w:szCs w:val="21"/>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1701"/>
        <w:gridCol w:w="1411"/>
        <w:gridCol w:w="4180"/>
        <w:gridCol w:w="1472"/>
      </w:tblGrid>
      <w:tr w:rsidR="0096157F" w:rsidRPr="00B76CA2" w:rsidTr="00917584">
        <w:tc>
          <w:tcPr>
            <w:tcW w:w="863" w:type="pct"/>
            <w:tcBorders>
              <w:top w:val="single" w:sz="4" w:space="0" w:color="auto"/>
              <w:left w:val="single" w:sz="4" w:space="0" w:color="auto"/>
              <w:bottom w:val="single" w:sz="4" w:space="0" w:color="auto"/>
              <w:right w:val="single" w:sz="4" w:space="0" w:color="auto"/>
            </w:tcBorders>
            <w:shd w:val="clear" w:color="auto" w:fill="FFC000"/>
          </w:tcPr>
          <w:p w:rsidR="0096157F" w:rsidRPr="00B76CA2" w:rsidRDefault="0096157F" w:rsidP="00093100">
            <w:pPr>
              <w:spacing w:before="60" w:after="60"/>
              <w:jc w:val="center"/>
              <w:rPr>
                <w:rFonts w:ascii="Arial" w:hAnsi="Arial" w:cs="Arial"/>
                <w:b/>
                <w:bCs/>
                <w:sz w:val="18"/>
                <w:szCs w:val="18"/>
              </w:rPr>
            </w:pPr>
            <w:r w:rsidRPr="00B76CA2">
              <w:rPr>
                <w:rFonts w:ascii="Arial" w:hAnsi="Arial" w:cs="Arial"/>
                <w:b/>
                <w:bCs/>
                <w:sz w:val="18"/>
                <w:szCs w:val="18"/>
              </w:rPr>
              <w:t>Compétence</w:t>
            </w:r>
          </w:p>
        </w:tc>
        <w:tc>
          <w:tcPr>
            <w:tcW w:w="803" w:type="pct"/>
            <w:tcBorders>
              <w:top w:val="single" w:sz="4" w:space="0" w:color="auto"/>
              <w:left w:val="single" w:sz="4" w:space="0" w:color="auto"/>
              <w:bottom w:val="single" w:sz="4" w:space="0" w:color="auto"/>
              <w:right w:val="single" w:sz="4" w:space="0" w:color="auto"/>
            </w:tcBorders>
            <w:shd w:val="clear" w:color="auto" w:fill="FFC000"/>
          </w:tcPr>
          <w:p w:rsidR="0096157F" w:rsidRPr="00B76CA2" w:rsidRDefault="0096157F" w:rsidP="00093100">
            <w:pPr>
              <w:spacing w:before="60" w:after="60"/>
              <w:jc w:val="center"/>
              <w:rPr>
                <w:rFonts w:ascii="Arial" w:hAnsi="Arial" w:cs="Arial"/>
                <w:b/>
                <w:bCs/>
                <w:sz w:val="18"/>
                <w:szCs w:val="18"/>
              </w:rPr>
            </w:pPr>
            <w:r w:rsidRPr="00B76CA2">
              <w:rPr>
                <w:rFonts w:ascii="Arial" w:hAnsi="Arial" w:cs="Arial"/>
                <w:b/>
                <w:bCs/>
                <w:sz w:val="18"/>
                <w:szCs w:val="18"/>
              </w:rPr>
              <w:t>Produit livrable</w:t>
            </w:r>
          </w:p>
        </w:tc>
        <w:tc>
          <w:tcPr>
            <w:tcW w:w="666" w:type="pct"/>
            <w:tcBorders>
              <w:top w:val="single" w:sz="4" w:space="0" w:color="auto"/>
              <w:left w:val="single" w:sz="4" w:space="0" w:color="auto"/>
              <w:bottom w:val="single" w:sz="4" w:space="0" w:color="auto"/>
              <w:right w:val="single" w:sz="4" w:space="0" w:color="auto"/>
            </w:tcBorders>
            <w:shd w:val="clear" w:color="auto" w:fill="FFC000"/>
          </w:tcPr>
          <w:p w:rsidR="0096157F" w:rsidRPr="00B76CA2" w:rsidRDefault="0096157F" w:rsidP="00093100">
            <w:pPr>
              <w:spacing w:before="60" w:after="60"/>
              <w:jc w:val="center"/>
              <w:rPr>
                <w:rFonts w:ascii="Arial" w:hAnsi="Arial" w:cs="Arial"/>
                <w:b/>
                <w:bCs/>
                <w:sz w:val="18"/>
                <w:szCs w:val="18"/>
              </w:rPr>
            </w:pPr>
            <w:r w:rsidRPr="00B76CA2">
              <w:rPr>
                <w:rFonts w:ascii="Arial" w:hAnsi="Arial" w:cs="Arial"/>
                <w:b/>
                <w:bCs/>
                <w:sz w:val="18"/>
                <w:szCs w:val="18"/>
              </w:rPr>
              <w:t>Indicateur</w:t>
            </w:r>
          </w:p>
        </w:tc>
        <w:tc>
          <w:tcPr>
            <w:tcW w:w="1973" w:type="pct"/>
            <w:tcBorders>
              <w:top w:val="single" w:sz="4" w:space="0" w:color="auto"/>
              <w:left w:val="single" w:sz="4" w:space="0" w:color="auto"/>
              <w:bottom w:val="single" w:sz="4" w:space="0" w:color="auto"/>
              <w:right w:val="single" w:sz="4" w:space="0" w:color="auto"/>
            </w:tcBorders>
            <w:shd w:val="clear" w:color="auto" w:fill="FFC000"/>
          </w:tcPr>
          <w:p w:rsidR="0096157F" w:rsidRPr="00B76CA2" w:rsidRDefault="0096157F" w:rsidP="00093100">
            <w:pPr>
              <w:spacing w:before="60" w:after="60"/>
              <w:jc w:val="center"/>
              <w:rPr>
                <w:rFonts w:ascii="Arial" w:hAnsi="Arial" w:cs="Arial"/>
                <w:b/>
                <w:bCs/>
                <w:sz w:val="18"/>
                <w:szCs w:val="18"/>
              </w:rPr>
            </w:pPr>
            <w:r w:rsidRPr="00B76CA2">
              <w:rPr>
                <w:rFonts w:ascii="Arial" w:hAnsi="Arial" w:cs="Arial"/>
                <w:b/>
                <w:bCs/>
                <w:sz w:val="18"/>
                <w:szCs w:val="18"/>
              </w:rPr>
              <w:t>Critère</w:t>
            </w:r>
          </w:p>
        </w:tc>
        <w:tc>
          <w:tcPr>
            <w:tcW w:w="695" w:type="pct"/>
            <w:tcBorders>
              <w:top w:val="single" w:sz="4" w:space="0" w:color="auto"/>
              <w:left w:val="single" w:sz="4" w:space="0" w:color="auto"/>
              <w:bottom w:val="single" w:sz="4" w:space="0" w:color="auto"/>
              <w:right w:val="single" w:sz="4" w:space="0" w:color="auto"/>
            </w:tcBorders>
            <w:shd w:val="clear" w:color="auto" w:fill="FFC000"/>
            <w:vAlign w:val="center"/>
          </w:tcPr>
          <w:p w:rsidR="0096157F" w:rsidRPr="00B76CA2" w:rsidRDefault="0096157F" w:rsidP="00093100">
            <w:pPr>
              <w:spacing w:before="60" w:after="60"/>
              <w:jc w:val="center"/>
              <w:rPr>
                <w:rFonts w:ascii="Arial" w:hAnsi="Arial" w:cs="Arial"/>
                <w:b/>
                <w:bCs/>
                <w:sz w:val="18"/>
                <w:szCs w:val="18"/>
              </w:rPr>
            </w:pPr>
            <w:r w:rsidRPr="00B76CA2">
              <w:rPr>
                <w:rFonts w:ascii="Arial" w:hAnsi="Arial" w:cs="Arial"/>
                <w:b/>
                <w:bCs/>
                <w:sz w:val="18"/>
                <w:szCs w:val="18"/>
              </w:rPr>
              <w:t>Pondération</w:t>
            </w:r>
          </w:p>
        </w:tc>
      </w:tr>
      <w:tr w:rsidR="0077004C" w:rsidRPr="00B76CA2">
        <w:tc>
          <w:tcPr>
            <w:tcW w:w="863" w:type="pct"/>
            <w:tcBorders>
              <w:top w:val="single" w:sz="4" w:space="0" w:color="auto"/>
              <w:left w:val="single" w:sz="4" w:space="0" w:color="auto"/>
              <w:bottom w:val="nil"/>
              <w:right w:val="single" w:sz="4" w:space="0" w:color="auto"/>
            </w:tcBorders>
          </w:tcPr>
          <w:p w:rsidR="0077004C" w:rsidRPr="0096157F" w:rsidRDefault="0077004C" w:rsidP="00AD7328">
            <w:pPr>
              <w:numPr>
                <w:ilvl w:val="1"/>
                <w:numId w:val="22"/>
              </w:numPr>
              <w:pBdr>
                <w:bottom w:val="single" w:sz="4" w:space="1" w:color="auto"/>
              </w:pBdr>
              <w:tabs>
                <w:tab w:val="clear" w:pos="1440"/>
                <w:tab w:val="num" w:pos="270"/>
              </w:tabs>
              <w:ind w:left="270" w:hanging="270"/>
              <w:jc w:val="left"/>
              <w:rPr>
                <w:rFonts w:ascii="Arial" w:hAnsi="Arial" w:cs="Arial"/>
                <w:sz w:val="17"/>
                <w:szCs w:val="17"/>
              </w:rPr>
            </w:pPr>
            <w:r w:rsidRPr="0096157F">
              <w:rPr>
                <w:rFonts w:ascii="Arial" w:hAnsi="Arial" w:cs="Arial"/>
                <w:sz w:val="17"/>
                <w:szCs w:val="17"/>
              </w:rPr>
              <w:t>Concevoir et modifier une pièce pr</w:t>
            </w:r>
            <w:r w:rsidR="00AD7328">
              <w:rPr>
                <w:rFonts w:ascii="Arial" w:hAnsi="Arial" w:cs="Arial"/>
                <w:sz w:val="17"/>
                <w:szCs w:val="17"/>
              </w:rPr>
              <w:t>imaire d’un composant d’aéronef</w:t>
            </w:r>
          </w:p>
          <w:p w:rsidR="0077004C" w:rsidRPr="0096157F" w:rsidRDefault="0077004C" w:rsidP="00AD7328">
            <w:pPr>
              <w:numPr>
                <w:ilvl w:val="1"/>
                <w:numId w:val="22"/>
              </w:numPr>
              <w:tabs>
                <w:tab w:val="clear" w:pos="1440"/>
                <w:tab w:val="num" w:pos="270"/>
              </w:tabs>
              <w:ind w:left="270" w:hanging="270"/>
              <w:jc w:val="left"/>
              <w:rPr>
                <w:rFonts w:ascii="Arial" w:hAnsi="Arial" w:cs="Arial"/>
                <w:sz w:val="17"/>
                <w:szCs w:val="17"/>
              </w:rPr>
            </w:pPr>
            <w:r w:rsidRPr="0096157F">
              <w:rPr>
                <w:rFonts w:ascii="Arial" w:hAnsi="Arial" w:cs="Arial"/>
                <w:sz w:val="17"/>
                <w:szCs w:val="17"/>
              </w:rPr>
              <w:t>Concevoir et modifier des composants d’aéronef</w:t>
            </w:r>
          </w:p>
        </w:tc>
        <w:tc>
          <w:tcPr>
            <w:tcW w:w="803" w:type="pct"/>
            <w:tcBorders>
              <w:top w:val="single" w:sz="4" w:space="0" w:color="auto"/>
              <w:left w:val="single" w:sz="4" w:space="0" w:color="auto"/>
              <w:bottom w:val="single" w:sz="4" w:space="0" w:color="auto"/>
              <w:right w:val="single" w:sz="4" w:space="0" w:color="auto"/>
            </w:tcBorders>
          </w:tcPr>
          <w:p w:rsidR="0077004C" w:rsidRPr="0096157F" w:rsidRDefault="0077004C" w:rsidP="00AD7328">
            <w:pPr>
              <w:numPr>
                <w:ilvl w:val="0"/>
                <w:numId w:val="25"/>
              </w:numPr>
              <w:tabs>
                <w:tab w:val="clear" w:pos="720"/>
                <w:tab w:val="num" w:pos="215"/>
              </w:tabs>
              <w:ind w:left="215" w:hanging="180"/>
              <w:jc w:val="left"/>
              <w:rPr>
                <w:rFonts w:ascii="Arial" w:hAnsi="Arial" w:cs="Arial"/>
                <w:sz w:val="17"/>
                <w:szCs w:val="17"/>
              </w:rPr>
            </w:pPr>
            <w:r w:rsidRPr="0096157F">
              <w:rPr>
                <w:rFonts w:ascii="Arial" w:hAnsi="Arial" w:cs="Arial"/>
                <w:sz w:val="17"/>
                <w:szCs w:val="17"/>
              </w:rPr>
              <w:t>Identifier l'environnement et les conditions</w:t>
            </w:r>
            <w:r w:rsidR="00AD7328">
              <w:rPr>
                <w:rFonts w:ascii="Arial" w:hAnsi="Arial" w:cs="Arial"/>
                <w:sz w:val="17"/>
                <w:szCs w:val="17"/>
              </w:rPr>
              <w:t xml:space="preserve"> de fonctionnement du composant</w:t>
            </w:r>
          </w:p>
        </w:tc>
        <w:tc>
          <w:tcPr>
            <w:tcW w:w="666" w:type="pct"/>
            <w:tcBorders>
              <w:top w:val="single" w:sz="4" w:space="0" w:color="auto"/>
              <w:left w:val="single" w:sz="4" w:space="0" w:color="auto"/>
              <w:bottom w:val="single" w:sz="4" w:space="0" w:color="auto"/>
              <w:right w:val="single" w:sz="4" w:space="0" w:color="auto"/>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1973" w:type="pct"/>
            <w:tcBorders>
              <w:top w:val="single" w:sz="4" w:space="0" w:color="auto"/>
              <w:left w:val="single" w:sz="4" w:space="0" w:color="auto"/>
              <w:bottom w:val="single" w:sz="4" w:space="0" w:color="auto"/>
              <w:right w:val="single" w:sz="4" w:space="0" w:color="auto"/>
            </w:tcBorders>
          </w:tcPr>
          <w:p w:rsidR="0077004C" w:rsidRDefault="0077004C" w:rsidP="0055614B">
            <w:pPr>
              <w:numPr>
                <w:ilvl w:val="0"/>
                <w:numId w:val="11"/>
              </w:numPr>
              <w:tabs>
                <w:tab w:val="clear" w:pos="720"/>
                <w:tab w:val="num" w:pos="299"/>
              </w:tabs>
              <w:ind w:left="299" w:hanging="299"/>
              <w:jc w:val="left"/>
              <w:rPr>
                <w:rFonts w:ascii="Arial" w:hAnsi="Arial" w:cs="Arial"/>
                <w:sz w:val="17"/>
                <w:szCs w:val="17"/>
              </w:rPr>
            </w:pPr>
            <w:r w:rsidRPr="0096157F">
              <w:rPr>
                <w:rFonts w:ascii="Arial" w:hAnsi="Arial" w:cs="Arial"/>
                <w:sz w:val="17"/>
                <w:szCs w:val="17"/>
              </w:rPr>
              <w:t>Décrire la fonction de pièces provenant d’un sous asse</w:t>
            </w:r>
            <w:r w:rsidR="00AD7328">
              <w:rPr>
                <w:rFonts w:ascii="Arial" w:hAnsi="Arial" w:cs="Arial"/>
                <w:sz w:val="17"/>
                <w:szCs w:val="17"/>
              </w:rPr>
              <w:t>mblage d’un composant d’aéronef</w:t>
            </w:r>
          </w:p>
          <w:p w:rsidR="0077004C" w:rsidRPr="0096157F" w:rsidRDefault="0077004C" w:rsidP="004223D6">
            <w:pPr>
              <w:numPr>
                <w:ilvl w:val="0"/>
                <w:numId w:val="11"/>
              </w:numPr>
              <w:tabs>
                <w:tab w:val="clear" w:pos="720"/>
                <w:tab w:val="num" w:pos="299"/>
              </w:tabs>
              <w:spacing w:before="240"/>
              <w:ind w:left="299" w:hanging="299"/>
              <w:jc w:val="left"/>
              <w:rPr>
                <w:rFonts w:ascii="Arial" w:hAnsi="Arial" w:cs="Arial"/>
                <w:sz w:val="17"/>
                <w:szCs w:val="17"/>
              </w:rPr>
            </w:pPr>
            <w:r w:rsidRPr="0096157F">
              <w:rPr>
                <w:rFonts w:ascii="Arial" w:hAnsi="Arial" w:cs="Arial"/>
                <w:sz w:val="17"/>
                <w:szCs w:val="17"/>
              </w:rPr>
              <w:t>Choisir le matériau et la protectio</w:t>
            </w:r>
            <w:r w:rsidR="00AD7328">
              <w:rPr>
                <w:rFonts w:ascii="Arial" w:hAnsi="Arial" w:cs="Arial"/>
                <w:sz w:val="17"/>
                <w:szCs w:val="17"/>
              </w:rPr>
              <w:t>n appropriée pour l’application</w:t>
            </w:r>
          </w:p>
        </w:tc>
        <w:tc>
          <w:tcPr>
            <w:tcW w:w="695" w:type="pct"/>
            <w:tcBorders>
              <w:top w:val="single" w:sz="4" w:space="0" w:color="auto"/>
              <w:left w:val="single" w:sz="4" w:space="0" w:color="auto"/>
              <w:bottom w:val="single" w:sz="4" w:space="0" w:color="auto"/>
              <w:right w:val="single" w:sz="4" w:space="0" w:color="auto"/>
            </w:tcBorders>
          </w:tcPr>
          <w:p w:rsidR="0077004C" w:rsidRDefault="0077004C" w:rsidP="0055614B">
            <w:pPr>
              <w:jc w:val="center"/>
              <w:rPr>
                <w:rFonts w:ascii="Arial" w:hAnsi="Arial" w:cs="Arial"/>
                <w:sz w:val="17"/>
                <w:szCs w:val="17"/>
              </w:rPr>
            </w:pPr>
            <w:r>
              <w:rPr>
                <w:rFonts w:ascii="Arial" w:hAnsi="Arial" w:cs="Arial"/>
                <w:sz w:val="17"/>
                <w:szCs w:val="17"/>
              </w:rPr>
              <w:t>À préciser lors</w:t>
            </w:r>
          </w:p>
          <w:p w:rsidR="0077004C" w:rsidRPr="0096157F" w:rsidRDefault="0077004C" w:rsidP="0055614B">
            <w:pPr>
              <w:jc w:val="center"/>
              <w:rPr>
                <w:rFonts w:ascii="Arial" w:hAnsi="Arial" w:cs="Arial"/>
                <w:sz w:val="17"/>
                <w:szCs w:val="17"/>
              </w:rPr>
            </w:pPr>
            <w:r w:rsidRPr="0096157F">
              <w:rPr>
                <w:rFonts w:ascii="Arial" w:hAnsi="Arial" w:cs="Arial"/>
                <w:sz w:val="17"/>
                <w:szCs w:val="17"/>
              </w:rPr>
              <w:t>de l’épreuve</w:t>
            </w:r>
          </w:p>
          <w:p w:rsidR="0077004C" w:rsidRDefault="0077004C" w:rsidP="00AD7328">
            <w:pPr>
              <w:jc w:val="center"/>
              <w:rPr>
                <w:rFonts w:ascii="Arial" w:hAnsi="Arial" w:cs="Arial"/>
                <w:sz w:val="17"/>
                <w:szCs w:val="17"/>
              </w:rPr>
            </w:pPr>
            <w:r>
              <w:rPr>
                <w:rFonts w:ascii="Arial" w:hAnsi="Arial" w:cs="Arial"/>
                <w:sz w:val="17"/>
                <w:szCs w:val="17"/>
              </w:rPr>
              <w:t>Entre</w:t>
            </w:r>
          </w:p>
          <w:p w:rsidR="0077004C" w:rsidRPr="0096157F" w:rsidRDefault="0077004C" w:rsidP="0055614B">
            <w:pPr>
              <w:jc w:val="center"/>
              <w:rPr>
                <w:rFonts w:ascii="Arial" w:hAnsi="Arial" w:cs="Arial"/>
                <w:sz w:val="17"/>
                <w:szCs w:val="17"/>
              </w:rPr>
            </w:pPr>
            <w:r w:rsidRPr="0096157F">
              <w:rPr>
                <w:rFonts w:ascii="Arial" w:hAnsi="Arial" w:cs="Arial"/>
                <w:sz w:val="17"/>
                <w:szCs w:val="17"/>
              </w:rPr>
              <w:t xml:space="preserve">2 </w:t>
            </w:r>
            <w:r>
              <w:rPr>
                <w:rFonts w:ascii="Arial" w:hAnsi="Arial" w:cs="Arial"/>
                <w:sz w:val="17"/>
                <w:szCs w:val="17"/>
              </w:rPr>
              <w:t xml:space="preserve">% </w:t>
            </w:r>
            <w:r w:rsidRPr="0096157F">
              <w:rPr>
                <w:rFonts w:ascii="Arial" w:hAnsi="Arial" w:cs="Arial"/>
                <w:sz w:val="17"/>
                <w:szCs w:val="17"/>
              </w:rPr>
              <w:t>et 10 %</w:t>
            </w:r>
          </w:p>
        </w:tc>
      </w:tr>
      <w:tr w:rsidR="0077004C" w:rsidRPr="00B76CA2">
        <w:trPr>
          <w:trHeight w:val="836"/>
        </w:trPr>
        <w:tc>
          <w:tcPr>
            <w:tcW w:w="863" w:type="pct"/>
            <w:tcBorders>
              <w:top w:val="nil"/>
              <w:left w:val="single" w:sz="4" w:space="0" w:color="auto"/>
              <w:bottom w:val="nil"/>
              <w:right w:val="single" w:sz="4" w:space="0" w:color="auto"/>
            </w:tcBorders>
          </w:tcPr>
          <w:p w:rsidR="0077004C" w:rsidRPr="00B76CA2" w:rsidRDefault="0077004C" w:rsidP="0055614B">
            <w:pPr>
              <w:jc w:val="left"/>
              <w:rPr>
                <w:rFonts w:ascii="Arial" w:hAnsi="Arial" w:cs="Arial"/>
                <w:sz w:val="17"/>
                <w:szCs w:val="17"/>
              </w:rPr>
            </w:pPr>
          </w:p>
        </w:tc>
        <w:tc>
          <w:tcPr>
            <w:tcW w:w="803" w:type="pct"/>
            <w:tcBorders>
              <w:top w:val="single" w:sz="4" w:space="0" w:color="auto"/>
              <w:left w:val="single" w:sz="4" w:space="0" w:color="auto"/>
              <w:bottom w:val="single" w:sz="4" w:space="0" w:color="auto"/>
              <w:right w:val="single" w:sz="4" w:space="0" w:color="auto"/>
            </w:tcBorders>
          </w:tcPr>
          <w:p w:rsidR="0077004C" w:rsidRPr="0096157F" w:rsidRDefault="0077004C" w:rsidP="00AD7328">
            <w:pPr>
              <w:numPr>
                <w:ilvl w:val="0"/>
                <w:numId w:val="25"/>
              </w:numPr>
              <w:tabs>
                <w:tab w:val="clear" w:pos="720"/>
                <w:tab w:val="num" w:pos="215"/>
              </w:tabs>
              <w:ind w:left="215" w:hanging="180"/>
              <w:jc w:val="left"/>
              <w:rPr>
                <w:rFonts w:ascii="Arial" w:hAnsi="Arial" w:cs="Arial"/>
                <w:sz w:val="17"/>
                <w:szCs w:val="17"/>
              </w:rPr>
            </w:pPr>
            <w:r w:rsidRPr="0096157F">
              <w:rPr>
                <w:rFonts w:ascii="Arial" w:hAnsi="Arial" w:cs="Arial"/>
                <w:sz w:val="17"/>
                <w:szCs w:val="17"/>
              </w:rPr>
              <w:t>Rechercher l</w:t>
            </w:r>
            <w:r w:rsidR="00AD7328">
              <w:rPr>
                <w:rFonts w:ascii="Arial" w:hAnsi="Arial" w:cs="Arial"/>
                <w:sz w:val="17"/>
                <w:szCs w:val="17"/>
              </w:rPr>
              <w:t>'information relative au projet</w:t>
            </w:r>
          </w:p>
        </w:tc>
        <w:tc>
          <w:tcPr>
            <w:tcW w:w="666" w:type="pct"/>
            <w:tcBorders>
              <w:top w:val="single" w:sz="4" w:space="0" w:color="auto"/>
              <w:left w:val="single" w:sz="4" w:space="0" w:color="auto"/>
              <w:bottom w:val="single" w:sz="4" w:space="0" w:color="auto"/>
              <w:right w:val="single" w:sz="4" w:space="0" w:color="auto"/>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1973" w:type="pct"/>
            <w:tcBorders>
              <w:top w:val="single" w:sz="4" w:space="0" w:color="auto"/>
              <w:left w:val="single" w:sz="4" w:space="0" w:color="auto"/>
              <w:bottom w:val="single" w:sz="4" w:space="0" w:color="auto"/>
              <w:right w:val="single" w:sz="4" w:space="0" w:color="auto"/>
            </w:tcBorders>
          </w:tcPr>
          <w:p w:rsidR="0077004C" w:rsidRPr="0096157F" w:rsidRDefault="0077004C" w:rsidP="0055614B">
            <w:pPr>
              <w:numPr>
                <w:ilvl w:val="0"/>
                <w:numId w:val="12"/>
              </w:numPr>
              <w:tabs>
                <w:tab w:val="clear" w:pos="720"/>
                <w:tab w:val="num" w:pos="299"/>
              </w:tabs>
              <w:ind w:left="299" w:hanging="299"/>
              <w:jc w:val="left"/>
              <w:rPr>
                <w:rFonts w:ascii="Arial" w:hAnsi="Arial" w:cs="Arial"/>
                <w:sz w:val="17"/>
                <w:szCs w:val="17"/>
              </w:rPr>
            </w:pPr>
            <w:r w:rsidRPr="0096157F">
              <w:rPr>
                <w:rFonts w:ascii="Arial" w:hAnsi="Arial" w:cs="Arial"/>
                <w:sz w:val="17"/>
                <w:szCs w:val="17"/>
              </w:rPr>
              <w:t>Sélectionner un ou des éléments</w:t>
            </w:r>
            <w:r w:rsidR="00AD7328">
              <w:rPr>
                <w:rFonts w:ascii="Arial" w:hAnsi="Arial" w:cs="Arial"/>
                <w:sz w:val="17"/>
                <w:szCs w:val="17"/>
              </w:rPr>
              <w:t xml:space="preserve"> de machine et de quincaillerie</w:t>
            </w:r>
          </w:p>
        </w:tc>
        <w:tc>
          <w:tcPr>
            <w:tcW w:w="695" w:type="pct"/>
            <w:tcBorders>
              <w:top w:val="single" w:sz="4" w:space="0" w:color="auto"/>
              <w:left w:val="single" w:sz="4" w:space="0" w:color="auto"/>
              <w:bottom w:val="single" w:sz="4" w:space="0" w:color="auto"/>
              <w:right w:val="single" w:sz="4" w:space="0" w:color="auto"/>
            </w:tcBorders>
          </w:tcPr>
          <w:p w:rsidR="0077004C" w:rsidRDefault="0077004C" w:rsidP="0055614B">
            <w:pPr>
              <w:jc w:val="center"/>
              <w:rPr>
                <w:rFonts w:ascii="Arial" w:hAnsi="Arial" w:cs="Arial"/>
                <w:sz w:val="17"/>
                <w:szCs w:val="17"/>
              </w:rPr>
            </w:pPr>
            <w:r>
              <w:rPr>
                <w:rFonts w:ascii="Arial" w:hAnsi="Arial" w:cs="Arial"/>
                <w:sz w:val="17"/>
                <w:szCs w:val="17"/>
              </w:rPr>
              <w:t>À préciser lors</w:t>
            </w:r>
          </w:p>
          <w:p w:rsidR="0077004C" w:rsidRPr="0096157F" w:rsidRDefault="0077004C" w:rsidP="0055614B">
            <w:pPr>
              <w:jc w:val="center"/>
              <w:rPr>
                <w:rFonts w:ascii="Arial" w:hAnsi="Arial" w:cs="Arial"/>
                <w:sz w:val="17"/>
                <w:szCs w:val="17"/>
              </w:rPr>
            </w:pPr>
            <w:r w:rsidRPr="0096157F">
              <w:rPr>
                <w:rFonts w:ascii="Arial" w:hAnsi="Arial" w:cs="Arial"/>
                <w:sz w:val="17"/>
                <w:szCs w:val="17"/>
              </w:rPr>
              <w:t>de l’épreuve</w:t>
            </w:r>
          </w:p>
          <w:p w:rsidR="0077004C" w:rsidRDefault="0077004C" w:rsidP="00AD7328">
            <w:pPr>
              <w:jc w:val="center"/>
              <w:rPr>
                <w:rFonts w:ascii="Arial" w:hAnsi="Arial" w:cs="Arial"/>
                <w:sz w:val="17"/>
                <w:szCs w:val="17"/>
              </w:rPr>
            </w:pPr>
            <w:r>
              <w:rPr>
                <w:rFonts w:ascii="Arial" w:hAnsi="Arial" w:cs="Arial"/>
                <w:sz w:val="17"/>
                <w:szCs w:val="17"/>
              </w:rPr>
              <w:t>Entre</w:t>
            </w:r>
          </w:p>
          <w:p w:rsidR="0077004C" w:rsidRPr="0096157F" w:rsidRDefault="0077004C" w:rsidP="0055614B">
            <w:pPr>
              <w:jc w:val="center"/>
              <w:rPr>
                <w:rFonts w:ascii="Arial" w:hAnsi="Arial" w:cs="Arial"/>
                <w:sz w:val="17"/>
                <w:szCs w:val="17"/>
              </w:rPr>
            </w:pPr>
            <w:r w:rsidRPr="0096157F">
              <w:rPr>
                <w:rFonts w:ascii="Arial" w:hAnsi="Arial" w:cs="Arial"/>
                <w:sz w:val="17"/>
                <w:szCs w:val="17"/>
              </w:rPr>
              <w:t xml:space="preserve">4 </w:t>
            </w:r>
            <w:r>
              <w:rPr>
                <w:rFonts w:ascii="Arial" w:hAnsi="Arial" w:cs="Arial"/>
                <w:sz w:val="17"/>
                <w:szCs w:val="17"/>
              </w:rPr>
              <w:t xml:space="preserve">% </w:t>
            </w:r>
            <w:r w:rsidRPr="0096157F">
              <w:rPr>
                <w:rFonts w:ascii="Arial" w:hAnsi="Arial" w:cs="Arial"/>
                <w:sz w:val="17"/>
                <w:szCs w:val="17"/>
              </w:rPr>
              <w:t>et 12 %</w:t>
            </w:r>
          </w:p>
        </w:tc>
      </w:tr>
      <w:tr w:rsidR="0077004C" w:rsidRPr="00B76CA2">
        <w:trPr>
          <w:trHeight w:val="1439"/>
        </w:trPr>
        <w:tc>
          <w:tcPr>
            <w:tcW w:w="863" w:type="pct"/>
            <w:tcBorders>
              <w:top w:val="nil"/>
              <w:left w:val="single" w:sz="4" w:space="0" w:color="auto"/>
              <w:bottom w:val="nil"/>
              <w:right w:val="nil"/>
            </w:tcBorders>
          </w:tcPr>
          <w:p w:rsidR="0077004C" w:rsidRPr="00B76CA2" w:rsidRDefault="0077004C" w:rsidP="0055614B">
            <w:pPr>
              <w:jc w:val="left"/>
              <w:rPr>
                <w:rFonts w:ascii="Arial" w:hAnsi="Arial" w:cs="Arial"/>
                <w:sz w:val="17"/>
                <w:szCs w:val="17"/>
              </w:rPr>
            </w:pPr>
          </w:p>
        </w:tc>
        <w:tc>
          <w:tcPr>
            <w:tcW w:w="803" w:type="pct"/>
            <w:tcBorders>
              <w:top w:val="single" w:sz="4" w:space="0" w:color="auto"/>
              <w:left w:val="single" w:sz="4" w:space="0" w:color="auto"/>
              <w:bottom w:val="single" w:sz="4" w:space="0" w:color="auto"/>
              <w:right w:val="nil"/>
            </w:tcBorders>
          </w:tcPr>
          <w:p w:rsidR="0077004C" w:rsidRPr="0096157F" w:rsidRDefault="00AD7328" w:rsidP="00AD7328">
            <w:pPr>
              <w:numPr>
                <w:ilvl w:val="0"/>
                <w:numId w:val="25"/>
              </w:numPr>
              <w:tabs>
                <w:tab w:val="clear" w:pos="720"/>
                <w:tab w:val="num" w:pos="215"/>
              </w:tabs>
              <w:ind w:left="215" w:hanging="180"/>
              <w:jc w:val="left"/>
              <w:rPr>
                <w:rFonts w:ascii="Arial" w:hAnsi="Arial" w:cs="Arial"/>
                <w:sz w:val="17"/>
                <w:szCs w:val="17"/>
              </w:rPr>
            </w:pPr>
            <w:r>
              <w:rPr>
                <w:rFonts w:ascii="Arial" w:hAnsi="Arial" w:cs="Arial"/>
                <w:sz w:val="17"/>
                <w:szCs w:val="17"/>
              </w:rPr>
              <w:t>Générer des idées de conception</w:t>
            </w:r>
          </w:p>
        </w:tc>
        <w:tc>
          <w:tcPr>
            <w:tcW w:w="666" w:type="pct"/>
            <w:tcBorders>
              <w:top w:val="single" w:sz="4" w:space="0" w:color="auto"/>
              <w:left w:val="single" w:sz="4" w:space="0" w:color="auto"/>
              <w:bottom w:val="single" w:sz="4" w:space="0" w:color="auto"/>
              <w:right w:val="nil"/>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1973" w:type="pct"/>
            <w:tcBorders>
              <w:top w:val="single" w:sz="4" w:space="0" w:color="auto"/>
              <w:left w:val="single" w:sz="4" w:space="0" w:color="auto"/>
              <w:bottom w:val="single" w:sz="4" w:space="0" w:color="auto"/>
              <w:right w:val="single" w:sz="4" w:space="0" w:color="auto"/>
            </w:tcBorders>
          </w:tcPr>
          <w:p w:rsidR="0077004C" w:rsidRPr="0096157F" w:rsidRDefault="0077004C" w:rsidP="00B87409">
            <w:pPr>
              <w:numPr>
                <w:ilvl w:val="0"/>
                <w:numId w:val="9"/>
              </w:numPr>
              <w:tabs>
                <w:tab w:val="clear" w:pos="720"/>
                <w:tab w:val="left" w:pos="299"/>
              </w:tabs>
              <w:ind w:left="299" w:hanging="299"/>
              <w:jc w:val="left"/>
              <w:rPr>
                <w:rFonts w:ascii="Arial" w:hAnsi="Arial" w:cs="Arial"/>
                <w:sz w:val="17"/>
                <w:szCs w:val="17"/>
              </w:rPr>
            </w:pPr>
            <w:r w:rsidRPr="0096157F">
              <w:rPr>
                <w:rFonts w:ascii="Arial" w:hAnsi="Arial" w:cs="Arial"/>
                <w:sz w:val="17"/>
                <w:szCs w:val="17"/>
              </w:rPr>
              <w:t>Produire des esquisses qui tiennent compte :</w:t>
            </w:r>
          </w:p>
          <w:p w:rsidR="0077004C" w:rsidRPr="0096157F" w:rsidRDefault="00AD7328" w:rsidP="0055614B">
            <w:pPr>
              <w:numPr>
                <w:ilvl w:val="0"/>
                <w:numId w:val="9"/>
              </w:numPr>
              <w:jc w:val="left"/>
              <w:rPr>
                <w:rFonts w:ascii="Arial" w:hAnsi="Arial" w:cs="Arial"/>
                <w:sz w:val="17"/>
                <w:szCs w:val="17"/>
              </w:rPr>
            </w:pPr>
            <w:r>
              <w:rPr>
                <w:rFonts w:ascii="Arial" w:hAnsi="Arial" w:cs="Arial"/>
                <w:sz w:val="17"/>
                <w:szCs w:val="17"/>
              </w:rPr>
              <w:t>de la demande du client</w:t>
            </w:r>
          </w:p>
          <w:p w:rsidR="0077004C" w:rsidRPr="0096157F" w:rsidRDefault="0077004C" w:rsidP="0055614B">
            <w:pPr>
              <w:numPr>
                <w:ilvl w:val="0"/>
                <w:numId w:val="9"/>
              </w:numPr>
              <w:jc w:val="left"/>
              <w:rPr>
                <w:rFonts w:ascii="Arial" w:hAnsi="Arial" w:cs="Arial"/>
                <w:sz w:val="17"/>
                <w:szCs w:val="17"/>
              </w:rPr>
            </w:pPr>
            <w:r w:rsidRPr="0096157F">
              <w:rPr>
                <w:rFonts w:ascii="Arial" w:hAnsi="Arial" w:cs="Arial"/>
                <w:sz w:val="17"/>
                <w:szCs w:val="17"/>
              </w:rPr>
              <w:t>des contraintes géométriques aux int</w:t>
            </w:r>
            <w:r w:rsidR="00AD7328">
              <w:rPr>
                <w:rFonts w:ascii="Arial" w:hAnsi="Arial" w:cs="Arial"/>
                <w:sz w:val="17"/>
                <w:szCs w:val="17"/>
              </w:rPr>
              <w:t>erfaces</w:t>
            </w:r>
          </w:p>
          <w:p w:rsidR="0077004C" w:rsidRPr="0096157F" w:rsidRDefault="00AD7328" w:rsidP="0055614B">
            <w:pPr>
              <w:numPr>
                <w:ilvl w:val="0"/>
                <w:numId w:val="9"/>
              </w:numPr>
              <w:jc w:val="left"/>
              <w:rPr>
                <w:rFonts w:ascii="Arial" w:hAnsi="Arial" w:cs="Arial"/>
                <w:sz w:val="17"/>
                <w:szCs w:val="17"/>
              </w:rPr>
            </w:pPr>
            <w:r>
              <w:rPr>
                <w:rFonts w:ascii="Arial" w:hAnsi="Arial" w:cs="Arial"/>
                <w:sz w:val="17"/>
                <w:szCs w:val="17"/>
              </w:rPr>
              <w:t>des formes et de l’encombrement</w:t>
            </w:r>
          </w:p>
          <w:p w:rsidR="0077004C" w:rsidRPr="0096157F" w:rsidRDefault="0077004C" w:rsidP="0055614B">
            <w:pPr>
              <w:numPr>
                <w:ilvl w:val="0"/>
                <w:numId w:val="9"/>
              </w:numPr>
              <w:jc w:val="left"/>
              <w:rPr>
                <w:rFonts w:ascii="Arial" w:hAnsi="Arial" w:cs="Arial"/>
                <w:sz w:val="17"/>
                <w:szCs w:val="17"/>
              </w:rPr>
            </w:pPr>
            <w:r w:rsidRPr="0096157F">
              <w:rPr>
                <w:rFonts w:ascii="Arial" w:hAnsi="Arial" w:cs="Arial"/>
                <w:sz w:val="17"/>
                <w:szCs w:val="17"/>
              </w:rPr>
              <w:t>de la néces</w:t>
            </w:r>
            <w:r w:rsidR="00AD7328">
              <w:rPr>
                <w:rFonts w:ascii="Arial" w:hAnsi="Arial" w:cs="Arial"/>
                <w:sz w:val="17"/>
                <w:szCs w:val="17"/>
              </w:rPr>
              <w:t>sité d’utiliser des détrompeurs</w:t>
            </w:r>
          </w:p>
          <w:p w:rsidR="0077004C" w:rsidRPr="0096157F" w:rsidRDefault="0077004C" w:rsidP="0055614B">
            <w:pPr>
              <w:numPr>
                <w:ilvl w:val="0"/>
                <w:numId w:val="9"/>
              </w:numPr>
              <w:jc w:val="left"/>
              <w:rPr>
                <w:rFonts w:ascii="Arial" w:hAnsi="Arial" w:cs="Arial"/>
                <w:sz w:val="17"/>
                <w:szCs w:val="17"/>
              </w:rPr>
            </w:pPr>
            <w:r w:rsidRPr="0096157F">
              <w:rPr>
                <w:rFonts w:ascii="Arial" w:hAnsi="Arial" w:cs="Arial"/>
                <w:sz w:val="17"/>
                <w:szCs w:val="17"/>
              </w:rPr>
              <w:t>d</w:t>
            </w:r>
            <w:r w:rsidR="00AD7328">
              <w:rPr>
                <w:rFonts w:ascii="Arial" w:hAnsi="Arial" w:cs="Arial"/>
                <w:sz w:val="17"/>
                <w:szCs w:val="17"/>
              </w:rPr>
              <w:t>es pièces standards disponibles</w:t>
            </w:r>
          </w:p>
        </w:tc>
        <w:tc>
          <w:tcPr>
            <w:tcW w:w="695" w:type="pct"/>
            <w:tcBorders>
              <w:top w:val="single" w:sz="4" w:space="0" w:color="auto"/>
              <w:left w:val="single" w:sz="4" w:space="0" w:color="auto"/>
              <w:bottom w:val="single" w:sz="4" w:space="0" w:color="auto"/>
              <w:right w:val="single" w:sz="4" w:space="0" w:color="auto"/>
            </w:tcBorders>
          </w:tcPr>
          <w:p w:rsidR="0077004C" w:rsidRDefault="0077004C" w:rsidP="0055614B">
            <w:pPr>
              <w:jc w:val="center"/>
              <w:rPr>
                <w:rFonts w:ascii="Arial" w:hAnsi="Arial" w:cs="Arial"/>
                <w:sz w:val="17"/>
                <w:szCs w:val="17"/>
              </w:rPr>
            </w:pPr>
            <w:r>
              <w:rPr>
                <w:rFonts w:ascii="Arial" w:hAnsi="Arial" w:cs="Arial"/>
                <w:sz w:val="17"/>
                <w:szCs w:val="17"/>
              </w:rPr>
              <w:t>À préciser lors</w:t>
            </w:r>
          </w:p>
          <w:p w:rsidR="0077004C" w:rsidRPr="0096157F" w:rsidRDefault="0077004C" w:rsidP="0055614B">
            <w:pPr>
              <w:jc w:val="center"/>
              <w:rPr>
                <w:rFonts w:ascii="Arial" w:hAnsi="Arial" w:cs="Arial"/>
                <w:sz w:val="17"/>
                <w:szCs w:val="17"/>
              </w:rPr>
            </w:pPr>
            <w:r w:rsidRPr="0096157F">
              <w:rPr>
                <w:rFonts w:ascii="Arial" w:hAnsi="Arial" w:cs="Arial"/>
                <w:sz w:val="17"/>
                <w:szCs w:val="17"/>
              </w:rPr>
              <w:t>de l’épreuve</w:t>
            </w:r>
          </w:p>
          <w:p w:rsidR="0077004C" w:rsidRDefault="0077004C" w:rsidP="0055614B">
            <w:pPr>
              <w:jc w:val="center"/>
              <w:rPr>
                <w:rFonts w:ascii="Arial" w:hAnsi="Arial" w:cs="Arial"/>
                <w:sz w:val="17"/>
                <w:szCs w:val="17"/>
              </w:rPr>
            </w:pPr>
            <w:r>
              <w:rPr>
                <w:rFonts w:ascii="Arial" w:hAnsi="Arial" w:cs="Arial"/>
                <w:sz w:val="17"/>
                <w:szCs w:val="17"/>
              </w:rPr>
              <w:t>Entre</w:t>
            </w:r>
          </w:p>
          <w:p w:rsidR="0077004C" w:rsidRPr="0096157F" w:rsidRDefault="0077004C" w:rsidP="0055614B">
            <w:pPr>
              <w:jc w:val="center"/>
              <w:rPr>
                <w:rFonts w:ascii="Arial" w:hAnsi="Arial" w:cs="Arial"/>
                <w:sz w:val="17"/>
                <w:szCs w:val="17"/>
              </w:rPr>
            </w:pPr>
            <w:r w:rsidRPr="0096157F">
              <w:rPr>
                <w:rFonts w:ascii="Arial" w:hAnsi="Arial" w:cs="Arial"/>
                <w:sz w:val="17"/>
                <w:szCs w:val="17"/>
              </w:rPr>
              <w:t xml:space="preserve">4 </w:t>
            </w:r>
            <w:r>
              <w:rPr>
                <w:rFonts w:ascii="Arial" w:hAnsi="Arial" w:cs="Arial"/>
                <w:sz w:val="17"/>
                <w:szCs w:val="17"/>
              </w:rPr>
              <w:t xml:space="preserve">% </w:t>
            </w:r>
            <w:r w:rsidRPr="0096157F">
              <w:rPr>
                <w:rFonts w:ascii="Arial" w:hAnsi="Arial" w:cs="Arial"/>
                <w:sz w:val="17"/>
                <w:szCs w:val="17"/>
              </w:rPr>
              <w:t>et 12 %</w:t>
            </w:r>
          </w:p>
        </w:tc>
      </w:tr>
      <w:tr w:rsidR="0077004C" w:rsidRPr="00B76CA2">
        <w:trPr>
          <w:trHeight w:val="1637"/>
        </w:trPr>
        <w:tc>
          <w:tcPr>
            <w:tcW w:w="863" w:type="pct"/>
            <w:tcBorders>
              <w:top w:val="nil"/>
              <w:left w:val="single" w:sz="4" w:space="0" w:color="auto"/>
              <w:bottom w:val="nil"/>
              <w:right w:val="nil"/>
            </w:tcBorders>
          </w:tcPr>
          <w:p w:rsidR="0077004C" w:rsidRPr="00B76CA2" w:rsidRDefault="0077004C" w:rsidP="0055614B">
            <w:pPr>
              <w:jc w:val="left"/>
              <w:rPr>
                <w:rFonts w:ascii="Arial" w:hAnsi="Arial" w:cs="Arial"/>
                <w:sz w:val="17"/>
                <w:szCs w:val="17"/>
              </w:rPr>
            </w:pPr>
          </w:p>
        </w:tc>
        <w:tc>
          <w:tcPr>
            <w:tcW w:w="803" w:type="pct"/>
            <w:tcBorders>
              <w:top w:val="single" w:sz="4" w:space="0" w:color="auto"/>
              <w:left w:val="single" w:sz="4" w:space="0" w:color="auto"/>
              <w:bottom w:val="single" w:sz="4" w:space="0" w:color="auto"/>
              <w:right w:val="nil"/>
            </w:tcBorders>
          </w:tcPr>
          <w:p w:rsidR="0077004C" w:rsidRPr="0096157F" w:rsidRDefault="0077004C" w:rsidP="00AD7328">
            <w:pPr>
              <w:numPr>
                <w:ilvl w:val="0"/>
                <w:numId w:val="25"/>
              </w:numPr>
              <w:tabs>
                <w:tab w:val="clear" w:pos="720"/>
                <w:tab w:val="num" w:pos="215"/>
              </w:tabs>
              <w:ind w:left="215" w:hanging="180"/>
              <w:jc w:val="left"/>
              <w:rPr>
                <w:rFonts w:ascii="Arial" w:hAnsi="Arial" w:cs="Arial"/>
                <w:sz w:val="17"/>
                <w:szCs w:val="17"/>
              </w:rPr>
            </w:pPr>
            <w:r w:rsidRPr="0096157F">
              <w:rPr>
                <w:rFonts w:ascii="Arial" w:hAnsi="Arial" w:cs="Arial"/>
                <w:sz w:val="17"/>
                <w:szCs w:val="17"/>
              </w:rPr>
              <w:t>P</w:t>
            </w:r>
            <w:r w:rsidR="00AD7328">
              <w:rPr>
                <w:rFonts w:ascii="Arial" w:hAnsi="Arial" w:cs="Arial"/>
                <w:sz w:val="17"/>
                <w:szCs w:val="17"/>
              </w:rPr>
              <w:t>roduire et vérifier des dessins</w:t>
            </w:r>
          </w:p>
        </w:tc>
        <w:tc>
          <w:tcPr>
            <w:tcW w:w="666" w:type="pct"/>
            <w:tcBorders>
              <w:top w:val="single" w:sz="4" w:space="0" w:color="auto"/>
              <w:left w:val="single" w:sz="4" w:space="0" w:color="auto"/>
              <w:bottom w:val="single" w:sz="4" w:space="0" w:color="auto"/>
              <w:right w:val="nil"/>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1973" w:type="pct"/>
            <w:tcBorders>
              <w:top w:val="single" w:sz="4" w:space="0" w:color="auto"/>
              <w:left w:val="single" w:sz="4" w:space="0" w:color="auto"/>
              <w:bottom w:val="single" w:sz="4" w:space="0" w:color="auto"/>
              <w:right w:val="single" w:sz="4" w:space="0" w:color="auto"/>
            </w:tcBorders>
          </w:tcPr>
          <w:p w:rsidR="0077004C" w:rsidRPr="0096157F" w:rsidRDefault="0077004C" w:rsidP="00B87409">
            <w:pPr>
              <w:numPr>
                <w:ilvl w:val="0"/>
                <w:numId w:val="17"/>
              </w:numPr>
              <w:tabs>
                <w:tab w:val="clear" w:pos="360"/>
                <w:tab w:val="left" w:pos="299"/>
              </w:tabs>
              <w:ind w:left="299" w:hanging="299"/>
              <w:jc w:val="left"/>
              <w:rPr>
                <w:rFonts w:ascii="Arial" w:hAnsi="Arial" w:cs="Arial"/>
                <w:sz w:val="17"/>
                <w:szCs w:val="17"/>
              </w:rPr>
            </w:pPr>
            <w:r w:rsidRPr="0096157F">
              <w:rPr>
                <w:rFonts w:ascii="Arial" w:hAnsi="Arial" w:cs="Arial"/>
                <w:sz w:val="17"/>
                <w:szCs w:val="17"/>
              </w:rPr>
              <w:t xml:space="preserve">Exécuter un dessin de définition clair, précis, complet et conforme à </w:t>
            </w:r>
            <w:smartTag w:uri="urn:schemas-microsoft-com:office:smarttags" w:element="PersonName">
              <w:smartTagPr>
                <w:attr w:name="ProductID" w:val="la norme ASME Y"/>
              </w:smartTagPr>
              <w:r w:rsidRPr="0096157F">
                <w:rPr>
                  <w:rFonts w:ascii="Arial" w:hAnsi="Arial" w:cs="Arial"/>
                  <w:sz w:val="17"/>
                  <w:szCs w:val="17"/>
                </w:rPr>
                <w:t>la norme ASME Y</w:t>
              </w:r>
            </w:smartTag>
            <w:r>
              <w:rPr>
                <w:rFonts w:ascii="Arial" w:hAnsi="Arial" w:cs="Arial"/>
                <w:sz w:val="17"/>
                <w:szCs w:val="17"/>
              </w:rPr>
              <w:t>14.5M</w:t>
            </w:r>
            <w:r>
              <w:rPr>
                <w:rFonts w:ascii="Arial" w:hAnsi="Arial" w:cs="Arial"/>
                <w:sz w:val="17"/>
                <w:szCs w:val="17"/>
              </w:rPr>
              <w:noBreakHyphen/>
            </w:r>
            <w:r w:rsidR="00AD7328">
              <w:rPr>
                <w:rFonts w:ascii="Arial" w:hAnsi="Arial" w:cs="Arial"/>
                <w:sz w:val="17"/>
                <w:szCs w:val="17"/>
              </w:rPr>
              <w:t>1994</w:t>
            </w:r>
          </w:p>
          <w:p w:rsidR="0077004C" w:rsidRPr="0096157F" w:rsidRDefault="0077004C" w:rsidP="00B87409">
            <w:pPr>
              <w:numPr>
                <w:ilvl w:val="0"/>
                <w:numId w:val="17"/>
              </w:numPr>
              <w:tabs>
                <w:tab w:val="clear" w:pos="360"/>
                <w:tab w:val="left" w:pos="299"/>
              </w:tabs>
              <w:spacing w:before="240"/>
              <w:ind w:left="299" w:hanging="299"/>
              <w:jc w:val="left"/>
              <w:rPr>
                <w:rFonts w:ascii="Arial" w:hAnsi="Arial" w:cs="Arial"/>
                <w:sz w:val="17"/>
                <w:szCs w:val="17"/>
              </w:rPr>
            </w:pPr>
            <w:r w:rsidRPr="0096157F">
              <w:rPr>
                <w:rFonts w:ascii="Arial" w:hAnsi="Arial" w:cs="Arial"/>
                <w:sz w:val="17"/>
                <w:szCs w:val="17"/>
              </w:rPr>
              <w:t>Vérifier un dessin d’une pièce de métal en feuilles</w:t>
            </w:r>
            <w:r>
              <w:rPr>
                <w:rFonts w:ascii="Arial" w:hAnsi="Arial" w:cs="Arial"/>
                <w:sz w:val="17"/>
                <w:szCs w:val="17"/>
              </w:rPr>
              <w:t>,</w:t>
            </w:r>
            <w:r w:rsidRPr="0096157F">
              <w:rPr>
                <w:rFonts w:ascii="Arial" w:hAnsi="Arial" w:cs="Arial"/>
                <w:sz w:val="17"/>
                <w:szCs w:val="17"/>
              </w:rPr>
              <w:t xml:space="preserve"> afin que tous les paramètres respectent les norm</w:t>
            </w:r>
            <w:r>
              <w:rPr>
                <w:rFonts w:ascii="Arial" w:hAnsi="Arial" w:cs="Arial"/>
                <w:sz w:val="17"/>
                <w:szCs w:val="17"/>
              </w:rPr>
              <w:t>es et standards de l’industrie</w:t>
            </w:r>
          </w:p>
        </w:tc>
        <w:tc>
          <w:tcPr>
            <w:tcW w:w="695" w:type="pct"/>
            <w:tcBorders>
              <w:top w:val="single" w:sz="4" w:space="0" w:color="auto"/>
              <w:left w:val="single" w:sz="4" w:space="0" w:color="auto"/>
              <w:bottom w:val="single" w:sz="4" w:space="0" w:color="auto"/>
              <w:right w:val="single" w:sz="4" w:space="0" w:color="auto"/>
            </w:tcBorders>
          </w:tcPr>
          <w:p w:rsidR="0077004C" w:rsidRDefault="0077004C" w:rsidP="0055614B">
            <w:pPr>
              <w:jc w:val="center"/>
              <w:rPr>
                <w:rFonts w:ascii="Arial" w:hAnsi="Arial" w:cs="Arial"/>
                <w:sz w:val="17"/>
                <w:szCs w:val="17"/>
              </w:rPr>
            </w:pPr>
            <w:r>
              <w:rPr>
                <w:rFonts w:ascii="Arial" w:hAnsi="Arial" w:cs="Arial"/>
                <w:sz w:val="17"/>
                <w:szCs w:val="17"/>
              </w:rPr>
              <w:t>À préciser lors</w:t>
            </w:r>
          </w:p>
          <w:p w:rsidR="0077004C" w:rsidRPr="0096157F" w:rsidRDefault="0077004C" w:rsidP="0055614B">
            <w:pPr>
              <w:jc w:val="center"/>
              <w:rPr>
                <w:rFonts w:ascii="Arial" w:hAnsi="Arial" w:cs="Arial"/>
                <w:sz w:val="17"/>
                <w:szCs w:val="17"/>
              </w:rPr>
            </w:pPr>
            <w:r w:rsidRPr="0096157F">
              <w:rPr>
                <w:rFonts w:ascii="Arial" w:hAnsi="Arial" w:cs="Arial"/>
                <w:sz w:val="17"/>
                <w:szCs w:val="17"/>
              </w:rPr>
              <w:t>de l’épreuve</w:t>
            </w:r>
          </w:p>
          <w:p w:rsidR="0077004C" w:rsidRDefault="00AD7328" w:rsidP="0055614B">
            <w:pPr>
              <w:jc w:val="center"/>
              <w:rPr>
                <w:rFonts w:ascii="Arial" w:hAnsi="Arial" w:cs="Arial"/>
                <w:sz w:val="17"/>
                <w:szCs w:val="17"/>
              </w:rPr>
            </w:pPr>
            <w:r>
              <w:rPr>
                <w:rFonts w:ascii="Arial" w:hAnsi="Arial" w:cs="Arial"/>
                <w:sz w:val="17"/>
                <w:szCs w:val="17"/>
              </w:rPr>
              <w:t>E</w:t>
            </w:r>
            <w:r w:rsidR="0077004C">
              <w:rPr>
                <w:rFonts w:ascii="Arial" w:hAnsi="Arial" w:cs="Arial"/>
                <w:sz w:val="17"/>
                <w:szCs w:val="17"/>
              </w:rPr>
              <w:t>ntre</w:t>
            </w:r>
          </w:p>
          <w:p w:rsidR="0077004C" w:rsidRPr="0096157F" w:rsidRDefault="0077004C" w:rsidP="0055614B">
            <w:pPr>
              <w:jc w:val="center"/>
              <w:rPr>
                <w:rFonts w:ascii="Arial" w:hAnsi="Arial" w:cs="Arial"/>
                <w:sz w:val="17"/>
                <w:szCs w:val="17"/>
              </w:rPr>
            </w:pPr>
            <w:r w:rsidRPr="0096157F">
              <w:rPr>
                <w:rFonts w:ascii="Arial" w:hAnsi="Arial" w:cs="Arial"/>
                <w:sz w:val="17"/>
                <w:szCs w:val="17"/>
              </w:rPr>
              <w:t xml:space="preserve">15 </w:t>
            </w:r>
            <w:r>
              <w:rPr>
                <w:rFonts w:ascii="Arial" w:hAnsi="Arial" w:cs="Arial"/>
                <w:sz w:val="17"/>
                <w:szCs w:val="17"/>
              </w:rPr>
              <w:t xml:space="preserve">% </w:t>
            </w:r>
            <w:r w:rsidRPr="0096157F">
              <w:rPr>
                <w:rFonts w:ascii="Arial" w:hAnsi="Arial" w:cs="Arial"/>
                <w:sz w:val="17"/>
                <w:szCs w:val="17"/>
              </w:rPr>
              <w:t>et 25 %</w:t>
            </w:r>
          </w:p>
        </w:tc>
      </w:tr>
      <w:tr w:rsidR="004724DE" w:rsidRPr="00B76CA2" w:rsidTr="00917584">
        <w:tc>
          <w:tcPr>
            <w:tcW w:w="4305" w:type="pct"/>
            <w:gridSpan w:val="4"/>
            <w:tcBorders>
              <w:top w:val="single" w:sz="4" w:space="0" w:color="auto"/>
              <w:left w:val="single" w:sz="4" w:space="0" w:color="auto"/>
              <w:bottom w:val="single" w:sz="4" w:space="0" w:color="auto"/>
              <w:right w:val="nil"/>
            </w:tcBorders>
            <w:shd w:val="clear" w:color="auto" w:fill="FFC000"/>
          </w:tcPr>
          <w:p w:rsidR="004724DE" w:rsidRPr="00B76CA2" w:rsidRDefault="004724DE" w:rsidP="00093100">
            <w:pPr>
              <w:spacing w:before="60" w:after="60"/>
              <w:jc w:val="left"/>
              <w:rPr>
                <w:rFonts w:ascii="Arial" w:hAnsi="Arial" w:cs="Arial"/>
                <w:b/>
                <w:bCs/>
                <w:sz w:val="17"/>
                <w:szCs w:val="17"/>
              </w:rPr>
            </w:pPr>
            <w:r w:rsidRPr="0096157F">
              <w:rPr>
                <w:rFonts w:ascii="Arial" w:hAnsi="Arial" w:cs="Arial"/>
                <w:b/>
                <w:bCs/>
                <w:sz w:val="17"/>
                <w:szCs w:val="17"/>
              </w:rPr>
              <w:t>Total (note reportée sur 40)</w:t>
            </w:r>
          </w:p>
        </w:tc>
        <w:tc>
          <w:tcPr>
            <w:tcW w:w="695" w:type="pct"/>
            <w:tcBorders>
              <w:top w:val="single" w:sz="4" w:space="0" w:color="auto"/>
              <w:left w:val="nil"/>
              <w:bottom w:val="single" w:sz="4" w:space="0" w:color="auto"/>
              <w:right w:val="single" w:sz="4" w:space="0" w:color="auto"/>
            </w:tcBorders>
            <w:shd w:val="clear" w:color="auto" w:fill="FFC000"/>
            <w:vAlign w:val="center"/>
          </w:tcPr>
          <w:p w:rsidR="004724DE" w:rsidRPr="00B76CA2" w:rsidRDefault="004724DE" w:rsidP="00093100">
            <w:pPr>
              <w:pStyle w:val="Normalgras"/>
              <w:keepNext w:val="0"/>
              <w:spacing w:before="60" w:after="60"/>
              <w:jc w:val="center"/>
              <w:rPr>
                <w:rFonts w:ascii="Arial" w:hAnsi="Arial" w:cs="Arial"/>
                <w:sz w:val="17"/>
                <w:szCs w:val="17"/>
              </w:rPr>
            </w:pPr>
            <w:r>
              <w:rPr>
                <w:rFonts w:ascii="Arial" w:hAnsi="Arial" w:cs="Arial"/>
                <w:sz w:val="17"/>
                <w:szCs w:val="17"/>
              </w:rPr>
              <w:t>4</w:t>
            </w:r>
            <w:r w:rsidRPr="00B76CA2">
              <w:rPr>
                <w:rFonts w:ascii="Arial" w:hAnsi="Arial" w:cs="Arial"/>
                <w:sz w:val="17"/>
                <w:szCs w:val="17"/>
              </w:rPr>
              <w:t>0 %</w:t>
            </w:r>
          </w:p>
        </w:tc>
      </w:tr>
      <w:tr w:rsidR="00A557E7" w:rsidRPr="007443CC" w:rsidTr="00917584">
        <w:tc>
          <w:tcPr>
            <w:tcW w:w="4305" w:type="pct"/>
            <w:gridSpan w:val="4"/>
            <w:tcBorders>
              <w:top w:val="single" w:sz="4" w:space="0" w:color="auto"/>
              <w:left w:val="single" w:sz="4" w:space="0" w:color="auto"/>
              <w:bottom w:val="single" w:sz="4" w:space="0" w:color="auto"/>
              <w:right w:val="nil"/>
            </w:tcBorders>
            <w:shd w:val="clear" w:color="auto" w:fill="FFC000"/>
          </w:tcPr>
          <w:p w:rsidR="00A557E7" w:rsidRPr="00A557E7" w:rsidRDefault="00A557E7" w:rsidP="00093100">
            <w:pPr>
              <w:spacing w:before="60" w:after="60"/>
              <w:jc w:val="left"/>
              <w:rPr>
                <w:rFonts w:ascii="Arial" w:hAnsi="Arial" w:cs="Arial"/>
                <w:b/>
                <w:bCs/>
                <w:sz w:val="17"/>
                <w:szCs w:val="17"/>
              </w:rPr>
            </w:pPr>
            <w:r w:rsidRPr="00A557E7">
              <w:rPr>
                <w:rFonts w:ascii="Arial" w:hAnsi="Arial" w:cs="Arial"/>
                <w:b/>
                <w:bCs/>
                <w:sz w:val="17"/>
                <w:szCs w:val="17"/>
              </w:rPr>
              <w:t>GRAND TOTAL</w:t>
            </w:r>
          </w:p>
        </w:tc>
        <w:tc>
          <w:tcPr>
            <w:tcW w:w="695" w:type="pct"/>
            <w:tcBorders>
              <w:top w:val="single" w:sz="4" w:space="0" w:color="auto"/>
              <w:left w:val="nil"/>
              <w:bottom w:val="single" w:sz="4" w:space="0" w:color="auto"/>
              <w:right w:val="single" w:sz="4" w:space="0" w:color="auto"/>
            </w:tcBorders>
            <w:shd w:val="clear" w:color="auto" w:fill="FFC000"/>
            <w:vAlign w:val="center"/>
          </w:tcPr>
          <w:p w:rsidR="00A557E7" w:rsidRPr="00A557E7" w:rsidRDefault="00A557E7" w:rsidP="00093100">
            <w:pPr>
              <w:pStyle w:val="Normalgras"/>
              <w:spacing w:before="60" w:after="60"/>
              <w:jc w:val="center"/>
              <w:rPr>
                <w:rFonts w:ascii="Arial" w:hAnsi="Arial" w:cs="Arial"/>
                <w:sz w:val="17"/>
                <w:szCs w:val="17"/>
              </w:rPr>
            </w:pPr>
            <w:r w:rsidRPr="00A557E7">
              <w:rPr>
                <w:rFonts w:ascii="Arial" w:hAnsi="Arial" w:cs="Arial"/>
                <w:sz w:val="17"/>
                <w:szCs w:val="17"/>
              </w:rPr>
              <w:t>100</w:t>
            </w:r>
            <w:r>
              <w:rPr>
                <w:rFonts w:ascii="Arial" w:hAnsi="Arial" w:cs="Arial"/>
                <w:sz w:val="17"/>
                <w:szCs w:val="17"/>
              </w:rPr>
              <w:t xml:space="preserve"> </w:t>
            </w:r>
            <w:r w:rsidRPr="00A557E7">
              <w:rPr>
                <w:rFonts w:ascii="Arial" w:hAnsi="Arial" w:cs="Arial"/>
                <w:sz w:val="17"/>
                <w:szCs w:val="17"/>
              </w:rPr>
              <w:t>%</w:t>
            </w:r>
          </w:p>
        </w:tc>
      </w:tr>
    </w:tbl>
    <w:p w:rsidR="004724DE" w:rsidRPr="00B76CA2" w:rsidRDefault="004724DE" w:rsidP="004724DE">
      <w:pPr>
        <w:jc w:val="left"/>
        <w:rPr>
          <w:rFonts w:ascii="Arial" w:hAnsi="Arial" w:cs="Arial"/>
          <w:sz w:val="17"/>
          <w:szCs w:val="17"/>
        </w:rPr>
      </w:pPr>
    </w:p>
    <w:p w:rsidR="0071662D" w:rsidRPr="0071662D" w:rsidRDefault="0071662D" w:rsidP="0071662D">
      <w:pPr>
        <w:jc w:val="left"/>
        <w:rPr>
          <w:rFonts w:ascii="Arial" w:hAnsi="Arial" w:cs="Arial"/>
          <w:b/>
          <w:bCs/>
          <w:sz w:val="17"/>
          <w:szCs w:val="17"/>
        </w:rPr>
      </w:pPr>
      <w:r w:rsidRPr="0071662D">
        <w:rPr>
          <w:rFonts w:ascii="Arial" w:hAnsi="Arial" w:cs="Arial"/>
          <w:b/>
          <w:bCs/>
          <w:sz w:val="17"/>
          <w:szCs w:val="17"/>
        </w:rPr>
        <w:t>R</w:t>
      </w:r>
      <w:r w:rsidRPr="0071662D">
        <w:rPr>
          <w:rFonts w:ascii="Arial" w:hAnsi="Arial" w:cs="Arial" w:hint="eastAsia"/>
          <w:b/>
          <w:bCs/>
          <w:sz w:val="17"/>
          <w:szCs w:val="17"/>
        </w:rPr>
        <w:t>É</w:t>
      </w:r>
      <w:r w:rsidRPr="0071662D">
        <w:rPr>
          <w:rFonts w:ascii="Arial" w:hAnsi="Arial" w:cs="Arial"/>
          <w:b/>
          <w:bCs/>
          <w:sz w:val="17"/>
          <w:szCs w:val="17"/>
        </w:rPr>
        <w:t>USSITE DU COURS :</w:t>
      </w:r>
    </w:p>
    <w:p w:rsidR="004724DE" w:rsidRPr="00EC7360" w:rsidRDefault="0071662D" w:rsidP="0071662D">
      <w:pPr>
        <w:jc w:val="left"/>
        <w:rPr>
          <w:rFonts w:ascii="Arial" w:hAnsi="Arial" w:cs="Arial"/>
          <w:b/>
          <w:bCs/>
          <w:sz w:val="21"/>
          <w:szCs w:val="21"/>
        </w:rPr>
      </w:pPr>
      <w:r w:rsidRPr="0071662D">
        <w:rPr>
          <w:rFonts w:ascii="Arial" w:hAnsi="Arial" w:cs="Arial"/>
          <w:b/>
          <w:bCs/>
          <w:sz w:val="17"/>
          <w:szCs w:val="17"/>
        </w:rPr>
        <w:t>Obtenir une moyenne minimum de 60 % (36/60) pour le projet de session et obtenir une moyenne minimum de 60 % (24/40) pour l</w:t>
      </w:r>
      <w:r w:rsidRPr="0071662D">
        <w:rPr>
          <w:rFonts w:ascii="Arial" w:hAnsi="Arial" w:cs="Arial" w:hint="eastAsia"/>
          <w:b/>
          <w:bCs/>
          <w:sz w:val="17"/>
          <w:szCs w:val="17"/>
        </w:rPr>
        <w:t>’</w:t>
      </w:r>
      <w:r w:rsidRPr="0071662D">
        <w:rPr>
          <w:rFonts w:ascii="Arial" w:hAnsi="Arial" w:cs="Arial"/>
          <w:b/>
          <w:bCs/>
          <w:sz w:val="17"/>
          <w:szCs w:val="17"/>
        </w:rPr>
        <w:t>examen final.</w:t>
      </w:r>
      <w:r w:rsidR="00093100" w:rsidRPr="0071662D">
        <w:rPr>
          <w:rFonts w:ascii="Arial" w:hAnsi="Arial" w:cs="Arial"/>
          <w:b/>
          <w:bCs/>
          <w:sz w:val="17"/>
          <w:szCs w:val="17"/>
        </w:rPr>
        <w:br w:type="page"/>
      </w:r>
      <w:r w:rsidR="004724DE" w:rsidRPr="00EC7360">
        <w:rPr>
          <w:rFonts w:ascii="Arial" w:hAnsi="Arial" w:cs="Arial"/>
          <w:b/>
          <w:bCs/>
          <w:sz w:val="21"/>
          <w:szCs w:val="21"/>
        </w:rPr>
        <w:lastRenderedPageBreak/>
        <w:t>GRILLE D’ÉVALUATION</w:t>
      </w:r>
    </w:p>
    <w:p w:rsidR="004724DE" w:rsidRPr="00787CAE" w:rsidRDefault="004724DE" w:rsidP="00380B21">
      <w:pPr>
        <w:spacing w:after="120"/>
        <w:jc w:val="center"/>
        <w:rPr>
          <w:rFonts w:ascii="Arial" w:hAnsi="Arial" w:cs="Arial"/>
          <w:b/>
          <w:bCs/>
          <w:sz w:val="21"/>
          <w:szCs w:val="21"/>
        </w:rPr>
      </w:pPr>
      <w:r w:rsidRPr="00787CAE">
        <w:rPr>
          <w:rFonts w:ascii="Arial" w:hAnsi="Arial" w:cs="Arial"/>
          <w:b/>
          <w:sz w:val="21"/>
          <w:szCs w:val="21"/>
        </w:rPr>
        <w:t xml:space="preserve">RÉDACTION DE GAMMES DE FABRICATION – </w:t>
      </w:r>
      <w:r w:rsidRPr="00787CAE">
        <w:rPr>
          <w:rFonts w:ascii="Arial" w:hAnsi="Arial" w:cs="Arial"/>
          <w:b/>
          <w:bCs/>
          <w:sz w:val="21"/>
          <w:szCs w:val="21"/>
        </w:rPr>
        <w:t>PROJET DE SESSION</w:t>
      </w:r>
    </w:p>
    <w:tbl>
      <w:tblPr>
        <w:tblW w:w="1080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1701"/>
        <w:gridCol w:w="1460"/>
        <w:gridCol w:w="4410"/>
        <w:gridCol w:w="1350"/>
      </w:tblGrid>
      <w:tr w:rsidR="00787CAE" w:rsidRPr="00787CAE" w:rsidTr="00917584">
        <w:tc>
          <w:tcPr>
            <w:tcW w:w="1880" w:type="dxa"/>
            <w:tcBorders>
              <w:top w:val="single" w:sz="4" w:space="0" w:color="auto"/>
              <w:left w:val="single" w:sz="4" w:space="0" w:color="auto"/>
              <w:bottom w:val="single" w:sz="4" w:space="0" w:color="auto"/>
              <w:right w:val="single" w:sz="4" w:space="0" w:color="auto"/>
            </w:tcBorders>
            <w:shd w:val="clear" w:color="auto" w:fill="FFC000"/>
          </w:tcPr>
          <w:p w:rsidR="00787CAE" w:rsidRPr="00787CAE" w:rsidRDefault="00787CAE" w:rsidP="00093100">
            <w:pPr>
              <w:spacing w:before="60" w:after="60"/>
              <w:jc w:val="center"/>
              <w:rPr>
                <w:rFonts w:ascii="Arial" w:hAnsi="Arial" w:cs="Arial"/>
                <w:sz w:val="17"/>
                <w:szCs w:val="17"/>
              </w:rPr>
            </w:pPr>
            <w:r>
              <w:rPr>
                <w:rFonts w:ascii="Arial" w:hAnsi="Arial" w:cs="Arial"/>
                <w:b/>
                <w:bCs/>
                <w:sz w:val="18"/>
                <w:szCs w:val="18"/>
              </w:rPr>
              <w:t>Compétence</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787CAE" w:rsidRPr="00787CAE" w:rsidRDefault="00787CAE" w:rsidP="00093100">
            <w:pPr>
              <w:spacing w:before="60" w:after="60"/>
              <w:jc w:val="center"/>
              <w:rPr>
                <w:rFonts w:ascii="Arial" w:hAnsi="Arial" w:cs="Arial"/>
                <w:sz w:val="17"/>
                <w:szCs w:val="17"/>
              </w:rPr>
            </w:pPr>
            <w:r>
              <w:rPr>
                <w:rFonts w:ascii="Arial" w:hAnsi="Arial" w:cs="Arial"/>
                <w:b/>
                <w:bCs/>
                <w:sz w:val="18"/>
                <w:szCs w:val="18"/>
              </w:rPr>
              <w:t>Produit livrable</w:t>
            </w:r>
          </w:p>
        </w:tc>
        <w:tc>
          <w:tcPr>
            <w:tcW w:w="1460" w:type="dxa"/>
            <w:tcBorders>
              <w:top w:val="single" w:sz="4" w:space="0" w:color="auto"/>
              <w:left w:val="single" w:sz="4" w:space="0" w:color="auto"/>
              <w:bottom w:val="single" w:sz="4" w:space="0" w:color="auto"/>
              <w:right w:val="single" w:sz="4" w:space="0" w:color="auto"/>
            </w:tcBorders>
            <w:shd w:val="clear" w:color="auto" w:fill="FFC000"/>
          </w:tcPr>
          <w:p w:rsidR="00787CAE" w:rsidRPr="00787CAE" w:rsidRDefault="00787CAE" w:rsidP="00093100">
            <w:pPr>
              <w:spacing w:before="60" w:after="60"/>
              <w:jc w:val="center"/>
              <w:rPr>
                <w:rFonts w:ascii="Arial" w:hAnsi="Arial" w:cs="Arial"/>
                <w:sz w:val="17"/>
                <w:szCs w:val="17"/>
              </w:rPr>
            </w:pPr>
            <w:r>
              <w:rPr>
                <w:rFonts w:ascii="Arial" w:hAnsi="Arial" w:cs="Arial"/>
                <w:b/>
                <w:bCs/>
                <w:sz w:val="18"/>
                <w:szCs w:val="18"/>
              </w:rPr>
              <w:t>Indicateur</w:t>
            </w:r>
          </w:p>
        </w:tc>
        <w:tc>
          <w:tcPr>
            <w:tcW w:w="4410" w:type="dxa"/>
            <w:tcBorders>
              <w:top w:val="single" w:sz="4" w:space="0" w:color="auto"/>
              <w:left w:val="single" w:sz="4" w:space="0" w:color="auto"/>
              <w:bottom w:val="single" w:sz="4" w:space="0" w:color="auto"/>
              <w:right w:val="single" w:sz="4" w:space="0" w:color="auto"/>
            </w:tcBorders>
            <w:shd w:val="clear" w:color="auto" w:fill="FFC000"/>
          </w:tcPr>
          <w:p w:rsidR="00787CAE" w:rsidRPr="00787CAE" w:rsidRDefault="00787CAE" w:rsidP="00093100">
            <w:pPr>
              <w:spacing w:before="60" w:after="60"/>
              <w:jc w:val="center"/>
              <w:rPr>
                <w:rFonts w:ascii="Arial" w:hAnsi="Arial" w:cs="Arial"/>
                <w:sz w:val="17"/>
                <w:szCs w:val="17"/>
              </w:rPr>
            </w:pPr>
            <w:r>
              <w:rPr>
                <w:rFonts w:ascii="Arial" w:hAnsi="Arial" w:cs="Arial"/>
                <w:b/>
                <w:bCs/>
                <w:sz w:val="18"/>
                <w:szCs w:val="18"/>
              </w:rPr>
              <w:t>Critère</w:t>
            </w:r>
          </w:p>
        </w:tc>
        <w:tc>
          <w:tcPr>
            <w:tcW w:w="1350" w:type="dxa"/>
            <w:tcBorders>
              <w:top w:val="single" w:sz="4" w:space="0" w:color="auto"/>
              <w:left w:val="single" w:sz="4" w:space="0" w:color="auto"/>
              <w:bottom w:val="single" w:sz="4" w:space="0" w:color="auto"/>
              <w:right w:val="single" w:sz="4" w:space="0" w:color="auto"/>
            </w:tcBorders>
            <w:shd w:val="clear" w:color="auto" w:fill="FFC000"/>
          </w:tcPr>
          <w:p w:rsidR="00787CAE" w:rsidRPr="00787CAE" w:rsidRDefault="00787CAE" w:rsidP="00093100">
            <w:pPr>
              <w:spacing w:before="60" w:after="60"/>
              <w:jc w:val="center"/>
              <w:rPr>
                <w:rFonts w:ascii="Arial" w:hAnsi="Arial" w:cs="Arial"/>
                <w:sz w:val="17"/>
                <w:szCs w:val="17"/>
              </w:rPr>
            </w:pPr>
            <w:r w:rsidRPr="00443A5B">
              <w:rPr>
                <w:rFonts w:ascii="Arial" w:hAnsi="Arial" w:cs="Arial"/>
                <w:b/>
                <w:bCs/>
                <w:sz w:val="18"/>
                <w:szCs w:val="18"/>
              </w:rPr>
              <w:t>Pondération</w:t>
            </w:r>
          </w:p>
        </w:tc>
      </w:tr>
      <w:tr w:rsidR="0077004C" w:rsidRPr="00787CAE">
        <w:tc>
          <w:tcPr>
            <w:tcW w:w="1880" w:type="dxa"/>
            <w:tcBorders>
              <w:top w:val="single" w:sz="4" w:space="0" w:color="auto"/>
              <w:left w:val="single" w:sz="4" w:space="0" w:color="auto"/>
              <w:bottom w:val="nil"/>
              <w:right w:val="single" w:sz="4" w:space="0" w:color="auto"/>
            </w:tcBorders>
          </w:tcPr>
          <w:p w:rsidR="0077004C" w:rsidRPr="00787CAE" w:rsidRDefault="0077004C" w:rsidP="00AD7328">
            <w:pPr>
              <w:numPr>
                <w:ilvl w:val="1"/>
                <w:numId w:val="25"/>
              </w:numPr>
              <w:tabs>
                <w:tab w:val="clear" w:pos="1440"/>
                <w:tab w:val="num" w:pos="290"/>
              </w:tabs>
              <w:ind w:left="290" w:hanging="270"/>
              <w:jc w:val="left"/>
              <w:rPr>
                <w:rFonts w:ascii="Arial" w:hAnsi="Arial" w:cs="Arial"/>
                <w:sz w:val="17"/>
                <w:szCs w:val="17"/>
              </w:rPr>
            </w:pPr>
            <w:r w:rsidRPr="00787CAE">
              <w:rPr>
                <w:rFonts w:ascii="Arial" w:hAnsi="Arial" w:cs="Arial"/>
                <w:sz w:val="17"/>
                <w:szCs w:val="17"/>
              </w:rPr>
              <w:t xml:space="preserve">Exploiter les possibilités des </w:t>
            </w:r>
            <w:r w:rsidRPr="00AD7328">
              <w:rPr>
                <w:rFonts w:ascii="Arial" w:hAnsi="Arial" w:cs="Arial"/>
                <w:sz w:val="18"/>
                <w:szCs w:val="18"/>
              </w:rPr>
              <w:t>procédés</w:t>
            </w:r>
            <w:r w:rsidRPr="00787CAE">
              <w:rPr>
                <w:rFonts w:ascii="Arial" w:hAnsi="Arial" w:cs="Arial"/>
                <w:sz w:val="17"/>
                <w:szCs w:val="17"/>
              </w:rPr>
              <w:t xml:space="preserve"> d’usinage</w:t>
            </w:r>
          </w:p>
        </w:tc>
        <w:tc>
          <w:tcPr>
            <w:tcW w:w="1701" w:type="dxa"/>
            <w:tcBorders>
              <w:top w:val="single" w:sz="4" w:space="0" w:color="auto"/>
              <w:left w:val="single" w:sz="4" w:space="0" w:color="auto"/>
              <w:bottom w:val="single" w:sz="4" w:space="0" w:color="auto"/>
              <w:right w:val="single" w:sz="4" w:space="0" w:color="auto"/>
            </w:tcBorders>
          </w:tcPr>
          <w:p w:rsidR="0077004C" w:rsidRPr="00787CAE" w:rsidRDefault="0077004C" w:rsidP="00AD7328">
            <w:pPr>
              <w:numPr>
                <w:ilvl w:val="0"/>
                <w:numId w:val="25"/>
              </w:numPr>
              <w:tabs>
                <w:tab w:val="clear" w:pos="720"/>
                <w:tab w:val="num" w:pos="215"/>
              </w:tabs>
              <w:ind w:left="215" w:hanging="180"/>
              <w:jc w:val="left"/>
              <w:rPr>
                <w:rFonts w:ascii="Arial" w:hAnsi="Arial" w:cs="Arial"/>
                <w:sz w:val="17"/>
                <w:szCs w:val="17"/>
              </w:rPr>
            </w:pPr>
            <w:r w:rsidRPr="00787CAE">
              <w:rPr>
                <w:rFonts w:ascii="Arial" w:hAnsi="Arial" w:cs="Arial"/>
                <w:sz w:val="17"/>
                <w:szCs w:val="17"/>
              </w:rPr>
              <w:t>Rédiger une gamme de fabrication d’une pièce usinée</w:t>
            </w:r>
          </w:p>
        </w:tc>
        <w:tc>
          <w:tcPr>
            <w:tcW w:w="1460" w:type="dxa"/>
            <w:tcBorders>
              <w:top w:val="single" w:sz="4" w:space="0" w:color="auto"/>
              <w:left w:val="single" w:sz="4" w:space="0" w:color="auto"/>
              <w:bottom w:val="single" w:sz="4" w:space="0" w:color="auto"/>
              <w:right w:val="single" w:sz="4" w:space="0" w:color="auto"/>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rsidR="0077004C" w:rsidRPr="00787CAE" w:rsidRDefault="0077004C" w:rsidP="00B87409">
            <w:pPr>
              <w:numPr>
                <w:ilvl w:val="0"/>
                <w:numId w:val="21"/>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Rédiger le sommaire des d’opération</w:t>
            </w:r>
            <w:r w:rsidR="00AD7328">
              <w:rPr>
                <w:rFonts w:ascii="Arial" w:hAnsi="Arial" w:cs="Arial"/>
                <w:sz w:val="17"/>
                <w:szCs w:val="17"/>
              </w:rPr>
              <w:t>s de façon claire et exhaustive</w:t>
            </w:r>
          </w:p>
          <w:p w:rsidR="0077004C" w:rsidRPr="00787CAE" w:rsidRDefault="0077004C" w:rsidP="00B87409">
            <w:pPr>
              <w:numPr>
                <w:ilvl w:val="0"/>
                <w:numId w:val="21"/>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Tracer des croqu</w:t>
            </w:r>
            <w:r w:rsidR="00AD7328">
              <w:rPr>
                <w:rFonts w:ascii="Arial" w:hAnsi="Arial" w:cs="Arial"/>
                <w:sz w:val="17"/>
                <w:szCs w:val="17"/>
              </w:rPr>
              <w:t>is d’usinage clairs et complets</w:t>
            </w:r>
          </w:p>
          <w:p w:rsidR="0077004C" w:rsidRPr="00787CAE" w:rsidRDefault="0077004C" w:rsidP="00B87409">
            <w:pPr>
              <w:numPr>
                <w:ilvl w:val="0"/>
                <w:numId w:val="21"/>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Effectuer des calculs précis de transferts de diamètres, de longueurs</w:t>
            </w:r>
            <w:r w:rsidR="00AD7328">
              <w:rPr>
                <w:rFonts w:ascii="Arial" w:hAnsi="Arial" w:cs="Arial"/>
                <w:sz w:val="17"/>
                <w:szCs w:val="17"/>
              </w:rPr>
              <w:t xml:space="preserve"> et de chanfreins</w:t>
            </w:r>
          </w:p>
          <w:p w:rsidR="0077004C" w:rsidRPr="00787CAE" w:rsidRDefault="0077004C" w:rsidP="00B87409">
            <w:pPr>
              <w:numPr>
                <w:ilvl w:val="0"/>
                <w:numId w:val="21"/>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Exécuter des aides</w:t>
            </w:r>
            <w:r w:rsidR="00AD7328">
              <w:rPr>
                <w:rFonts w:ascii="Arial" w:hAnsi="Arial" w:cs="Arial"/>
                <w:sz w:val="17"/>
                <w:szCs w:val="17"/>
              </w:rPr>
              <w:t xml:space="preserve"> visuelles claires et complètes</w:t>
            </w:r>
          </w:p>
          <w:p w:rsidR="0077004C" w:rsidRPr="00787CAE" w:rsidRDefault="0077004C" w:rsidP="00B87409">
            <w:pPr>
              <w:numPr>
                <w:ilvl w:val="0"/>
                <w:numId w:val="21"/>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Consigner les informations dan</w:t>
            </w:r>
            <w:r w:rsidR="00AD7328">
              <w:rPr>
                <w:rFonts w:ascii="Arial" w:hAnsi="Arial" w:cs="Arial"/>
                <w:sz w:val="17"/>
                <w:szCs w:val="17"/>
              </w:rPr>
              <w:t>s un dossier complet et ordonné</w:t>
            </w:r>
          </w:p>
        </w:tc>
        <w:tc>
          <w:tcPr>
            <w:tcW w:w="1350" w:type="dxa"/>
            <w:tcBorders>
              <w:top w:val="single" w:sz="4" w:space="0" w:color="auto"/>
              <w:left w:val="single" w:sz="4" w:space="0" w:color="auto"/>
              <w:bottom w:val="single" w:sz="4" w:space="0" w:color="auto"/>
              <w:right w:val="single" w:sz="4" w:space="0" w:color="auto"/>
            </w:tcBorders>
          </w:tcPr>
          <w:p w:rsidR="0077004C" w:rsidRPr="00787CAE" w:rsidRDefault="0077004C" w:rsidP="007443CC">
            <w:pPr>
              <w:jc w:val="center"/>
              <w:rPr>
                <w:rFonts w:ascii="Arial" w:hAnsi="Arial" w:cs="Arial"/>
                <w:sz w:val="17"/>
                <w:szCs w:val="17"/>
              </w:rPr>
            </w:pPr>
            <w:r w:rsidRPr="00787CAE">
              <w:rPr>
                <w:rFonts w:ascii="Arial" w:hAnsi="Arial" w:cs="Arial"/>
                <w:sz w:val="17"/>
                <w:szCs w:val="17"/>
              </w:rPr>
              <w:t>À préciser lors de l’épreuve</w:t>
            </w:r>
          </w:p>
          <w:p w:rsidR="0077004C" w:rsidRPr="00787CAE" w:rsidRDefault="0077004C" w:rsidP="007443CC">
            <w:pPr>
              <w:jc w:val="center"/>
              <w:rPr>
                <w:rFonts w:ascii="Arial" w:hAnsi="Arial" w:cs="Arial"/>
                <w:sz w:val="17"/>
                <w:szCs w:val="17"/>
              </w:rPr>
            </w:pPr>
            <w:r w:rsidRPr="00787CAE">
              <w:rPr>
                <w:rFonts w:ascii="Arial" w:hAnsi="Arial" w:cs="Arial"/>
                <w:sz w:val="17"/>
                <w:szCs w:val="17"/>
              </w:rPr>
              <w:t>Entre</w:t>
            </w:r>
          </w:p>
          <w:p w:rsidR="0077004C" w:rsidRPr="00787CAE" w:rsidRDefault="0077004C" w:rsidP="007443CC">
            <w:pPr>
              <w:spacing w:line="360" w:lineRule="auto"/>
              <w:jc w:val="center"/>
              <w:rPr>
                <w:rFonts w:ascii="Arial" w:hAnsi="Arial" w:cs="Arial"/>
                <w:sz w:val="17"/>
                <w:szCs w:val="17"/>
              </w:rPr>
            </w:pPr>
            <w:r>
              <w:rPr>
                <w:rFonts w:ascii="Arial" w:hAnsi="Arial" w:cs="Arial"/>
                <w:sz w:val="17"/>
                <w:szCs w:val="17"/>
              </w:rPr>
              <w:t>35 </w:t>
            </w:r>
            <w:r w:rsidRPr="00787CAE">
              <w:rPr>
                <w:rFonts w:ascii="Arial" w:hAnsi="Arial" w:cs="Arial"/>
                <w:sz w:val="17"/>
                <w:szCs w:val="17"/>
              </w:rPr>
              <w:t>% et 45</w:t>
            </w:r>
            <w:r>
              <w:rPr>
                <w:rFonts w:ascii="Arial" w:hAnsi="Arial" w:cs="Arial"/>
                <w:sz w:val="17"/>
                <w:szCs w:val="17"/>
              </w:rPr>
              <w:t> </w:t>
            </w:r>
            <w:r w:rsidRPr="00787CAE">
              <w:rPr>
                <w:rFonts w:ascii="Arial" w:hAnsi="Arial" w:cs="Arial"/>
                <w:sz w:val="17"/>
                <w:szCs w:val="17"/>
              </w:rPr>
              <w:t>%</w:t>
            </w:r>
          </w:p>
        </w:tc>
      </w:tr>
      <w:tr w:rsidR="0077004C" w:rsidRPr="00787CAE">
        <w:trPr>
          <w:trHeight w:val="1451"/>
        </w:trPr>
        <w:tc>
          <w:tcPr>
            <w:tcW w:w="1880" w:type="dxa"/>
            <w:tcBorders>
              <w:top w:val="nil"/>
              <w:left w:val="single" w:sz="4" w:space="0" w:color="auto"/>
              <w:bottom w:val="nil"/>
              <w:right w:val="nil"/>
            </w:tcBorders>
          </w:tcPr>
          <w:p w:rsidR="0077004C" w:rsidRPr="00787CAE" w:rsidRDefault="0077004C" w:rsidP="007F41D1">
            <w:pPr>
              <w:jc w:val="left"/>
              <w:rPr>
                <w:rFonts w:ascii="Arial" w:hAnsi="Arial" w:cs="Arial"/>
                <w:sz w:val="17"/>
                <w:szCs w:val="17"/>
              </w:rPr>
            </w:pPr>
          </w:p>
        </w:tc>
        <w:tc>
          <w:tcPr>
            <w:tcW w:w="1701" w:type="dxa"/>
            <w:tcBorders>
              <w:top w:val="single" w:sz="4" w:space="0" w:color="auto"/>
              <w:left w:val="single" w:sz="4" w:space="0" w:color="auto"/>
              <w:bottom w:val="single" w:sz="4" w:space="0" w:color="auto"/>
              <w:right w:val="nil"/>
            </w:tcBorders>
          </w:tcPr>
          <w:p w:rsidR="0077004C" w:rsidRPr="00787CAE" w:rsidRDefault="0077004C" w:rsidP="00AD7328">
            <w:pPr>
              <w:numPr>
                <w:ilvl w:val="0"/>
                <w:numId w:val="25"/>
              </w:numPr>
              <w:tabs>
                <w:tab w:val="clear" w:pos="720"/>
                <w:tab w:val="num" w:pos="215"/>
              </w:tabs>
              <w:ind w:left="215" w:hanging="180"/>
              <w:jc w:val="left"/>
              <w:rPr>
                <w:rFonts w:ascii="Arial" w:hAnsi="Arial" w:cs="Arial"/>
                <w:sz w:val="17"/>
                <w:szCs w:val="17"/>
              </w:rPr>
            </w:pPr>
            <w:r w:rsidRPr="00787CAE">
              <w:rPr>
                <w:rFonts w:ascii="Arial" w:hAnsi="Arial" w:cs="Arial"/>
                <w:sz w:val="17"/>
                <w:szCs w:val="17"/>
              </w:rPr>
              <w:t>Rédiger une gamme de fabrication d’une pièce forgée</w:t>
            </w:r>
          </w:p>
        </w:tc>
        <w:tc>
          <w:tcPr>
            <w:tcW w:w="1460" w:type="dxa"/>
            <w:tcBorders>
              <w:top w:val="single" w:sz="4" w:space="0" w:color="auto"/>
              <w:left w:val="single" w:sz="4" w:space="0" w:color="auto"/>
              <w:bottom w:val="single" w:sz="4" w:space="0" w:color="auto"/>
              <w:right w:val="nil"/>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rsidR="0077004C" w:rsidRPr="00787CAE" w:rsidRDefault="0077004C" w:rsidP="00B87409">
            <w:pPr>
              <w:numPr>
                <w:ilvl w:val="0"/>
                <w:numId w:val="20"/>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Rédiger le sommaire des d’opération</w:t>
            </w:r>
            <w:r w:rsidR="00AD7328">
              <w:rPr>
                <w:rFonts w:ascii="Arial" w:hAnsi="Arial" w:cs="Arial"/>
                <w:sz w:val="17"/>
                <w:szCs w:val="17"/>
              </w:rPr>
              <w:t>s de façon claire et exhaustive</w:t>
            </w:r>
          </w:p>
          <w:p w:rsidR="0077004C" w:rsidRPr="00787CAE" w:rsidRDefault="0077004C" w:rsidP="00B87409">
            <w:pPr>
              <w:numPr>
                <w:ilvl w:val="0"/>
                <w:numId w:val="20"/>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Effectuer des calculs précis de transfer</w:t>
            </w:r>
            <w:r w:rsidR="00AD7328">
              <w:rPr>
                <w:rFonts w:ascii="Arial" w:hAnsi="Arial" w:cs="Arial"/>
                <w:sz w:val="17"/>
                <w:szCs w:val="17"/>
              </w:rPr>
              <w:t>ts de diamètres et de longueurs</w:t>
            </w:r>
          </w:p>
          <w:p w:rsidR="0077004C" w:rsidRPr="00787CAE" w:rsidRDefault="0077004C" w:rsidP="00B87409">
            <w:pPr>
              <w:numPr>
                <w:ilvl w:val="0"/>
                <w:numId w:val="20"/>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Exécuter des aides</w:t>
            </w:r>
            <w:r w:rsidR="00AD7328">
              <w:rPr>
                <w:rFonts w:ascii="Arial" w:hAnsi="Arial" w:cs="Arial"/>
                <w:sz w:val="17"/>
                <w:szCs w:val="17"/>
              </w:rPr>
              <w:t xml:space="preserve"> visuelles claires et complètes</w:t>
            </w:r>
          </w:p>
          <w:p w:rsidR="0077004C" w:rsidRPr="00787CAE" w:rsidRDefault="0077004C" w:rsidP="00B87409">
            <w:pPr>
              <w:numPr>
                <w:ilvl w:val="0"/>
                <w:numId w:val="20"/>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 xml:space="preserve">Consigner les informations dans un dossier complet et </w:t>
            </w:r>
            <w:r w:rsidR="00AD7328">
              <w:rPr>
                <w:rFonts w:ascii="Arial" w:hAnsi="Arial" w:cs="Arial"/>
                <w:sz w:val="17"/>
                <w:szCs w:val="17"/>
              </w:rPr>
              <w:t>ordonné</w:t>
            </w:r>
          </w:p>
        </w:tc>
        <w:tc>
          <w:tcPr>
            <w:tcW w:w="1350" w:type="dxa"/>
            <w:tcBorders>
              <w:top w:val="single" w:sz="4" w:space="0" w:color="auto"/>
              <w:left w:val="single" w:sz="4" w:space="0" w:color="auto"/>
              <w:bottom w:val="single" w:sz="4" w:space="0" w:color="auto"/>
              <w:right w:val="single" w:sz="4" w:space="0" w:color="auto"/>
            </w:tcBorders>
          </w:tcPr>
          <w:p w:rsidR="0077004C" w:rsidRPr="00787CAE" w:rsidRDefault="0077004C" w:rsidP="007443CC">
            <w:pPr>
              <w:jc w:val="center"/>
              <w:rPr>
                <w:rFonts w:ascii="Arial" w:hAnsi="Arial" w:cs="Arial"/>
                <w:sz w:val="17"/>
                <w:szCs w:val="17"/>
              </w:rPr>
            </w:pPr>
            <w:r w:rsidRPr="00787CAE">
              <w:rPr>
                <w:rFonts w:ascii="Arial" w:hAnsi="Arial" w:cs="Arial"/>
                <w:sz w:val="17"/>
                <w:szCs w:val="17"/>
              </w:rPr>
              <w:t>À préciser lors de l’épreuve</w:t>
            </w:r>
          </w:p>
          <w:p w:rsidR="0077004C" w:rsidRPr="00787CAE" w:rsidRDefault="0077004C" w:rsidP="007443CC">
            <w:pPr>
              <w:jc w:val="center"/>
              <w:rPr>
                <w:rFonts w:ascii="Arial" w:hAnsi="Arial" w:cs="Arial"/>
                <w:sz w:val="17"/>
                <w:szCs w:val="17"/>
              </w:rPr>
            </w:pPr>
            <w:r w:rsidRPr="00787CAE">
              <w:rPr>
                <w:rFonts w:ascii="Arial" w:hAnsi="Arial" w:cs="Arial"/>
                <w:sz w:val="17"/>
                <w:szCs w:val="17"/>
              </w:rPr>
              <w:t>Entre</w:t>
            </w:r>
          </w:p>
          <w:p w:rsidR="0077004C" w:rsidRPr="00787CAE" w:rsidRDefault="0077004C" w:rsidP="007443CC">
            <w:pPr>
              <w:jc w:val="center"/>
              <w:rPr>
                <w:rFonts w:ascii="Arial" w:hAnsi="Arial" w:cs="Arial"/>
                <w:sz w:val="17"/>
                <w:szCs w:val="17"/>
              </w:rPr>
            </w:pPr>
            <w:r>
              <w:rPr>
                <w:rFonts w:ascii="Arial" w:hAnsi="Arial" w:cs="Arial"/>
                <w:sz w:val="17"/>
                <w:szCs w:val="17"/>
              </w:rPr>
              <w:t>5 </w:t>
            </w:r>
            <w:r w:rsidRPr="00787CAE">
              <w:rPr>
                <w:rFonts w:ascii="Arial" w:hAnsi="Arial" w:cs="Arial"/>
                <w:sz w:val="17"/>
                <w:szCs w:val="17"/>
              </w:rPr>
              <w:t>% et 15</w:t>
            </w:r>
            <w:r>
              <w:rPr>
                <w:rFonts w:ascii="Arial" w:hAnsi="Arial" w:cs="Arial"/>
                <w:sz w:val="17"/>
                <w:szCs w:val="17"/>
              </w:rPr>
              <w:t> </w:t>
            </w:r>
            <w:r w:rsidRPr="00787CAE">
              <w:rPr>
                <w:rFonts w:ascii="Arial" w:hAnsi="Arial" w:cs="Arial"/>
                <w:sz w:val="17"/>
                <w:szCs w:val="17"/>
              </w:rPr>
              <w:t>%</w:t>
            </w:r>
          </w:p>
        </w:tc>
      </w:tr>
      <w:tr w:rsidR="0077004C" w:rsidRPr="00787CAE">
        <w:trPr>
          <w:trHeight w:val="791"/>
        </w:trPr>
        <w:tc>
          <w:tcPr>
            <w:tcW w:w="1880" w:type="dxa"/>
            <w:tcBorders>
              <w:top w:val="nil"/>
              <w:left w:val="single" w:sz="4" w:space="0" w:color="auto"/>
              <w:bottom w:val="nil"/>
              <w:right w:val="nil"/>
            </w:tcBorders>
          </w:tcPr>
          <w:p w:rsidR="0077004C" w:rsidRPr="00787CAE" w:rsidRDefault="0077004C" w:rsidP="007F41D1">
            <w:pPr>
              <w:jc w:val="left"/>
              <w:rPr>
                <w:rFonts w:ascii="Arial" w:hAnsi="Arial" w:cs="Arial"/>
                <w:sz w:val="17"/>
                <w:szCs w:val="17"/>
              </w:rPr>
            </w:pPr>
          </w:p>
        </w:tc>
        <w:tc>
          <w:tcPr>
            <w:tcW w:w="1701" w:type="dxa"/>
            <w:tcBorders>
              <w:top w:val="single" w:sz="4" w:space="0" w:color="auto"/>
              <w:left w:val="single" w:sz="4" w:space="0" w:color="auto"/>
              <w:bottom w:val="single" w:sz="4" w:space="0" w:color="auto"/>
              <w:right w:val="nil"/>
            </w:tcBorders>
          </w:tcPr>
          <w:p w:rsidR="0077004C" w:rsidRPr="00787CAE" w:rsidRDefault="0077004C" w:rsidP="00AD7328">
            <w:pPr>
              <w:numPr>
                <w:ilvl w:val="0"/>
                <w:numId w:val="25"/>
              </w:numPr>
              <w:tabs>
                <w:tab w:val="clear" w:pos="720"/>
                <w:tab w:val="num" w:pos="215"/>
              </w:tabs>
              <w:ind w:left="215" w:hanging="180"/>
              <w:jc w:val="left"/>
              <w:rPr>
                <w:rFonts w:ascii="Arial" w:hAnsi="Arial" w:cs="Arial"/>
                <w:sz w:val="17"/>
                <w:szCs w:val="17"/>
              </w:rPr>
            </w:pPr>
            <w:r w:rsidRPr="00787CAE">
              <w:rPr>
                <w:rFonts w:ascii="Arial" w:hAnsi="Arial" w:cs="Arial"/>
                <w:sz w:val="17"/>
                <w:szCs w:val="17"/>
              </w:rPr>
              <w:t>Exécut</w:t>
            </w:r>
            <w:r w:rsidR="00AD7328">
              <w:rPr>
                <w:rFonts w:ascii="Arial" w:hAnsi="Arial" w:cs="Arial"/>
                <w:sz w:val="17"/>
                <w:szCs w:val="17"/>
              </w:rPr>
              <w:t>er le dessin de la pièce forgée</w:t>
            </w:r>
          </w:p>
        </w:tc>
        <w:tc>
          <w:tcPr>
            <w:tcW w:w="1460" w:type="dxa"/>
            <w:tcBorders>
              <w:top w:val="single" w:sz="4" w:space="0" w:color="auto"/>
              <w:left w:val="single" w:sz="4" w:space="0" w:color="auto"/>
              <w:bottom w:val="single" w:sz="4" w:space="0" w:color="auto"/>
              <w:right w:val="nil"/>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rsidR="0077004C" w:rsidRPr="00787CAE" w:rsidRDefault="0077004C" w:rsidP="00B87409">
            <w:pPr>
              <w:numPr>
                <w:ilvl w:val="0"/>
                <w:numId w:val="19"/>
              </w:numPr>
              <w:tabs>
                <w:tab w:val="clear" w:pos="360"/>
                <w:tab w:val="left" w:pos="290"/>
              </w:tabs>
              <w:ind w:left="290" w:hanging="290"/>
              <w:jc w:val="left"/>
              <w:rPr>
                <w:rFonts w:ascii="Arial" w:hAnsi="Arial" w:cs="Arial"/>
                <w:sz w:val="17"/>
                <w:szCs w:val="17"/>
              </w:rPr>
            </w:pPr>
            <w:r w:rsidRPr="00787CAE">
              <w:rPr>
                <w:rFonts w:ascii="Arial" w:hAnsi="Arial" w:cs="Arial"/>
                <w:sz w:val="17"/>
                <w:szCs w:val="17"/>
              </w:rPr>
              <w:t>Exécuter un dessin clair, précis,</w:t>
            </w:r>
            <w:r w:rsidR="00AD7328">
              <w:rPr>
                <w:rFonts w:ascii="Arial" w:hAnsi="Arial" w:cs="Arial"/>
                <w:sz w:val="17"/>
                <w:szCs w:val="17"/>
              </w:rPr>
              <w:t xml:space="preserve"> complet et conforme aux normes</w:t>
            </w:r>
          </w:p>
        </w:tc>
        <w:tc>
          <w:tcPr>
            <w:tcW w:w="1350" w:type="dxa"/>
            <w:tcBorders>
              <w:top w:val="single" w:sz="4" w:space="0" w:color="auto"/>
              <w:left w:val="single" w:sz="4" w:space="0" w:color="auto"/>
              <w:bottom w:val="single" w:sz="4" w:space="0" w:color="auto"/>
              <w:right w:val="single" w:sz="4" w:space="0" w:color="auto"/>
            </w:tcBorders>
          </w:tcPr>
          <w:p w:rsidR="0077004C" w:rsidRPr="00787CAE" w:rsidRDefault="0077004C" w:rsidP="007443CC">
            <w:pPr>
              <w:jc w:val="center"/>
              <w:rPr>
                <w:rFonts w:ascii="Arial" w:hAnsi="Arial" w:cs="Arial"/>
                <w:sz w:val="17"/>
                <w:szCs w:val="17"/>
              </w:rPr>
            </w:pPr>
            <w:r w:rsidRPr="00787CAE">
              <w:rPr>
                <w:rFonts w:ascii="Arial" w:hAnsi="Arial" w:cs="Arial"/>
                <w:sz w:val="17"/>
                <w:szCs w:val="17"/>
              </w:rPr>
              <w:t>À préciser lors de l’épreuve</w:t>
            </w:r>
          </w:p>
          <w:p w:rsidR="0077004C" w:rsidRPr="00787CAE" w:rsidRDefault="0077004C" w:rsidP="007443CC">
            <w:pPr>
              <w:jc w:val="center"/>
              <w:rPr>
                <w:rFonts w:ascii="Arial" w:hAnsi="Arial" w:cs="Arial"/>
                <w:sz w:val="17"/>
                <w:szCs w:val="17"/>
              </w:rPr>
            </w:pPr>
            <w:r w:rsidRPr="00787CAE">
              <w:rPr>
                <w:rFonts w:ascii="Arial" w:hAnsi="Arial" w:cs="Arial"/>
                <w:sz w:val="17"/>
                <w:szCs w:val="17"/>
              </w:rPr>
              <w:t>Entre</w:t>
            </w:r>
          </w:p>
          <w:p w:rsidR="0077004C" w:rsidRPr="00787CAE" w:rsidRDefault="0077004C" w:rsidP="007443CC">
            <w:pPr>
              <w:jc w:val="center"/>
              <w:rPr>
                <w:rFonts w:ascii="Arial" w:hAnsi="Arial" w:cs="Arial"/>
                <w:sz w:val="17"/>
                <w:szCs w:val="17"/>
              </w:rPr>
            </w:pPr>
            <w:r>
              <w:rPr>
                <w:rFonts w:ascii="Arial" w:hAnsi="Arial" w:cs="Arial"/>
                <w:sz w:val="17"/>
                <w:szCs w:val="17"/>
              </w:rPr>
              <w:t>5 </w:t>
            </w:r>
            <w:r w:rsidRPr="00787CAE">
              <w:rPr>
                <w:rFonts w:ascii="Arial" w:hAnsi="Arial" w:cs="Arial"/>
                <w:sz w:val="17"/>
                <w:szCs w:val="17"/>
              </w:rPr>
              <w:t>% et 10</w:t>
            </w:r>
            <w:r>
              <w:rPr>
                <w:rFonts w:ascii="Arial" w:hAnsi="Arial" w:cs="Arial"/>
                <w:sz w:val="17"/>
                <w:szCs w:val="17"/>
              </w:rPr>
              <w:t> </w:t>
            </w:r>
            <w:r w:rsidRPr="00787CAE">
              <w:rPr>
                <w:rFonts w:ascii="Arial" w:hAnsi="Arial" w:cs="Arial"/>
                <w:sz w:val="17"/>
                <w:szCs w:val="17"/>
              </w:rPr>
              <w:t>%</w:t>
            </w:r>
          </w:p>
        </w:tc>
      </w:tr>
      <w:tr w:rsidR="0077004C" w:rsidRPr="00787CAE">
        <w:trPr>
          <w:trHeight w:val="791"/>
        </w:trPr>
        <w:tc>
          <w:tcPr>
            <w:tcW w:w="1880" w:type="dxa"/>
            <w:tcBorders>
              <w:top w:val="nil"/>
              <w:left w:val="single" w:sz="4" w:space="0" w:color="auto"/>
              <w:bottom w:val="single" w:sz="4" w:space="0" w:color="auto"/>
              <w:right w:val="nil"/>
            </w:tcBorders>
          </w:tcPr>
          <w:p w:rsidR="0077004C" w:rsidRPr="00787CAE" w:rsidRDefault="0077004C" w:rsidP="007F41D1">
            <w:pPr>
              <w:jc w:val="left"/>
              <w:rPr>
                <w:rFonts w:ascii="Arial" w:hAnsi="Arial" w:cs="Arial"/>
                <w:sz w:val="17"/>
                <w:szCs w:val="17"/>
              </w:rPr>
            </w:pPr>
          </w:p>
        </w:tc>
        <w:tc>
          <w:tcPr>
            <w:tcW w:w="1701" w:type="dxa"/>
            <w:tcBorders>
              <w:top w:val="single" w:sz="4" w:space="0" w:color="auto"/>
              <w:left w:val="single" w:sz="4" w:space="0" w:color="auto"/>
              <w:bottom w:val="single" w:sz="4" w:space="0" w:color="auto"/>
              <w:right w:val="nil"/>
            </w:tcBorders>
          </w:tcPr>
          <w:p w:rsidR="0077004C" w:rsidRPr="00787CAE" w:rsidRDefault="0077004C" w:rsidP="00AD7328">
            <w:pPr>
              <w:numPr>
                <w:ilvl w:val="0"/>
                <w:numId w:val="25"/>
              </w:numPr>
              <w:tabs>
                <w:tab w:val="clear" w:pos="720"/>
                <w:tab w:val="num" w:pos="215"/>
              </w:tabs>
              <w:ind w:left="215" w:hanging="180"/>
              <w:jc w:val="left"/>
              <w:rPr>
                <w:rFonts w:ascii="Arial" w:hAnsi="Arial" w:cs="Arial"/>
                <w:sz w:val="17"/>
                <w:szCs w:val="17"/>
              </w:rPr>
            </w:pPr>
            <w:r w:rsidRPr="00787CAE">
              <w:rPr>
                <w:rFonts w:ascii="Arial" w:hAnsi="Arial" w:cs="Arial"/>
                <w:sz w:val="17"/>
                <w:szCs w:val="17"/>
              </w:rPr>
              <w:t>Comportement professionnel</w:t>
            </w:r>
          </w:p>
        </w:tc>
        <w:tc>
          <w:tcPr>
            <w:tcW w:w="1460" w:type="dxa"/>
            <w:tcBorders>
              <w:top w:val="single" w:sz="4" w:space="0" w:color="auto"/>
              <w:left w:val="single" w:sz="4" w:space="0" w:color="auto"/>
              <w:bottom w:val="single" w:sz="4" w:space="0" w:color="auto"/>
              <w:right w:val="nil"/>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rsidR="0077004C" w:rsidRPr="00787CAE" w:rsidRDefault="00AD7328" w:rsidP="00B87409">
            <w:pPr>
              <w:numPr>
                <w:ilvl w:val="0"/>
                <w:numId w:val="18"/>
              </w:numPr>
              <w:tabs>
                <w:tab w:val="clear" w:pos="720"/>
                <w:tab w:val="left" w:pos="290"/>
              </w:tabs>
              <w:ind w:left="290" w:hanging="290"/>
              <w:jc w:val="left"/>
              <w:rPr>
                <w:rFonts w:ascii="Arial" w:hAnsi="Arial" w:cs="Arial"/>
                <w:sz w:val="17"/>
                <w:szCs w:val="17"/>
              </w:rPr>
            </w:pPr>
            <w:r>
              <w:rPr>
                <w:rFonts w:ascii="Arial" w:hAnsi="Arial" w:cs="Arial"/>
                <w:sz w:val="17"/>
                <w:szCs w:val="17"/>
              </w:rPr>
              <w:t>Présenter une attitude positive</w:t>
            </w:r>
          </w:p>
          <w:p w:rsidR="0077004C" w:rsidRPr="00787CAE" w:rsidRDefault="0077004C" w:rsidP="00B87409">
            <w:pPr>
              <w:numPr>
                <w:ilvl w:val="0"/>
                <w:numId w:val="18"/>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Effectuer un</w:t>
            </w:r>
            <w:r w:rsidR="00AD7328">
              <w:rPr>
                <w:rFonts w:ascii="Arial" w:hAnsi="Arial" w:cs="Arial"/>
                <w:sz w:val="17"/>
                <w:szCs w:val="17"/>
              </w:rPr>
              <w:t xml:space="preserve"> travail constant et de qualité</w:t>
            </w:r>
          </w:p>
        </w:tc>
        <w:tc>
          <w:tcPr>
            <w:tcW w:w="1350" w:type="dxa"/>
            <w:tcBorders>
              <w:top w:val="single" w:sz="4" w:space="0" w:color="auto"/>
              <w:left w:val="single" w:sz="4" w:space="0" w:color="auto"/>
              <w:bottom w:val="single" w:sz="4" w:space="0" w:color="auto"/>
              <w:right w:val="single" w:sz="4" w:space="0" w:color="auto"/>
            </w:tcBorders>
          </w:tcPr>
          <w:p w:rsidR="0077004C" w:rsidRPr="00787CAE" w:rsidRDefault="0077004C" w:rsidP="007443CC">
            <w:pPr>
              <w:jc w:val="center"/>
              <w:rPr>
                <w:rFonts w:ascii="Arial" w:hAnsi="Arial" w:cs="Arial"/>
                <w:sz w:val="17"/>
                <w:szCs w:val="17"/>
              </w:rPr>
            </w:pPr>
            <w:r w:rsidRPr="00787CAE">
              <w:rPr>
                <w:rFonts w:ascii="Arial" w:hAnsi="Arial" w:cs="Arial"/>
                <w:sz w:val="17"/>
                <w:szCs w:val="17"/>
              </w:rPr>
              <w:t>À préciser lors de l’épreuve</w:t>
            </w:r>
          </w:p>
          <w:p w:rsidR="0077004C" w:rsidRPr="00787CAE" w:rsidRDefault="0077004C" w:rsidP="007443CC">
            <w:pPr>
              <w:jc w:val="center"/>
              <w:rPr>
                <w:rFonts w:ascii="Arial" w:hAnsi="Arial" w:cs="Arial"/>
                <w:sz w:val="17"/>
                <w:szCs w:val="17"/>
              </w:rPr>
            </w:pPr>
            <w:r w:rsidRPr="00787CAE">
              <w:rPr>
                <w:rFonts w:ascii="Arial" w:hAnsi="Arial" w:cs="Arial"/>
                <w:sz w:val="17"/>
                <w:szCs w:val="17"/>
              </w:rPr>
              <w:t>Entre</w:t>
            </w:r>
          </w:p>
          <w:p w:rsidR="0077004C" w:rsidRPr="00787CAE" w:rsidRDefault="0077004C" w:rsidP="007443CC">
            <w:pPr>
              <w:jc w:val="center"/>
              <w:rPr>
                <w:rFonts w:ascii="Arial" w:hAnsi="Arial" w:cs="Arial"/>
                <w:sz w:val="17"/>
                <w:szCs w:val="17"/>
              </w:rPr>
            </w:pPr>
            <w:r>
              <w:rPr>
                <w:rFonts w:ascii="Arial" w:hAnsi="Arial" w:cs="Arial"/>
                <w:sz w:val="17"/>
                <w:szCs w:val="17"/>
              </w:rPr>
              <w:t>5 </w:t>
            </w:r>
            <w:r w:rsidRPr="00787CAE">
              <w:rPr>
                <w:rFonts w:ascii="Arial" w:hAnsi="Arial" w:cs="Arial"/>
                <w:sz w:val="17"/>
                <w:szCs w:val="17"/>
              </w:rPr>
              <w:t>% et 10</w:t>
            </w:r>
            <w:r>
              <w:rPr>
                <w:rFonts w:ascii="Arial" w:hAnsi="Arial" w:cs="Arial"/>
                <w:sz w:val="17"/>
                <w:szCs w:val="17"/>
              </w:rPr>
              <w:t> </w:t>
            </w:r>
            <w:r w:rsidRPr="00787CAE">
              <w:rPr>
                <w:rFonts w:ascii="Arial" w:hAnsi="Arial" w:cs="Arial"/>
                <w:sz w:val="17"/>
                <w:szCs w:val="17"/>
              </w:rPr>
              <w:t>%</w:t>
            </w:r>
          </w:p>
        </w:tc>
      </w:tr>
      <w:tr w:rsidR="0077004C" w:rsidRPr="00443A5B" w:rsidTr="00917584">
        <w:trPr>
          <w:trHeight w:val="269"/>
        </w:trPr>
        <w:tc>
          <w:tcPr>
            <w:tcW w:w="10801"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77004C" w:rsidRPr="00443A5B" w:rsidRDefault="0077004C" w:rsidP="00093100">
            <w:pPr>
              <w:tabs>
                <w:tab w:val="right" w:pos="10281"/>
              </w:tabs>
              <w:spacing w:before="60" w:after="60"/>
              <w:jc w:val="left"/>
              <w:rPr>
                <w:rFonts w:ascii="Arial" w:hAnsi="Arial" w:cs="Arial"/>
                <w:b/>
                <w:bCs/>
                <w:sz w:val="18"/>
                <w:szCs w:val="18"/>
              </w:rPr>
            </w:pPr>
            <w:r>
              <w:rPr>
                <w:rFonts w:ascii="Arial" w:hAnsi="Arial" w:cs="Arial"/>
                <w:b/>
                <w:bCs/>
                <w:sz w:val="18"/>
                <w:szCs w:val="18"/>
              </w:rPr>
              <w:t>Total (note reporté sur 60)</w:t>
            </w:r>
            <w:r>
              <w:rPr>
                <w:rFonts w:ascii="Arial" w:hAnsi="Arial" w:cs="Arial"/>
                <w:b/>
                <w:bCs/>
                <w:sz w:val="18"/>
                <w:szCs w:val="18"/>
              </w:rPr>
              <w:tab/>
            </w:r>
            <w:r w:rsidRPr="00443A5B">
              <w:rPr>
                <w:rFonts w:ascii="Arial" w:hAnsi="Arial" w:cs="Arial"/>
                <w:b/>
                <w:bCs/>
                <w:sz w:val="18"/>
                <w:szCs w:val="18"/>
              </w:rPr>
              <w:t>60</w:t>
            </w:r>
            <w:r>
              <w:rPr>
                <w:rFonts w:ascii="Arial" w:hAnsi="Arial" w:cs="Arial"/>
                <w:b/>
                <w:bCs/>
                <w:sz w:val="18"/>
                <w:szCs w:val="18"/>
              </w:rPr>
              <w:t> </w:t>
            </w:r>
            <w:r w:rsidRPr="00443A5B">
              <w:rPr>
                <w:rFonts w:ascii="Arial" w:hAnsi="Arial" w:cs="Arial"/>
                <w:b/>
                <w:bCs/>
                <w:sz w:val="18"/>
                <w:szCs w:val="18"/>
              </w:rPr>
              <w:t>%</w:t>
            </w:r>
          </w:p>
        </w:tc>
      </w:tr>
    </w:tbl>
    <w:p w:rsidR="00D70ACA" w:rsidRDefault="00D70ACA" w:rsidP="00D70ACA">
      <w:pPr>
        <w:pStyle w:val="Titre2"/>
        <w:spacing w:before="240" w:line="240" w:lineRule="auto"/>
        <w:ind w:right="29"/>
        <w:jc w:val="center"/>
        <w:rPr>
          <w:rFonts w:ascii="Arial" w:hAnsi="Arial" w:cs="Arial"/>
          <w:sz w:val="21"/>
          <w:szCs w:val="21"/>
        </w:rPr>
      </w:pPr>
      <w:r>
        <w:rPr>
          <w:rFonts w:ascii="Arial" w:hAnsi="Arial" w:cs="Arial"/>
          <w:sz w:val="21"/>
          <w:szCs w:val="21"/>
        </w:rPr>
        <w:t>GRILLE D’ÉVALUATION</w:t>
      </w:r>
    </w:p>
    <w:p w:rsidR="00443A5B" w:rsidRPr="00443A5B" w:rsidRDefault="00443A5B" w:rsidP="00380B21">
      <w:pPr>
        <w:pStyle w:val="Titre2"/>
        <w:spacing w:after="120" w:line="240" w:lineRule="auto"/>
        <w:ind w:right="29"/>
        <w:jc w:val="center"/>
        <w:rPr>
          <w:rFonts w:ascii="Arial" w:hAnsi="Arial" w:cs="Arial"/>
          <w:sz w:val="21"/>
          <w:szCs w:val="21"/>
        </w:rPr>
      </w:pPr>
      <w:r w:rsidRPr="00443A5B">
        <w:rPr>
          <w:rFonts w:ascii="Arial" w:hAnsi="Arial" w:cs="Arial"/>
          <w:sz w:val="21"/>
          <w:szCs w:val="21"/>
        </w:rPr>
        <w:t xml:space="preserve">RÉDACTION DE GAMMES DE FABRICATION – </w:t>
      </w:r>
      <w:r>
        <w:rPr>
          <w:rFonts w:ascii="Arial" w:hAnsi="Arial" w:cs="Arial"/>
          <w:bCs/>
          <w:sz w:val="21"/>
          <w:szCs w:val="21"/>
        </w:rPr>
        <w:t>examen final</w:t>
      </w:r>
    </w:p>
    <w:tbl>
      <w:tblPr>
        <w:tblW w:w="1080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730"/>
        <w:gridCol w:w="1440"/>
        <w:gridCol w:w="4410"/>
        <w:gridCol w:w="1350"/>
      </w:tblGrid>
      <w:tr w:rsidR="00190206" w:rsidRPr="007443CC" w:rsidTr="00917584">
        <w:tc>
          <w:tcPr>
            <w:tcW w:w="1870" w:type="dxa"/>
            <w:tcBorders>
              <w:top w:val="single" w:sz="4" w:space="0" w:color="auto"/>
              <w:left w:val="single" w:sz="4" w:space="0" w:color="auto"/>
              <w:bottom w:val="single" w:sz="4" w:space="0" w:color="auto"/>
              <w:right w:val="single" w:sz="4" w:space="0" w:color="auto"/>
            </w:tcBorders>
            <w:shd w:val="clear" w:color="auto" w:fill="FFC000"/>
          </w:tcPr>
          <w:p w:rsidR="00190206" w:rsidRPr="007443CC" w:rsidRDefault="00443A5B" w:rsidP="00093100">
            <w:pPr>
              <w:spacing w:before="60" w:after="60"/>
              <w:jc w:val="center"/>
              <w:rPr>
                <w:rFonts w:ascii="Arial" w:hAnsi="Arial" w:cs="Arial"/>
                <w:b/>
                <w:bCs/>
                <w:sz w:val="18"/>
                <w:szCs w:val="18"/>
              </w:rPr>
            </w:pPr>
            <w:r w:rsidRPr="007443CC">
              <w:rPr>
                <w:rFonts w:ascii="Arial" w:hAnsi="Arial" w:cs="Arial"/>
                <w:b/>
                <w:bCs/>
                <w:sz w:val="18"/>
                <w:szCs w:val="18"/>
              </w:rPr>
              <w:t>Compétence</w:t>
            </w:r>
          </w:p>
        </w:tc>
        <w:tc>
          <w:tcPr>
            <w:tcW w:w="1730" w:type="dxa"/>
            <w:tcBorders>
              <w:top w:val="single" w:sz="4" w:space="0" w:color="auto"/>
              <w:left w:val="single" w:sz="4" w:space="0" w:color="auto"/>
              <w:bottom w:val="single" w:sz="4" w:space="0" w:color="auto"/>
              <w:right w:val="single" w:sz="4" w:space="0" w:color="auto"/>
            </w:tcBorders>
            <w:shd w:val="clear" w:color="auto" w:fill="FFC000"/>
          </w:tcPr>
          <w:p w:rsidR="00190206" w:rsidRPr="007443CC" w:rsidRDefault="00443A5B" w:rsidP="00093100">
            <w:pPr>
              <w:spacing w:before="60" w:after="60"/>
              <w:jc w:val="center"/>
              <w:rPr>
                <w:rFonts w:ascii="Arial" w:hAnsi="Arial" w:cs="Arial"/>
                <w:b/>
                <w:bCs/>
                <w:sz w:val="18"/>
                <w:szCs w:val="18"/>
              </w:rPr>
            </w:pPr>
            <w:r w:rsidRPr="007443CC">
              <w:rPr>
                <w:rFonts w:ascii="Arial" w:hAnsi="Arial" w:cs="Arial"/>
                <w:b/>
                <w:bCs/>
                <w:sz w:val="18"/>
                <w:szCs w:val="18"/>
              </w:rPr>
              <w:t>Produit</w:t>
            </w:r>
            <w:r w:rsidR="00190206" w:rsidRPr="007443CC">
              <w:rPr>
                <w:rFonts w:ascii="Arial" w:hAnsi="Arial" w:cs="Arial"/>
                <w:b/>
                <w:bCs/>
                <w:sz w:val="18"/>
                <w:szCs w:val="18"/>
              </w:rPr>
              <w:t xml:space="preserve"> livrable</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190206" w:rsidRPr="007443CC" w:rsidRDefault="00443A5B" w:rsidP="00093100">
            <w:pPr>
              <w:spacing w:before="60" w:after="60"/>
              <w:jc w:val="center"/>
              <w:rPr>
                <w:rFonts w:ascii="Arial" w:hAnsi="Arial" w:cs="Arial"/>
                <w:b/>
                <w:bCs/>
                <w:sz w:val="18"/>
                <w:szCs w:val="18"/>
              </w:rPr>
            </w:pPr>
            <w:r w:rsidRPr="007443CC">
              <w:rPr>
                <w:rFonts w:ascii="Arial" w:hAnsi="Arial" w:cs="Arial"/>
                <w:b/>
                <w:bCs/>
                <w:sz w:val="18"/>
                <w:szCs w:val="18"/>
              </w:rPr>
              <w:t>Indicateur</w:t>
            </w:r>
          </w:p>
        </w:tc>
        <w:tc>
          <w:tcPr>
            <w:tcW w:w="4410" w:type="dxa"/>
            <w:tcBorders>
              <w:top w:val="single" w:sz="4" w:space="0" w:color="auto"/>
              <w:left w:val="single" w:sz="4" w:space="0" w:color="auto"/>
              <w:bottom w:val="single" w:sz="4" w:space="0" w:color="auto"/>
              <w:right w:val="single" w:sz="4" w:space="0" w:color="auto"/>
            </w:tcBorders>
            <w:shd w:val="clear" w:color="auto" w:fill="FFC000"/>
          </w:tcPr>
          <w:p w:rsidR="00190206" w:rsidRPr="007443CC" w:rsidRDefault="00443A5B" w:rsidP="00093100">
            <w:pPr>
              <w:spacing w:before="60" w:after="60"/>
              <w:jc w:val="center"/>
              <w:rPr>
                <w:rFonts w:ascii="Arial" w:hAnsi="Arial" w:cs="Arial"/>
                <w:b/>
                <w:bCs/>
                <w:sz w:val="18"/>
                <w:szCs w:val="18"/>
              </w:rPr>
            </w:pPr>
            <w:r w:rsidRPr="007443CC">
              <w:rPr>
                <w:rFonts w:ascii="Arial" w:hAnsi="Arial" w:cs="Arial"/>
                <w:b/>
                <w:bCs/>
                <w:sz w:val="18"/>
                <w:szCs w:val="18"/>
              </w:rPr>
              <w:t>Critère</w:t>
            </w:r>
          </w:p>
        </w:tc>
        <w:tc>
          <w:tcPr>
            <w:tcW w:w="1350" w:type="dxa"/>
            <w:tcBorders>
              <w:top w:val="single" w:sz="4" w:space="0" w:color="auto"/>
              <w:left w:val="single" w:sz="4" w:space="0" w:color="auto"/>
              <w:bottom w:val="single" w:sz="4" w:space="0" w:color="auto"/>
              <w:right w:val="single" w:sz="4" w:space="0" w:color="auto"/>
            </w:tcBorders>
            <w:shd w:val="clear" w:color="auto" w:fill="FFC000"/>
          </w:tcPr>
          <w:p w:rsidR="00190206" w:rsidRPr="007443CC" w:rsidRDefault="00190206" w:rsidP="00093100">
            <w:pPr>
              <w:spacing w:before="60" w:after="60"/>
              <w:jc w:val="center"/>
              <w:rPr>
                <w:rFonts w:ascii="Arial" w:hAnsi="Arial" w:cs="Arial"/>
                <w:b/>
                <w:bCs/>
                <w:sz w:val="18"/>
                <w:szCs w:val="18"/>
              </w:rPr>
            </w:pPr>
            <w:r w:rsidRPr="007443CC">
              <w:rPr>
                <w:rFonts w:ascii="Arial" w:hAnsi="Arial" w:cs="Arial"/>
                <w:b/>
                <w:bCs/>
                <w:sz w:val="18"/>
                <w:szCs w:val="18"/>
              </w:rPr>
              <w:t>Pondération</w:t>
            </w:r>
          </w:p>
        </w:tc>
      </w:tr>
      <w:tr w:rsidR="0077004C" w:rsidRPr="007443CC">
        <w:tc>
          <w:tcPr>
            <w:tcW w:w="1870" w:type="dxa"/>
            <w:tcBorders>
              <w:top w:val="single" w:sz="4" w:space="0" w:color="auto"/>
              <w:left w:val="single" w:sz="4" w:space="0" w:color="auto"/>
              <w:bottom w:val="nil"/>
              <w:right w:val="single" w:sz="4" w:space="0" w:color="auto"/>
            </w:tcBorders>
          </w:tcPr>
          <w:p w:rsidR="0077004C" w:rsidRPr="007443CC" w:rsidRDefault="0077004C" w:rsidP="00AD7328">
            <w:pPr>
              <w:numPr>
                <w:ilvl w:val="1"/>
                <w:numId w:val="25"/>
              </w:numPr>
              <w:tabs>
                <w:tab w:val="clear" w:pos="1440"/>
                <w:tab w:val="num" w:pos="290"/>
              </w:tabs>
              <w:ind w:left="290" w:hanging="270"/>
              <w:jc w:val="left"/>
              <w:rPr>
                <w:rFonts w:ascii="Arial" w:hAnsi="Arial" w:cs="Arial"/>
                <w:sz w:val="18"/>
                <w:szCs w:val="18"/>
              </w:rPr>
            </w:pPr>
            <w:r w:rsidRPr="007443CC">
              <w:rPr>
                <w:rFonts w:ascii="Arial" w:hAnsi="Arial" w:cs="Arial"/>
                <w:sz w:val="18"/>
                <w:szCs w:val="18"/>
              </w:rPr>
              <w:t>Exploiter les possibilités des procédés d’usinage</w:t>
            </w:r>
          </w:p>
        </w:tc>
        <w:tc>
          <w:tcPr>
            <w:tcW w:w="1730" w:type="dxa"/>
            <w:tcBorders>
              <w:top w:val="single" w:sz="4" w:space="0" w:color="auto"/>
              <w:left w:val="single" w:sz="4" w:space="0" w:color="auto"/>
              <w:bottom w:val="single" w:sz="4" w:space="0" w:color="auto"/>
              <w:right w:val="single" w:sz="4" w:space="0" w:color="auto"/>
            </w:tcBorders>
          </w:tcPr>
          <w:p w:rsidR="0077004C" w:rsidRPr="007443CC" w:rsidRDefault="0077004C" w:rsidP="00AD7328">
            <w:pPr>
              <w:numPr>
                <w:ilvl w:val="0"/>
                <w:numId w:val="25"/>
              </w:numPr>
              <w:tabs>
                <w:tab w:val="clear" w:pos="720"/>
                <w:tab w:val="num" w:pos="215"/>
              </w:tabs>
              <w:ind w:left="215" w:hanging="180"/>
              <w:jc w:val="left"/>
              <w:rPr>
                <w:rFonts w:ascii="Arial" w:hAnsi="Arial" w:cs="Arial"/>
                <w:sz w:val="18"/>
                <w:szCs w:val="18"/>
              </w:rPr>
            </w:pPr>
            <w:r>
              <w:rPr>
                <w:rFonts w:ascii="Arial" w:hAnsi="Arial" w:cs="Arial"/>
                <w:sz w:val="18"/>
                <w:szCs w:val="18"/>
              </w:rPr>
              <w:t xml:space="preserve">Résoudre des </w:t>
            </w:r>
            <w:r w:rsidRPr="007443CC">
              <w:rPr>
                <w:rFonts w:ascii="Arial" w:hAnsi="Arial" w:cs="Arial"/>
                <w:sz w:val="18"/>
                <w:szCs w:val="18"/>
              </w:rPr>
              <w:t xml:space="preserve">problèmes de </w:t>
            </w:r>
            <w:r w:rsidR="00AD7328">
              <w:rPr>
                <w:rFonts w:ascii="Arial" w:hAnsi="Arial" w:cs="Arial"/>
                <w:sz w:val="18"/>
                <w:szCs w:val="18"/>
              </w:rPr>
              <w:t>production sur une pièce usinée</w:t>
            </w:r>
          </w:p>
        </w:tc>
        <w:tc>
          <w:tcPr>
            <w:tcW w:w="1440" w:type="dxa"/>
            <w:tcBorders>
              <w:top w:val="single" w:sz="4" w:space="0" w:color="auto"/>
              <w:left w:val="single" w:sz="4" w:space="0" w:color="auto"/>
              <w:bottom w:val="single" w:sz="4" w:space="0" w:color="auto"/>
              <w:right w:val="single" w:sz="4" w:space="0" w:color="auto"/>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Corriger le programme de machines à com</w:t>
            </w:r>
            <w:r w:rsidR="00AD7328">
              <w:rPr>
                <w:rFonts w:ascii="Arial" w:hAnsi="Arial" w:cs="Arial"/>
                <w:sz w:val="18"/>
                <w:szCs w:val="18"/>
              </w:rPr>
              <w:t>mande numérique</w:t>
            </w:r>
          </w:p>
          <w:p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Compléter, correctem</w:t>
            </w:r>
            <w:r w:rsidR="00AD7328">
              <w:rPr>
                <w:rFonts w:ascii="Arial" w:hAnsi="Arial" w:cs="Arial"/>
                <w:sz w:val="18"/>
                <w:szCs w:val="18"/>
              </w:rPr>
              <w:t>ent, le diagramme de tolérances</w:t>
            </w:r>
          </w:p>
          <w:p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Choisir judicieusement des outils de coupe.</w:t>
            </w:r>
          </w:p>
          <w:p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Calculer précisément des transferts de diamètre</w:t>
            </w:r>
            <w:r w:rsidR="00AD7328">
              <w:rPr>
                <w:rFonts w:ascii="Arial" w:hAnsi="Arial" w:cs="Arial"/>
                <w:sz w:val="18"/>
                <w:szCs w:val="18"/>
              </w:rPr>
              <w:t>s, de longueurs, de chanfreins</w:t>
            </w:r>
          </w:p>
        </w:tc>
        <w:tc>
          <w:tcPr>
            <w:tcW w:w="1350" w:type="dxa"/>
            <w:tcBorders>
              <w:top w:val="single" w:sz="4" w:space="0" w:color="auto"/>
              <w:left w:val="single" w:sz="4" w:space="0" w:color="auto"/>
              <w:bottom w:val="single" w:sz="4" w:space="0" w:color="auto"/>
              <w:right w:val="single" w:sz="4" w:space="0" w:color="auto"/>
            </w:tcBorders>
          </w:tcPr>
          <w:p w:rsidR="0077004C" w:rsidRPr="007443CC" w:rsidRDefault="0077004C" w:rsidP="00443A5B">
            <w:pPr>
              <w:jc w:val="center"/>
              <w:rPr>
                <w:rFonts w:ascii="Arial" w:hAnsi="Arial" w:cs="Arial"/>
                <w:sz w:val="18"/>
                <w:szCs w:val="18"/>
              </w:rPr>
            </w:pPr>
            <w:r w:rsidRPr="007443CC">
              <w:rPr>
                <w:rFonts w:ascii="Arial" w:hAnsi="Arial" w:cs="Arial"/>
                <w:sz w:val="18"/>
                <w:szCs w:val="18"/>
              </w:rPr>
              <w:t>À préciser lors de l’épreuve</w:t>
            </w:r>
          </w:p>
          <w:p w:rsidR="0077004C" w:rsidRPr="007443CC" w:rsidRDefault="0077004C" w:rsidP="007443CC">
            <w:pPr>
              <w:jc w:val="center"/>
              <w:rPr>
                <w:rFonts w:ascii="Arial" w:hAnsi="Arial" w:cs="Arial"/>
                <w:sz w:val="18"/>
                <w:szCs w:val="18"/>
              </w:rPr>
            </w:pPr>
            <w:r w:rsidRPr="007443CC">
              <w:rPr>
                <w:rFonts w:ascii="Arial" w:hAnsi="Arial" w:cs="Arial"/>
                <w:sz w:val="18"/>
                <w:szCs w:val="18"/>
              </w:rPr>
              <w:t>Entre</w:t>
            </w:r>
          </w:p>
          <w:p w:rsidR="0077004C" w:rsidRPr="007443CC" w:rsidRDefault="0077004C" w:rsidP="00443A5B">
            <w:pPr>
              <w:jc w:val="center"/>
              <w:rPr>
                <w:rFonts w:ascii="Arial" w:hAnsi="Arial" w:cs="Arial"/>
                <w:sz w:val="18"/>
                <w:szCs w:val="18"/>
              </w:rPr>
            </w:pPr>
            <w:r>
              <w:rPr>
                <w:rFonts w:ascii="Arial" w:hAnsi="Arial" w:cs="Arial"/>
                <w:sz w:val="18"/>
                <w:szCs w:val="18"/>
              </w:rPr>
              <w:t>15 </w:t>
            </w:r>
            <w:r w:rsidRPr="007443CC">
              <w:rPr>
                <w:rFonts w:ascii="Arial" w:hAnsi="Arial" w:cs="Arial"/>
                <w:sz w:val="18"/>
                <w:szCs w:val="18"/>
              </w:rPr>
              <w:t>% et 25</w:t>
            </w:r>
            <w:r>
              <w:rPr>
                <w:rFonts w:ascii="Arial" w:hAnsi="Arial" w:cs="Arial"/>
                <w:sz w:val="18"/>
                <w:szCs w:val="18"/>
              </w:rPr>
              <w:t> </w:t>
            </w:r>
            <w:r w:rsidRPr="007443CC">
              <w:rPr>
                <w:rFonts w:ascii="Arial" w:hAnsi="Arial" w:cs="Arial"/>
                <w:sz w:val="18"/>
                <w:szCs w:val="18"/>
              </w:rPr>
              <w:t>%</w:t>
            </w:r>
          </w:p>
        </w:tc>
      </w:tr>
      <w:tr w:rsidR="0077004C" w:rsidRPr="007443CC">
        <w:trPr>
          <w:trHeight w:val="872"/>
        </w:trPr>
        <w:tc>
          <w:tcPr>
            <w:tcW w:w="1870" w:type="dxa"/>
            <w:tcBorders>
              <w:top w:val="nil"/>
              <w:left w:val="single" w:sz="4" w:space="0" w:color="auto"/>
              <w:bottom w:val="nil"/>
              <w:right w:val="nil"/>
            </w:tcBorders>
          </w:tcPr>
          <w:p w:rsidR="0077004C" w:rsidRPr="007443CC" w:rsidRDefault="0077004C" w:rsidP="007F41D1">
            <w:pPr>
              <w:jc w:val="left"/>
              <w:rPr>
                <w:rFonts w:ascii="Arial" w:hAnsi="Arial" w:cs="Arial"/>
                <w:sz w:val="18"/>
                <w:szCs w:val="18"/>
              </w:rPr>
            </w:pPr>
          </w:p>
        </w:tc>
        <w:tc>
          <w:tcPr>
            <w:tcW w:w="1730" w:type="dxa"/>
            <w:tcBorders>
              <w:top w:val="single" w:sz="4" w:space="0" w:color="auto"/>
              <w:left w:val="single" w:sz="4" w:space="0" w:color="auto"/>
              <w:bottom w:val="single" w:sz="4" w:space="0" w:color="auto"/>
              <w:right w:val="nil"/>
            </w:tcBorders>
          </w:tcPr>
          <w:p w:rsidR="0077004C" w:rsidRPr="007443CC" w:rsidRDefault="0077004C" w:rsidP="00AD7328">
            <w:pPr>
              <w:numPr>
                <w:ilvl w:val="0"/>
                <w:numId w:val="25"/>
              </w:numPr>
              <w:tabs>
                <w:tab w:val="clear" w:pos="720"/>
                <w:tab w:val="num" w:pos="215"/>
              </w:tabs>
              <w:ind w:left="215" w:hanging="180"/>
              <w:jc w:val="left"/>
              <w:rPr>
                <w:rFonts w:ascii="Arial" w:hAnsi="Arial" w:cs="Arial"/>
                <w:sz w:val="18"/>
                <w:szCs w:val="18"/>
              </w:rPr>
            </w:pPr>
            <w:r w:rsidRPr="007443CC">
              <w:rPr>
                <w:rFonts w:ascii="Arial" w:hAnsi="Arial" w:cs="Arial"/>
                <w:sz w:val="18"/>
                <w:szCs w:val="18"/>
              </w:rPr>
              <w:t xml:space="preserve">Analyser un procédé de </w:t>
            </w:r>
            <w:r w:rsidRPr="00AD7328">
              <w:rPr>
                <w:rFonts w:ascii="Arial" w:hAnsi="Arial" w:cs="Arial"/>
                <w:sz w:val="17"/>
                <w:szCs w:val="17"/>
              </w:rPr>
              <w:t>fabrication</w:t>
            </w:r>
          </w:p>
        </w:tc>
        <w:tc>
          <w:tcPr>
            <w:tcW w:w="1440" w:type="dxa"/>
            <w:tcBorders>
              <w:top w:val="single" w:sz="4" w:space="0" w:color="auto"/>
              <w:left w:val="single" w:sz="4" w:space="0" w:color="auto"/>
              <w:bottom w:val="single" w:sz="4" w:space="0" w:color="auto"/>
              <w:right w:val="nil"/>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 xml:space="preserve">Compléter et analyser les résultats d’un </w:t>
            </w:r>
            <w:r w:rsidR="00AD7328">
              <w:rPr>
                <w:rFonts w:ascii="Arial" w:hAnsi="Arial" w:cs="Arial"/>
                <w:sz w:val="18"/>
                <w:szCs w:val="18"/>
              </w:rPr>
              <w:t>contrôle statistique du procédé</w:t>
            </w:r>
          </w:p>
        </w:tc>
        <w:tc>
          <w:tcPr>
            <w:tcW w:w="1350" w:type="dxa"/>
            <w:tcBorders>
              <w:top w:val="single" w:sz="4" w:space="0" w:color="auto"/>
              <w:left w:val="single" w:sz="4" w:space="0" w:color="auto"/>
              <w:bottom w:val="single" w:sz="4" w:space="0" w:color="auto"/>
              <w:right w:val="single" w:sz="4" w:space="0" w:color="auto"/>
            </w:tcBorders>
          </w:tcPr>
          <w:p w:rsidR="0077004C" w:rsidRPr="007443CC" w:rsidRDefault="0077004C" w:rsidP="007443CC">
            <w:pPr>
              <w:jc w:val="center"/>
              <w:rPr>
                <w:rFonts w:ascii="Arial" w:hAnsi="Arial" w:cs="Arial"/>
                <w:sz w:val="18"/>
                <w:szCs w:val="18"/>
              </w:rPr>
            </w:pPr>
            <w:r w:rsidRPr="007443CC">
              <w:rPr>
                <w:rFonts w:ascii="Arial" w:hAnsi="Arial" w:cs="Arial"/>
                <w:sz w:val="18"/>
                <w:szCs w:val="18"/>
              </w:rPr>
              <w:t>À préciser lors de l’épreuve</w:t>
            </w:r>
          </w:p>
          <w:p w:rsidR="0077004C" w:rsidRPr="007443CC" w:rsidRDefault="0077004C" w:rsidP="00443A5B">
            <w:pPr>
              <w:jc w:val="center"/>
              <w:rPr>
                <w:rFonts w:ascii="Arial" w:hAnsi="Arial" w:cs="Arial"/>
                <w:sz w:val="18"/>
                <w:szCs w:val="18"/>
              </w:rPr>
            </w:pPr>
            <w:r w:rsidRPr="007443CC">
              <w:rPr>
                <w:rFonts w:ascii="Arial" w:hAnsi="Arial" w:cs="Arial"/>
                <w:sz w:val="18"/>
                <w:szCs w:val="18"/>
              </w:rPr>
              <w:t>Entre</w:t>
            </w:r>
          </w:p>
          <w:p w:rsidR="0077004C" w:rsidRPr="007443CC" w:rsidRDefault="0077004C" w:rsidP="00443A5B">
            <w:pPr>
              <w:jc w:val="center"/>
              <w:rPr>
                <w:rFonts w:ascii="Arial" w:hAnsi="Arial" w:cs="Arial"/>
                <w:sz w:val="18"/>
                <w:szCs w:val="18"/>
              </w:rPr>
            </w:pPr>
            <w:r>
              <w:rPr>
                <w:rFonts w:ascii="Arial" w:hAnsi="Arial" w:cs="Arial"/>
                <w:sz w:val="18"/>
                <w:szCs w:val="18"/>
              </w:rPr>
              <w:t>5 </w:t>
            </w:r>
            <w:r w:rsidRPr="007443CC">
              <w:rPr>
                <w:rFonts w:ascii="Arial" w:hAnsi="Arial" w:cs="Arial"/>
                <w:sz w:val="18"/>
                <w:szCs w:val="18"/>
              </w:rPr>
              <w:t>% et 10</w:t>
            </w:r>
            <w:r>
              <w:rPr>
                <w:rFonts w:ascii="Arial" w:hAnsi="Arial" w:cs="Arial"/>
                <w:sz w:val="18"/>
                <w:szCs w:val="18"/>
              </w:rPr>
              <w:t> </w:t>
            </w:r>
            <w:r w:rsidRPr="007443CC">
              <w:rPr>
                <w:rFonts w:ascii="Arial" w:hAnsi="Arial" w:cs="Arial"/>
                <w:sz w:val="18"/>
                <w:szCs w:val="18"/>
              </w:rPr>
              <w:t>%</w:t>
            </w:r>
          </w:p>
        </w:tc>
      </w:tr>
      <w:tr w:rsidR="0077004C" w:rsidRPr="007443CC">
        <w:trPr>
          <w:trHeight w:val="1000"/>
        </w:trPr>
        <w:tc>
          <w:tcPr>
            <w:tcW w:w="1870" w:type="dxa"/>
            <w:tcBorders>
              <w:top w:val="nil"/>
              <w:left w:val="single" w:sz="4" w:space="0" w:color="auto"/>
              <w:bottom w:val="nil"/>
              <w:right w:val="nil"/>
            </w:tcBorders>
          </w:tcPr>
          <w:p w:rsidR="0077004C" w:rsidRPr="007443CC" w:rsidRDefault="0077004C" w:rsidP="007F41D1">
            <w:pPr>
              <w:jc w:val="left"/>
              <w:rPr>
                <w:rFonts w:ascii="Arial" w:hAnsi="Arial" w:cs="Arial"/>
                <w:sz w:val="18"/>
                <w:szCs w:val="18"/>
              </w:rPr>
            </w:pPr>
          </w:p>
        </w:tc>
        <w:tc>
          <w:tcPr>
            <w:tcW w:w="1730" w:type="dxa"/>
            <w:tcBorders>
              <w:top w:val="single" w:sz="4" w:space="0" w:color="auto"/>
              <w:left w:val="single" w:sz="4" w:space="0" w:color="auto"/>
              <w:bottom w:val="single" w:sz="4" w:space="0" w:color="auto"/>
              <w:right w:val="nil"/>
            </w:tcBorders>
          </w:tcPr>
          <w:p w:rsidR="0077004C" w:rsidRPr="007443CC" w:rsidRDefault="0077004C" w:rsidP="00AD7328">
            <w:pPr>
              <w:numPr>
                <w:ilvl w:val="0"/>
                <w:numId w:val="25"/>
              </w:numPr>
              <w:tabs>
                <w:tab w:val="clear" w:pos="720"/>
                <w:tab w:val="num" w:pos="215"/>
              </w:tabs>
              <w:ind w:left="215" w:hanging="180"/>
              <w:jc w:val="left"/>
              <w:rPr>
                <w:rFonts w:ascii="Arial" w:hAnsi="Arial" w:cs="Arial"/>
                <w:sz w:val="18"/>
                <w:szCs w:val="18"/>
              </w:rPr>
            </w:pPr>
            <w:r w:rsidRPr="007443CC">
              <w:rPr>
                <w:rFonts w:ascii="Arial" w:hAnsi="Arial" w:cs="Arial"/>
                <w:sz w:val="18"/>
                <w:szCs w:val="18"/>
              </w:rPr>
              <w:t xml:space="preserve">Résoudre un problème </w:t>
            </w:r>
            <w:r w:rsidRPr="00AD7328">
              <w:rPr>
                <w:rFonts w:ascii="Arial" w:hAnsi="Arial" w:cs="Arial"/>
                <w:sz w:val="17"/>
                <w:szCs w:val="17"/>
              </w:rPr>
              <w:t>concernant</w:t>
            </w:r>
            <w:r w:rsidRPr="007443CC">
              <w:rPr>
                <w:rFonts w:ascii="Arial" w:hAnsi="Arial" w:cs="Arial"/>
                <w:sz w:val="18"/>
                <w:szCs w:val="18"/>
              </w:rPr>
              <w:t xml:space="preserve"> un gabarit de fabrication ou d’assemblage</w:t>
            </w:r>
          </w:p>
        </w:tc>
        <w:tc>
          <w:tcPr>
            <w:tcW w:w="1440" w:type="dxa"/>
            <w:tcBorders>
              <w:top w:val="single" w:sz="4" w:space="0" w:color="auto"/>
              <w:left w:val="single" w:sz="4" w:space="0" w:color="auto"/>
              <w:bottom w:val="single" w:sz="4" w:space="0" w:color="auto"/>
              <w:right w:val="nil"/>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Modifier ou co</w:t>
            </w:r>
            <w:r w:rsidR="00AD7328">
              <w:rPr>
                <w:rFonts w:ascii="Arial" w:hAnsi="Arial" w:cs="Arial"/>
                <w:sz w:val="18"/>
                <w:szCs w:val="18"/>
              </w:rPr>
              <w:t>mpléter correctement le gabarit</w:t>
            </w:r>
          </w:p>
        </w:tc>
        <w:tc>
          <w:tcPr>
            <w:tcW w:w="1350" w:type="dxa"/>
            <w:tcBorders>
              <w:top w:val="single" w:sz="4" w:space="0" w:color="auto"/>
              <w:left w:val="single" w:sz="4" w:space="0" w:color="auto"/>
              <w:bottom w:val="single" w:sz="4" w:space="0" w:color="auto"/>
              <w:right w:val="single" w:sz="4" w:space="0" w:color="auto"/>
            </w:tcBorders>
          </w:tcPr>
          <w:p w:rsidR="0077004C" w:rsidRPr="007443CC" w:rsidRDefault="0077004C" w:rsidP="00443A5B">
            <w:pPr>
              <w:jc w:val="center"/>
              <w:rPr>
                <w:rFonts w:ascii="Arial" w:hAnsi="Arial" w:cs="Arial"/>
                <w:sz w:val="18"/>
                <w:szCs w:val="18"/>
              </w:rPr>
            </w:pPr>
            <w:r w:rsidRPr="007443CC">
              <w:rPr>
                <w:rFonts w:ascii="Arial" w:hAnsi="Arial" w:cs="Arial"/>
                <w:sz w:val="18"/>
                <w:szCs w:val="18"/>
              </w:rPr>
              <w:t>À préciser lors de l’épreuve</w:t>
            </w:r>
          </w:p>
          <w:p w:rsidR="0077004C" w:rsidRPr="007443CC" w:rsidRDefault="0077004C" w:rsidP="00443A5B">
            <w:pPr>
              <w:jc w:val="center"/>
              <w:rPr>
                <w:rFonts w:ascii="Arial" w:hAnsi="Arial" w:cs="Arial"/>
                <w:sz w:val="18"/>
                <w:szCs w:val="18"/>
              </w:rPr>
            </w:pPr>
            <w:r w:rsidRPr="007443CC">
              <w:rPr>
                <w:rFonts w:ascii="Arial" w:hAnsi="Arial" w:cs="Arial"/>
                <w:sz w:val="18"/>
                <w:szCs w:val="18"/>
              </w:rPr>
              <w:t>Entre</w:t>
            </w:r>
          </w:p>
          <w:p w:rsidR="0077004C" w:rsidRPr="007443CC" w:rsidRDefault="0077004C" w:rsidP="00443A5B">
            <w:pPr>
              <w:jc w:val="center"/>
              <w:rPr>
                <w:rFonts w:ascii="Arial" w:hAnsi="Arial" w:cs="Arial"/>
                <w:sz w:val="18"/>
                <w:szCs w:val="18"/>
              </w:rPr>
            </w:pPr>
            <w:r>
              <w:rPr>
                <w:rFonts w:ascii="Arial" w:hAnsi="Arial" w:cs="Arial"/>
                <w:sz w:val="18"/>
                <w:szCs w:val="18"/>
              </w:rPr>
              <w:t>5 </w:t>
            </w:r>
            <w:r w:rsidRPr="007443CC">
              <w:rPr>
                <w:rFonts w:ascii="Arial" w:hAnsi="Arial" w:cs="Arial"/>
                <w:sz w:val="18"/>
                <w:szCs w:val="18"/>
              </w:rPr>
              <w:t>% et 15</w:t>
            </w:r>
            <w:r>
              <w:rPr>
                <w:rFonts w:ascii="Arial" w:hAnsi="Arial" w:cs="Arial"/>
                <w:sz w:val="18"/>
                <w:szCs w:val="18"/>
              </w:rPr>
              <w:t> </w:t>
            </w:r>
            <w:r w:rsidRPr="007443CC">
              <w:rPr>
                <w:rFonts w:ascii="Arial" w:hAnsi="Arial" w:cs="Arial"/>
                <w:sz w:val="18"/>
                <w:szCs w:val="18"/>
              </w:rPr>
              <w:t>%</w:t>
            </w:r>
          </w:p>
        </w:tc>
      </w:tr>
      <w:tr w:rsidR="0077004C" w:rsidRPr="007443CC">
        <w:trPr>
          <w:trHeight w:val="1061"/>
        </w:trPr>
        <w:tc>
          <w:tcPr>
            <w:tcW w:w="1870" w:type="dxa"/>
            <w:tcBorders>
              <w:top w:val="nil"/>
              <w:left w:val="single" w:sz="4" w:space="0" w:color="auto"/>
              <w:bottom w:val="single" w:sz="4" w:space="0" w:color="auto"/>
              <w:right w:val="nil"/>
            </w:tcBorders>
          </w:tcPr>
          <w:p w:rsidR="0077004C" w:rsidRPr="007443CC" w:rsidRDefault="0077004C" w:rsidP="007F41D1">
            <w:pPr>
              <w:jc w:val="left"/>
              <w:rPr>
                <w:rFonts w:ascii="Arial" w:hAnsi="Arial" w:cs="Arial"/>
                <w:sz w:val="18"/>
                <w:szCs w:val="18"/>
              </w:rPr>
            </w:pPr>
          </w:p>
        </w:tc>
        <w:tc>
          <w:tcPr>
            <w:tcW w:w="1730" w:type="dxa"/>
            <w:tcBorders>
              <w:top w:val="single" w:sz="4" w:space="0" w:color="auto"/>
              <w:left w:val="single" w:sz="4" w:space="0" w:color="auto"/>
              <w:bottom w:val="single" w:sz="4" w:space="0" w:color="auto"/>
              <w:right w:val="nil"/>
            </w:tcBorders>
          </w:tcPr>
          <w:p w:rsidR="0077004C" w:rsidRPr="007443CC" w:rsidRDefault="0077004C" w:rsidP="00AD7328">
            <w:pPr>
              <w:numPr>
                <w:ilvl w:val="0"/>
                <w:numId w:val="25"/>
              </w:numPr>
              <w:tabs>
                <w:tab w:val="clear" w:pos="720"/>
                <w:tab w:val="num" w:pos="215"/>
              </w:tabs>
              <w:ind w:left="215" w:hanging="180"/>
              <w:jc w:val="left"/>
              <w:rPr>
                <w:rFonts w:ascii="Arial" w:hAnsi="Arial" w:cs="Arial"/>
                <w:sz w:val="18"/>
                <w:szCs w:val="18"/>
              </w:rPr>
            </w:pPr>
            <w:r w:rsidRPr="007443CC">
              <w:rPr>
                <w:rFonts w:ascii="Arial" w:hAnsi="Arial" w:cs="Arial"/>
                <w:sz w:val="18"/>
                <w:szCs w:val="18"/>
              </w:rPr>
              <w:t xml:space="preserve">Résoudre un problème de </w:t>
            </w:r>
            <w:r w:rsidRPr="00AD7328">
              <w:rPr>
                <w:rFonts w:ascii="Arial" w:hAnsi="Arial" w:cs="Arial"/>
                <w:sz w:val="17"/>
                <w:szCs w:val="17"/>
              </w:rPr>
              <w:t>production</w:t>
            </w:r>
            <w:r w:rsidRPr="007443CC">
              <w:rPr>
                <w:rFonts w:ascii="Arial" w:hAnsi="Arial" w:cs="Arial"/>
                <w:sz w:val="18"/>
                <w:szCs w:val="18"/>
              </w:rPr>
              <w:t xml:space="preserve"> concernant un</w:t>
            </w:r>
            <w:r w:rsidR="00AD7328">
              <w:rPr>
                <w:rFonts w:ascii="Arial" w:hAnsi="Arial" w:cs="Arial"/>
                <w:sz w:val="18"/>
                <w:szCs w:val="18"/>
              </w:rPr>
              <w:t>e pièce en matériaux composites</w:t>
            </w:r>
          </w:p>
        </w:tc>
        <w:tc>
          <w:tcPr>
            <w:tcW w:w="1440" w:type="dxa"/>
            <w:tcBorders>
              <w:top w:val="single" w:sz="4" w:space="0" w:color="auto"/>
              <w:left w:val="single" w:sz="4" w:space="0" w:color="auto"/>
              <w:bottom w:val="single" w:sz="4" w:space="0" w:color="auto"/>
              <w:right w:val="nil"/>
            </w:tcBorders>
          </w:tcPr>
          <w:p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Modifier ou compléter corre</w:t>
            </w:r>
            <w:r w:rsidR="00AD7328">
              <w:rPr>
                <w:rFonts w:ascii="Arial" w:hAnsi="Arial" w:cs="Arial"/>
                <w:sz w:val="18"/>
                <w:szCs w:val="18"/>
              </w:rPr>
              <w:t>ctement la gamme de fabrication</w:t>
            </w:r>
          </w:p>
        </w:tc>
        <w:tc>
          <w:tcPr>
            <w:tcW w:w="1350" w:type="dxa"/>
            <w:tcBorders>
              <w:top w:val="single" w:sz="4" w:space="0" w:color="auto"/>
              <w:left w:val="single" w:sz="4" w:space="0" w:color="auto"/>
              <w:bottom w:val="single" w:sz="4" w:space="0" w:color="auto"/>
              <w:right w:val="single" w:sz="4" w:space="0" w:color="auto"/>
            </w:tcBorders>
          </w:tcPr>
          <w:p w:rsidR="0077004C" w:rsidRPr="007443CC" w:rsidRDefault="0077004C" w:rsidP="00443A5B">
            <w:pPr>
              <w:jc w:val="center"/>
              <w:rPr>
                <w:rFonts w:ascii="Arial" w:hAnsi="Arial" w:cs="Arial"/>
                <w:sz w:val="18"/>
                <w:szCs w:val="18"/>
              </w:rPr>
            </w:pPr>
            <w:r w:rsidRPr="007443CC">
              <w:rPr>
                <w:rFonts w:ascii="Arial" w:hAnsi="Arial" w:cs="Arial"/>
                <w:sz w:val="18"/>
                <w:szCs w:val="18"/>
              </w:rPr>
              <w:t>À préciser lors de l’épreuve</w:t>
            </w:r>
          </w:p>
          <w:p w:rsidR="0077004C" w:rsidRPr="007443CC" w:rsidRDefault="0077004C" w:rsidP="00443A5B">
            <w:pPr>
              <w:jc w:val="center"/>
              <w:rPr>
                <w:rFonts w:ascii="Arial" w:hAnsi="Arial" w:cs="Arial"/>
                <w:sz w:val="18"/>
                <w:szCs w:val="18"/>
              </w:rPr>
            </w:pPr>
            <w:r w:rsidRPr="007443CC">
              <w:rPr>
                <w:rFonts w:ascii="Arial" w:hAnsi="Arial" w:cs="Arial"/>
                <w:sz w:val="18"/>
                <w:szCs w:val="18"/>
              </w:rPr>
              <w:t>Entre</w:t>
            </w:r>
          </w:p>
          <w:p w:rsidR="0077004C" w:rsidRPr="007443CC" w:rsidRDefault="0077004C" w:rsidP="006A12C2">
            <w:pPr>
              <w:spacing w:line="360" w:lineRule="auto"/>
              <w:jc w:val="center"/>
              <w:rPr>
                <w:rFonts w:ascii="Arial" w:hAnsi="Arial" w:cs="Arial"/>
                <w:sz w:val="18"/>
                <w:szCs w:val="18"/>
              </w:rPr>
            </w:pPr>
            <w:r>
              <w:rPr>
                <w:rFonts w:ascii="Arial" w:hAnsi="Arial" w:cs="Arial"/>
                <w:sz w:val="18"/>
                <w:szCs w:val="18"/>
              </w:rPr>
              <w:t>5 </w:t>
            </w:r>
            <w:r w:rsidRPr="007443CC">
              <w:rPr>
                <w:rFonts w:ascii="Arial" w:hAnsi="Arial" w:cs="Arial"/>
                <w:sz w:val="18"/>
                <w:szCs w:val="18"/>
              </w:rPr>
              <w:t>% et 10</w:t>
            </w:r>
            <w:r>
              <w:rPr>
                <w:rFonts w:ascii="Arial" w:hAnsi="Arial" w:cs="Arial"/>
                <w:sz w:val="18"/>
                <w:szCs w:val="18"/>
              </w:rPr>
              <w:t> </w:t>
            </w:r>
            <w:r w:rsidRPr="007443CC">
              <w:rPr>
                <w:rFonts w:ascii="Arial" w:hAnsi="Arial" w:cs="Arial"/>
                <w:sz w:val="18"/>
                <w:szCs w:val="18"/>
              </w:rPr>
              <w:t>%</w:t>
            </w:r>
          </w:p>
        </w:tc>
      </w:tr>
      <w:tr w:rsidR="007443CC" w:rsidRPr="007443CC" w:rsidTr="00917584">
        <w:trPr>
          <w:trHeight w:val="251"/>
        </w:trPr>
        <w:tc>
          <w:tcPr>
            <w:tcW w:w="9450" w:type="dxa"/>
            <w:gridSpan w:val="4"/>
            <w:tcBorders>
              <w:top w:val="nil"/>
              <w:left w:val="single" w:sz="4" w:space="0" w:color="auto"/>
              <w:bottom w:val="single" w:sz="4" w:space="0" w:color="auto"/>
              <w:right w:val="nil"/>
            </w:tcBorders>
            <w:shd w:val="clear" w:color="auto" w:fill="FFC000"/>
          </w:tcPr>
          <w:p w:rsidR="007443CC" w:rsidRPr="007443CC" w:rsidRDefault="007443CC" w:rsidP="00093100">
            <w:pPr>
              <w:spacing w:before="60" w:after="60"/>
              <w:ind w:left="-5"/>
              <w:jc w:val="left"/>
              <w:rPr>
                <w:rFonts w:ascii="Arial" w:hAnsi="Arial" w:cs="Arial"/>
                <w:sz w:val="18"/>
                <w:szCs w:val="18"/>
              </w:rPr>
            </w:pPr>
            <w:r w:rsidRPr="007443CC">
              <w:rPr>
                <w:rFonts w:ascii="Arial" w:hAnsi="Arial" w:cs="Arial"/>
                <w:b/>
                <w:sz w:val="18"/>
                <w:szCs w:val="18"/>
              </w:rPr>
              <w:t>TOTAL (note reportée sur 40)</w:t>
            </w:r>
          </w:p>
        </w:tc>
        <w:tc>
          <w:tcPr>
            <w:tcW w:w="1350" w:type="dxa"/>
            <w:tcBorders>
              <w:top w:val="single" w:sz="4" w:space="0" w:color="auto"/>
              <w:left w:val="nil"/>
              <w:bottom w:val="single" w:sz="4" w:space="0" w:color="auto"/>
              <w:right w:val="single" w:sz="4" w:space="0" w:color="auto"/>
            </w:tcBorders>
            <w:shd w:val="clear" w:color="auto" w:fill="FFC000"/>
          </w:tcPr>
          <w:p w:rsidR="007443CC" w:rsidRPr="007443CC" w:rsidRDefault="007443CC" w:rsidP="00093100">
            <w:pPr>
              <w:spacing w:before="60" w:after="60"/>
              <w:jc w:val="center"/>
              <w:rPr>
                <w:rFonts w:ascii="Arial" w:hAnsi="Arial" w:cs="Arial"/>
                <w:sz w:val="18"/>
                <w:szCs w:val="18"/>
              </w:rPr>
            </w:pPr>
            <w:r w:rsidRPr="007443CC">
              <w:rPr>
                <w:rFonts w:ascii="Arial" w:hAnsi="Arial" w:cs="Arial"/>
                <w:b/>
                <w:sz w:val="18"/>
                <w:szCs w:val="18"/>
              </w:rPr>
              <w:t>40</w:t>
            </w:r>
            <w:r w:rsidR="006A12C2">
              <w:rPr>
                <w:rFonts w:ascii="Arial" w:hAnsi="Arial" w:cs="Arial"/>
                <w:b/>
                <w:sz w:val="18"/>
                <w:szCs w:val="18"/>
              </w:rPr>
              <w:t> </w:t>
            </w:r>
            <w:r w:rsidRPr="007443CC">
              <w:rPr>
                <w:rFonts w:ascii="Arial" w:hAnsi="Arial" w:cs="Arial"/>
                <w:b/>
                <w:sz w:val="18"/>
                <w:szCs w:val="18"/>
              </w:rPr>
              <w:t>%</w:t>
            </w:r>
          </w:p>
        </w:tc>
      </w:tr>
      <w:tr w:rsidR="001E49D1" w:rsidRPr="007443CC" w:rsidTr="00917584">
        <w:trPr>
          <w:trHeight w:val="251"/>
        </w:trPr>
        <w:tc>
          <w:tcPr>
            <w:tcW w:w="9450" w:type="dxa"/>
            <w:gridSpan w:val="4"/>
            <w:tcBorders>
              <w:top w:val="single" w:sz="4" w:space="0" w:color="auto"/>
              <w:left w:val="single" w:sz="4" w:space="0" w:color="auto"/>
              <w:bottom w:val="single" w:sz="4" w:space="0" w:color="auto"/>
              <w:right w:val="nil"/>
            </w:tcBorders>
            <w:shd w:val="clear" w:color="auto" w:fill="FFC000"/>
          </w:tcPr>
          <w:p w:rsidR="001E49D1" w:rsidRPr="007443CC" w:rsidRDefault="001E49D1" w:rsidP="00093100">
            <w:pPr>
              <w:spacing w:before="60" w:after="60"/>
              <w:ind w:left="-5"/>
              <w:jc w:val="left"/>
              <w:rPr>
                <w:rFonts w:ascii="Arial" w:hAnsi="Arial" w:cs="Arial"/>
                <w:b/>
                <w:sz w:val="18"/>
                <w:szCs w:val="18"/>
              </w:rPr>
            </w:pPr>
            <w:r w:rsidRPr="007443CC">
              <w:rPr>
                <w:rFonts w:ascii="Arial" w:hAnsi="Arial" w:cs="Arial"/>
                <w:b/>
                <w:sz w:val="18"/>
                <w:szCs w:val="18"/>
              </w:rPr>
              <w:t>GRAND TOTAL</w:t>
            </w:r>
          </w:p>
        </w:tc>
        <w:tc>
          <w:tcPr>
            <w:tcW w:w="1350" w:type="dxa"/>
            <w:tcBorders>
              <w:top w:val="single" w:sz="4" w:space="0" w:color="auto"/>
              <w:left w:val="nil"/>
              <w:bottom w:val="single" w:sz="4" w:space="0" w:color="auto"/>
              <w:right w:val="single" w:sz="4" w:space="0" w:color="auto"/>
            </w:tcBorders>
            <w:shd w:val="clear" w:color="auto" w:fill="FFC000"/>
          </w:tcPr>
          <w:p w:rsidR="001E49D1" w:rsidRPr="007443CC" w:rsidRDefault="001E49D1" w:rsidP="006A12C2">
            <w:pPr>
              <w:spacing w:before="60" w:after="60"/>
              <w:jc w:val="center"/>
              <w:rPr>
                <w:rFonts w:ascii="Arial" w:hAnsi="Arial" w:cs="Arial"/>
                <w:b/>
                <w:sz w:val="18"/>
                <w:szCs w:val="18"/>
              </w:rPr>
            </w:pPr>
            <w:r w:rsidRPr="007443CC">
              <w:rPr>
                <w:rFonts w:ascii="Arial" w:hAnsi="Arial" w:cs="Arial"/>
                <w:b/>
                <w:sz w:val="18"/>
                <w:szCs w:val="18"/>
              </w:rPr>
              <w:t>100</w:t>
            </w:r>
            <w:r w:rsidR="006A12C2">
              <w:rPr>
                <w:rFonts w:ascii="Arial" w:hAnsi="Arial" w:cs="Arial"/>
                <w:b/>
                <w:sz w:val="18"/>
                <w:szCs w:val="18"/>
              </w:rPr>
              <w:t> </w:t>
            </w:r>
            <w:r w:rsidRPr="007443CC">
              <w:rPr>
                <w:rFonts w:ascii="Arial" w:hAnsi="Arial" w:cs="Arial"/>
                <w:b/>
                <w:sz w:val="18"/>
                <w:szCs w:val="18"/>
              </w:rPr>
              <w:t>%</w:t>
            </w:r>
          </w:p>
        </w:tc>
      </w:tr>
      <w:tr w:rsidR="008A5AC1" w:rsidRPr="008A5AC1">
        <w:trPr>
          <w:trHeight w:val="251"/>
        </w:trPr>
        <w:tc>
          <w:tcPr>
            <w:tcW w:w="10800" w:type="dxa"/>
            <w:gridSpan w:val="5"/>
            <w:tcBorders>
              <w:top w:val="single" w:sz="4" w:space="0" w:color="auto"/>
              <w:left w:val="nil"/>
              <w:bottom w:val="nil"/>
              <w:right w:val="nil"/>
            </w:tcBorders>
            <w:shd w:val="clear" w:color="auto" w:fill="auto"/>
          </w:tcPr>
          <w:p w:rsidR="008A5AC1" w:rsidRPr="00184248" w:rsidRDefault="008A5AC1" w:rsidP="00842DA7">
            <w:pPr>
              <w:spacing w:before="120" w:after="60"/>
              <w:jc w:val="left"/>
              <w:rPr>
                <w:rFonts w:ascii="Arial" w:hAnsi="Arial" w:cs="Arial"/>
                <w:b/>
                <w:sz w:val="17"/>
                <w:szCs w:val="17"/>
              </w:rPr>
            </w:pPr>
            <w:r w:rsidRPr="00184248">
              <w:rPr>
                <w:rFonts w:ascii="Arial" w:hAnsi="Arial" w:cs="Arial"/>
                <w:b/>
                <w:sz w:val="17"/>
                <w:szCs w:val="17"/>
              </w:rPr>
              <w:t>RÉUSSITE DU COURS :</w:t>
            </w:r>
          </w:p>
          <w:p w:rsidR="00184248" w:rsidRPr="00093100" w:rsidRDefault="008A5AC1" w:rsidP="00093100">
            <w:pPr>
              <w:spacing w:after="60"/>
              <w:jc w:val="left"/>
              <w:rPr>
                <w:rFonts w:ascii="Arial" w:hAnsi="Arial" w:cs="Arial"/>
                <w:b/>
                <w:sz w:val="18"/>
                <w:szCs w:val="18"/>
              </w:rPr>
            </w:pPr>
            <w:r w:rsidRPr="00A557E7">
              <w:rPr>
                <w:rFonts w:ascii="Arial" w:hAnsi="Arial" w:cs="Arial"/>
                <w:b/>
                <w:sz w:val="18"/>
                <w:szCs w:val="18"/>
              </w:rPr>
              <w:t>Obtenir une moyenne minimum de 60</w:t>
            </w:r>
            <w:r w:rsidR="006A12C2">
              <w:rPr>
                <w:rFonts w:ascii="Arial" w:hAnsi="Arial" w:cs="Arial"/>
                <w:b/>
                <w:sz w:val="18"/>
                <w:szCs w:val="18"/>
              </w:rPr>
              <w:t> </w:t>
            </w:r>
            <w:r w:rsidRPr="00A557E7">
              <w:rPr>
                <w:rFonts w:ascii="Arial" w:hAnsi="Arial" w:cs="Arial"/>
                <w:b/>
                <w:sz w:val="18"/>
                <w:szCs w:val="18"/>
              </w:rPr>
              <w:t>% (36/60) pour le projet de session et obtenir une moyenne minimum de 60</w:t>
            </w:r>
            <w:r w:rsidR="006A12C2">
              <w:rPr>
                <w:rFonts w:ascii="Arial" w:hAnsi="Arial" w:cs="Arial"/>
                <w:b/>
                <w:sz w:val="18"/>
                <w:szCs w:val="18"/>
              </w:rPr>
              <w:t> </w:t>
            </w:r>
            <w:r w:rsidRPr="00A557E7">
              <w:rPr>
                <w:rFonts w:ascii="Arial" w:hAnsi="Arial" w:cs="Arial"/>
                <w:b/>
                <w:sz w:val="18"/>
                <w:szCs w:val="18"/>
              </w:rPr>
              <w:t>% (24/40) pour l’examen final.</w:t>
            </w:r>
          </w:p>
        </w:tc>
      </w:tr>
    </w:tbl>
    <w:p w:rsidR="0043436B" w:rsidRDefault="0043436B" w:rsidP="00184248">
      <w:pPr>
        <w:tabs>
          <w:tab w:val="left" w:pos="5580"/>
        </w:tabs>
        <w:ind w:right="-18"/>
        <w:rPr>
          <w:sz w:val="6"/>
          <w:szCs w:val="6"/>
        </w:rPr>
      </w:pPr>
    </w:p>
    <w:p w:rsidR="005768A8" w:rsidRPr="00184248" w:rsidRDefault="005768A8" w:rsidP="00184248">
      <w:pPr>
        <w:tabs>
          <w:tab w:val="left" w:pos="5580"/>
        </w:tabs>
        <w:ind w:right="-18"/>
        <w:rPr>
          <w:sz w:val="6"/>
          <w:szCs w:val="6"/>
        </w:rPr>
      </w:pPr>
    </w:p>
    <w:sectPr w:rsidR="005768A8" w:rsidRPr="00184248" w:rsidSect="00472060">
      <w:headerReference w:type="first" r:id="rId15"/>
      <w:footerReference w:type="first" r:id="rId16"/>
      <w:pgSz w:w="12240" w:h="15840" w:code="1"/>
      <w:pgMar w:top="864" w:right="864" w:bottom="864" w:left="864"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414" w:rsidRDefault="00104414">
      <w:r>
        <w:separator/>
      </w:r>
    </w:p>
  </w:endnote>
  <w:endnote w:type="continuationSeparator" w:id="0">
    <w:p w:rsidR="00104414" w:rsidRDefault="0010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414" w:rsidRPr="00D4688C" w:rsidRDefault="00104414" w:rsidP="003F734D">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582173">
      <w:rPr>
        <w:rStyle w:val="Numrodepage"/>
        <w:rFonts w:ascii="Arial" w:hAnsi="Arial" w:cs="Arial"/>
        <w:noProof/>
        <w:sz w:val="18"/>
        <w:szCs w:val="18"/>
      </w:rPr>
      <w:t>12</w:t>
    </w:r>
    <w:r w:rsidRPr="00D4688C">
      <w:rPr>
        <w:rStyle w:val="Numrodepage"/>
        <w:rFonts w:ascii="Arial" w:hAnsi="Arial" w:cs="Arial"/>
        <w:sz w:val="18"/>
        <w:szCs w:val="18"/>
      </w:rPr>
      <w:fldChar w:fldCharType="end"/>
    </w:r>
  </w:p>
  <w:p w:rsidR="00104414" w:rsidRPr="003F734D" w:rsidRDefault="00104414" w:rsidP="003F734D">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w:t>
    </w:r>
    <w:r w:rsidR="006600C1">
      <w:rPr>
        <w:rFonts w:ascii="Arial" w:hAnsi="Arial" w:cs="Arial"/>
        <w:i/>
        <w:sz w:val="18"/>
        <w:szCs w:val="18"/>
        <w:lang w:val="fr-CA"/>
      </w:rPr>
      <w:t xml:space="preserve"> de g</w:t>
    </w:r>
    <w:r w:rsidR="00AE4391">
      <w:rPr>
        <w:rFonts w:ascii="Arial" w:hAnsi="Arial" w:cs="Arial"/>
        <w:i/>
        <w:sz w:val="18"/>
        <w:szCs w:val="18"/>
        <w:lang w:val="fr-CA"/>
      </w:rPr>
      <w:t>énie aérospatial</w:t>
    </w:r>
    <w:r w:rsidR="0088425B">
      <w:rPr>
        <w:rFonts w:ascii="Arial" w:hAnsi="Arial" w:cs="Arial"/>
        <w:sz w:val="18"/>
        <w:szCs w:val="18"/>
        <w:lang w:val="fr-CA"/>
      </w:rPr>
      <w:tab/>
    </w:r>
    <w:r w:rsidR="007F50DE">
      <w:rPr>
        <w:rFonts w:ascii="Arial" w:hAnsi="Arial" w:cs="Arial"/>
        <w:sz w:val="18"/>
        <w:szCs w:val="18"/>
        <w:lang w:val="fr-CA"/>
      </w:rPr>
      <w:t>201</w:t>
    </w:r>
    <w:r w:rsidR="007C1470">
      <w:rPr>
        <w:rFonts w:ascii="Arial" w:hAnsi="Arial" w:cs="Arial"/>
        <w:sz w:val="18"/>
        <w:szCs w:val="18"/>
        <w:lang w:val="fr-CA"/>
      </w:rPr>
      <w:t>9-03-05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414" w:rsidRPr="00D4688C" w:rsidRDefault="00104414" w:rsidP="00AF4206">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582173">
      <w:rPr>
        <w:rStyle w:val="Numrodepage"/>
        <w:rFonts w:ascii="Arial" w:hAnsi="Arial" w:cs="Arial"/>
        <w:noProof/>
        <w:sz w:val="18"/>
        <w:szCs w:val="18"/>
      </w:rPr>
      <w:t>2</w:t>
    </w:r>
    <w:r w:rsidRPr="00D4688C">
      <w:rPr>
        <w:rStyle w:val="Numrodepage"/>
        <w:rFonts w:ascii="Arial" w:hAnsi="Arial" w:cs="Arial"/>
        <w:sz w:val="18"/>
        <w:szCs w:val="18"/>
      </w:rPr>
      <w:fldChar w:fldCharType="end"/>
    </w:r>
  </w:p>
  <w:p w:rsidR="00104414" w:rsidRPr="00AF4206" w:rsidRDefault="006600C1" w:rsidP="00AF4206">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g</w:t>
    </w:r>
    <w:r w:rsidR="00E543F1">
      <w:rPr>
        <w:rFonts w:ascii="Arial" w:hAnsi="Arial" w:cs="Arial"/>
        <w:i/>
        <w:sz w:val="18"/>
        <w:szCs w:val="18"/>
        <w:lang w:val="fr-CA"/>
      </w:rPr>
      <w:t>énie aérospatial</w:t>
    </w:r>
    <w:r w:rsidR="0088425B">
      <w:rPr>
        <w:rFonts w:ascii="Arial" w:hAnsi="Arial" w:cs="Arial"/>
        <w:sz w:val="18"/>
        <w:szCs w:val="18"/>
        <w:lang w:val="fr-CA"/>
      </w:rPr>
      <w:tab/>
    </w:r>
    <w:r w:rsidR="007F50DE">
      <w:rPr>
        <w:rFonts w:ascii="Arial" w:hAnsi="Arial" w:cs="Arial"/>
        <w:sz w:val="18"/>
        <w:szCs w:val="18"/>
        <w:lang w:val="fr-CA"/>
      </w:rPr>
      <w:t>201</w:t>
    </w:r>
    <w:r w:rsidR="007C1470">
      <w:rPr>
        <w:rFonts w:ascii="Arial" w:hAnsi="Arial" w:cs="Arial"/>
        <w:sz w:val="18"/>
        <w:szCs w:val="18"/>
        <w:lang w:val="fr-CA"/>
      </w:rPr>
      <w:t>9-03-05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414" w:rsidRPr="00D4688C" w:rsidRDefault="00104414" w:rsidP="00E247F0">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582173">
      <w:rPr>
        <w:rStyle w:val="Numrodepage"/>
        <w:rFonts w:ascii="Arial" w:hAnsi="Arial" w:cs="Arial"/>
        <w:noProof/>
        <w:sz w:val="18"/>
        <w:szCs w:val="18"/>
      </w:rPr>
      <w:t>3</w:t>
    </w:r>
    <w:r w:rsidRPr="00D4688C">
      <w:rPr>
        <w:rStyle w:val="Numrodepage"/>
        <w:rFonts w:ascii="Arial" w:hAnsi="Arial" w:cs="Arial"/>
        <w:sz w:val="18"/>
        <w:szCs w:val="18"/>
      </w:rPr>
      <w:fldChar w:fldCharType="end"/>
    </w:r>
  </w:p>
  <w:p w:rsidR="00104414" w:rsidRPr="00E247F0" w:rsidRDefault="006600C1" w:rsidP="00E247F0">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g</w:t>
    </w:r>
    <w:r w:rsidR="00AE4391">
      <w:rPr>
        <w:rFonts w:ascii="Arial" w:hAnsi="Arial" w:cs="Arial"/>
        <w:i/>
        <w:sz w:val="18"/>
        <w:szCs w:val="18"/>
        <w:lang w:val="fr-CA"/>
      </w:rPr>
      <w:t>énie aérospatial</w:t>
    </w:r>
    <w:r w:rsidR="0088425B">
      <w:rPr>
        <w:rFonts w:ascii="Arial" w:hAnsi="Arial" w:cs="Arial"/>
        <w:sz w:val="18"/>
        <w:szCs w:val="18"/>
        <w:lang w:val="fr-CA"/>
      </w:rPr>
      <w:tab/>
    </w:r>
    <w:r w:rsidR="007F50DE">
      <w:rPr>
        <w:rFonts w:ascii="Arial" w:hAnsi="Arial" w:cs="Arial"/>
        <w:sz w:val="18"/>
        <w:szCs w:val="18"/>
        <w:lang w:val="fr-CA"/>
      </w:rPr>
      <w:t>201</w:t>
    </w:r>
    <w:r w:rsidR="007C1470">
      <w:rPr>
        <w:rFonts w:ascii="Arial" w:hAnsi="Arial" w:cs="Arial"/>
        <w:sz w:val="18"/>
        <w:szCs w:val="18"/>
        <w:lang w:val="fr-CA"/>
      </w:rPr>
      <w:t>9-03-05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414" w:rsidRDefault="00104414">
      <w:pPr>
        <w:pStyle w:val="Pieddepage"/>
      </w:pPr>
    </w:p>
  </w:footnote>
  <w:footnote w:type="continuationSeparator" w:id="0">
    <w:p w:rsidR="00104414" w:rsidRDefault="00104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D0" w:rsidRDefault="00E939D0">
    <w:pPr>
      <w:pStyle w:val="En-tte"/>
    </w:pPr>
  </w:p>
  <w:p w:rsidR="00E939D0" w:rsidRDefault="00E939D0">
    <w:pPr>
      <w:pStyle w:val="En-tte"/>
    </w:pPr>
    <w:r w:rsidRPr="00E939D0">
      <w:rPr>
        <w:rFonts w:ascii="Arial" w:hAnsi="Arial" w:cs="Arial"/>
        <w:noProof/>
        <w:sz w:val="22"/>
        <w:szCs w:val="22"/>
        <w:lang w:val="fr-CA" w:eastAsia="fr-CA"/>
      </w:rPr>
      <w:drawing>
        <wp:anchor distT="0" distB="0" distL="114300" distR="114300" simplePos="0" relativeHeight="251659264" behindDoc="1" locked="0" layoutInCell="1" allowOverlap="1" wp14:anchorId="378CD8C1" wp14:editId="31643543">
          <wp:simplePos x="0" y="0"/>
          <wp:positionH relativeFrom="column">
            <wp:posOffset>49530</wp:posOffset>
          </wp:positionH>
          <wp:positionV relativeFrom="paragraph">
            <wp:posOffset>41275</wp:posOffset>
          </wp:positionV>
          <wp:extent cx="1978025" cy="615950"/>
          <wp:effectExtent l="0" t="0" r="0" b="0"/>
          <wp:wrapThrough wrapText="bothSides">
            <wp:wrapPolygon edited="0">
              <wp:start x="0" y="0"/>
              <wp:lineTo x="0" y="20709"/>
              <wp:lineTo x="21427" y="20709"/>
              <wp:lineTo x="21427"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8025" cy="615950"/>
                  </a:xfrm>
                  <a:prstGeom prst="rect">
                    <a:avLst/>
                  </a:prstGeom>
                  <a:noFill/>
                </pic:spPr>
              </pic:pic>
            </a:graphicData>
          </a:graphic>
          <wp14:sizeRelH relativeFrom="page">
            <wp14:pctWidth>0</wp14:pctWidth>
          </wp14:sizeRelH>
          <wp14:sizeRelV relativeFrom="page">
            <wp14:pctHeight>0</wp14:pctHeight>
          </wp14:sizeRelV>
        </wp:anchor>
      </w:drawing>
    </w:r>
  </w:p>
  <w:p w:rsidR="00E939D0" w:rsidRDefault="00A5439D" w:rsidP="00A5439D">
    <w:pPr>
      <w:pStyle w:val="En-tte"/>
      <w:tabs>
        <w:tab w:val="clear" w:pos="4819"/>
        <w:tab w:val="clear" w:pos="9071"/>
        <w:tab w:val="left" w:pos="1575"/>
      </w:tabs>
    </w:pPr>
    <w:r>
      <w:tab/>
    </w:r>
  </w:p>
  <w:p w:rsidR="00E939D0" w:rsidRDefault="00E939D0">
    <w:pPr>
      <w:pStyle w:val="En-tte"/>
    </w:pPr>
  </w:p>
  <w:p w:rsidR="00E939D0" w:rsidRDefault="00E939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414" w:rsidRDefault="001044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414" w:rsidRDefault="001044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73B"/>
    <w:multiLevelType w:val="hybridMultilevel"/>
    <w:tmpl w:val="27B0145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B70680"/>
    <w:multiLevelType w:val="hybridMultilevel"/>
    <w:tmpl w:val="0D9A20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81C8B"/>
    <w:multiLevelType w:val="hybridMultilevel"/>
    <w:tmpl w:val="559E14E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64AD7"/>
    <w:multiLevelType w:val="hybridMultilevel"/>
    <w:tmpl w:val="4370874C"/>
    <w:lvl w:ilvl="0" w:tplc="F1620246">
      <w:start w:val="1"/>
      <w:numFmt w:val="bullet"/>
      <w:lvlText w:val=""/>
      <w:lvlJc w:val="left"/>
      <w:pPr>
        <w:tabs>
          <w:tab w:val="num" w:pos="216"/>
        </w:tabs>
        <w:ind w:left="216" w:hanging="216"/>
      </w:pPr>
      <w:rPr>
        <w:rFonts w:ascii="Wingdings" w:hAnsi="Wingdings" w:hint="default"/>
      </w:rPr>
    </w:lvl>
    <w:lvl w:ilvl="1" w:tplc="90CA048A">
      <w:start w:val="1"/>
      <w:numFmt w:val="bullet"/>
      <w:lvlText w:val="-"/>
      <w:lvlJc w:val="left"/>
      <w:pPr>
        <w:tabs>
          <w:tab w:val="num" w:pos="504"/>
        </w:tabs>
        <w:ind w:left="504" w:hanging="144"/>
      </w:pPr>
      <w:rPr>
        <w:rFonts w:ascii="Times New Roman" w:eastAsia="Times New Roman" w:hAnsi="Times New Roman" w:cs="Times New Roman" w:hint="default"/>
      </w:rPr>
    </w:lvl>
    <w:lvl w:ilvl="2" w:tplc="7AFA5806">
      <w:start w:val="1"/>
      <w:numFmt w:val="bullet"/>
      <w:lvlText w:val=""/>
      <w:lvlJc w:val="left"/>
      <w:pPr>
        <w:tabs>
          <w:tab w:val="num" w:pos="2505"/>
        </w:tabs>
        <w:ind w:left="2505" w:hanging="705"/>
      </w:pPr>
      <w:rPr>
        <w:rFonts w:ascii="Wingdings" w:hAnsi="Wingdings" w:cs="Arial" w:hint="default"/>
        <w:sz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87541F"/>
    <w:multiLevelType w:val="hybridMultilevel"/>
    <w:tmpl w:val="10A03380"/>
    <w:lvl w:ilvl="0" w:tplc="3316630A">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0ECA128A"/>
    <w:multiLevelType w:val="hybridMultilevel"/>
    <w:tmpl w:val="F9C6A3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A6B3A"/>
    <w:multiLevelType w:val="hybridMultilevel"/>
    <w:tmpl w:val="C698535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0"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FA524D"/>
    <w:multiLevelType w:val="hybridMultilevel"/>
    <w:tmpl w:val="75829A2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D275D4"/>
    <w:multiLevelType w:val="hybridMultilevel"/>
    <w:tmpl w:val="36DA9CC4"/>
    <w:lvl w:ilvl="0" w:tplc="9230C91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F6B5451"/>
    <w:multiLevelType w:val="hybridMultilevel"/>
    <w:tmpl w:val="F3800C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30670"/>
    <w:multiLevelType w:val="hybridMultilevel"/>
    <w:tmpl w:val="3FDC6C1E"/>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4D325D"/>
    <w:multiLevelType w:val="hybridMultilevel"/>
    <w:tmpl w:val="9D6EF6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67443"/>
    <w:multiLevelType w:val="hybridMultilevel"/>
    <w:tmpl w:val="315844EC"/>
    <w:lvl w:ilvl="0" w:tplc="040C0001">
      <w:start w:val="1"/>
      <w:numFmt w:val="bullet"/>
      <w:lvlText w:val=""/>
      <w:lvlJc w:val="left"/>
      <w:pPr>
        <w:tabs>
          <w:tab w:val="num" w:pos="720"/>
        </w:tabs>
        <w:ind w:left="720" w:hanging="360"/>
      </w:pPr>
      <w:rPr>
        <w:rFonts w:ascii="Symbol" w:hAnsi="Symbol" w:hint="default"/>
      </w:rPr>
    </w:lvl>
    <w:lvl w:ilvl="1" w:tplc="9230C91C">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13673E"/>
    <w:multiLevelType w:val="hybridMultilevel"/>
    <w:tmpl w:val="07E4F4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154151"/>
    <w:multiLevelType w:val="hybridMultilevel"/>
    <w:tmpl w:val="22DEFF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F6E50"/>
    <w:multiLevelType w:val="hybridMultilevel"/>
    <w:tmpl w:val="DD967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F405FA6"/>
    <w:multiLevelType w:val="multilevel"/>
    <w:tmpl w:val="1CAAE6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2022D6E"/>
    <w:multiLevelType w:val="hybridMultilevel"/>
    <w:tmpl w:val="177665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6C1395"/>
    <w:multiLevelType w:val="hybridMultilevel"/>
    <w:tmpl w:val="C464A6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707F4"/>
    <w:multiLevelType w:val="hybridMultilevel"/>
    <w:tmpl w:val="B262E8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1C09BE"/>
    <w:multiLevelType w:val="hybridMultilevel"/>
    <w:tmpl w:val="47BC8D24"/>
    <w:lvl w:ilvl="0" w:tplc="040C0001">
      <w:start w:val="1"/>
      <w:numFmt w:val="bullet"/>
      <w:lvlText w:val=""/>
      <w:lvlJc w:val="left"/>
      <w:pPr>
        <w:tabs>
          <w:tab w:val="num" w:pos="720"/>
        </w:tabs>
        <w:ind w:left="720" w:hanging="360"/>
      </w:pPr>
      <w:rPr>
        <w:rFonts w:ascii="Symbol" w:hAnsi="Symbol" w:hint="default"/>
      </w:rPr>
    </w:lvl>
    <w:lvl w:ilvl="1" w:tplc="9230C91C">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04459"/>
    <w:multiLevelType w:val="hybridMultilevel"/>
    <w:tmpl w:val="8DEE89D4"/>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76E32BB2"/>
    <w:multiLevelType w:val="hybridMultilevel"/>
    <w:tmpl w:val="AB3A82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5"/>
  </w:num>
  <w:num w:numId="3">
    <w:abstractNumId w:val="8"/>
  </w:num>
  <w:num w:numId="4">
    <w:abstractNumId w:val="15"/>
  </w:num>
  <w:num w:numId="5">
    <w:abstractNumId w:val="9"/>
  </w:num>
  <w:num w:numId="6">
    <w:abstractNumId w:val="3"/>
  </w:num>
  <w:num w:numId="7">
    <w:abstractNumId w:val="14"/>
  </w:num>
  <w:num w:numId="8">
    <w:abstractNumId w:val="27"/>
  </w:num>
  <w:num w:numId="9">
    <w:abstractNumId w:val="1"/>
  </w:num>
  <w:num w:numId="10">
    <w:abstractNumId w:val="25"/>
  </w:num>
  <w:num w:numId="11">
    <w:abstractNumId w:val="16"/>
  </w:num>
  <w:num w:numId="12">
    <w:abstractNumId w:val="19"/>
  </w:num>
  <w:num w:numId="13">
    <w:abstractNumId w:val="6"/>
  </w:num>
  <w:num w:numId="14">
    <w:abstractNumId w:val="2"/>
  </w:num>
  <w:num w:numId="15">
    <w:abstractNumId w:val="0"/>
  </w:num>
  <w:num w:numId="16">
    <w:abstractNumId w:val="11"/>
  </w:num>
  <w:num w:numId="17">
    <w:abstractNumId w:val="28"/>
  </w:num>
  <w:num w:numId="18">
    <w:abstractNumId w:val="24"/>
  </w:num>
  <w:num w:numId="19">
    <w:abstractNumId w:val="7"/>
  </w:num>
  <w:num w:numId="20">
    <w:abstractNumId w:val="13"/>
  </w:num>
  <w:num w:numId="21">
    <w:abstractNumId w:val="18"/>
  </w:num>
  <w:num w:numId="22">
    <w:abstractNumId w:val="26"/>
  </w:num>
  <w:num w:numId="23">
    <w:abstractNumId w:val="22"/>
  </w:num>
  <w:num w:numId="24">
    <w:abstractNumId w:val="12"/>
  </w:num>
  <w:num w:numId="25">
    <w:abstractNumId w:val="17"/>
  </w:num>
  <w:num w:numId="26">
    <w:abstractNumId w:val="23"/>
  </w:num>
  <w:num w:numId="27">
    <w:abstractNumId w:val="20"/>
  </w:num>
  <w:num w:numId="28">
    <w:abstractNumId w:val="4"/>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4B87"/>
    <w:rsid w:val="00005892"/>
    <w:rsid w:val="000061B6"/>
    <w:rsid w:val="00007904"/>
    <w:rsid w:val="00011E8C"/>
    <w:rsid w:val="00015C2E"/>
    <w:rsid w:val="0002525B"/>
    <w:rsid w:val="000266C5"/>
    <w:rsid w:val="000302F4"/>
    <w:rsid w:val="00043F69"/>
    <w:rsid w:val="00061A43"/>
    <w:rsid w:val="0006527C"/>
    <w:rsid w:val="00071308"/>
    <w:rsid w:val="00071B58"/>
    <w:rsid w:val="0008196B"/>
    <w:rsid w:val="000836F3"/>
    <w:rsid w:val="00084D32"/>
    <w:rsid w:val="00093100"/>
    <w:rsid w:val="00095794"/>
    <w:rsid w:val="00095A7E"/>
    <w:rsid w:val="000A1F35"/>
    <w:rsid w:val="000A2477"/>
    <w:rsid w:val="000B3F33"/>
    <w:rsid w:val="000C42D6"/>
    <w:rsid w:val="000D0462"/>
    <w:rsid w:val="000D0878"/>
    <w:rsid w:val="000D1E48"/>
    <w:rsid w:val="000E4846"/>
    <w:rsid w:val="000E6602"/>
    <w:rsid w:val="000F14AB"/>
    <w:rsid w:val="000F3359"/>
    <w:rsid w:val="001025BA"/>
    <w:rsid w:val="00103D63"/>
    <w:rsid w:val="00104414"/>
    <w:rsid w:val="00104620"/>
    <w:rsid w:val="00104EC9"/>
    <w:rsid w:val="00107544"/>
    <w:rsid w:val="00137C02"/>
    <w:rsid w:val="001404B4"/>
    <w:rsid w:val="0014319E"/>
    <w:rsid w:val="00146DD1"/>
    <w:rsid w:val="00146F58"/>
    <w:rsid w:val="00150DFF"/>
    <w:rsid w:val="001521D8"/>
    <w:rsid w:val="00155242"/>
    <w:rsid w:val="00156AB2"/>
    <w:rsid w:val="00162F9B"/>
    <w:rsid w:val="0016418C"/>
    <w:rsid w:val="001652B1"/>
    <w:rsid w:val="00167AFC"/>
    <w:rsid w:val="00174602"/>
    <w:rsid w:val="00175BDF"/>
    <w:rsid w:val="001828DC"/>
    <w:rsid w:val="00184248"/>
    <w:rsid w:val="00190206"/>
    <w:rsid w:val="0019320D"/>
    <w:rsid w:val="00195912"/>
    <w:rsid w:val="00195954"/>
    <w:rsid w:val="001B4CDB"/>
    <w:rsid w:val="001B53B5"/>
    <w:rsid w:val="001E02F4"/>
    <w:rsid w:val="001E49D1"/>
    <w:rsid w:val="001F0D2E"/>
    <w:rsid w:val="001F429A"/>
    <w:rsid w:val="00205D51"/>
    <w:rsid w:val="00211BAC"/>
    <w:rsid w:val="00222906"/>
    <w:rsid w:val="002343F2"/>
    <w:rsid w:val="00241857"/>
    <w:rsid w:val="00241998"/>
    <w:rsid w:val="00241CF5"/>
    <w:rsid w:val="00246CAF"/>
    <w:rsid w:val="00254EE4"/>
    <w:rsid w:val="0026111E"/>
    <w:rsid w:val="00261B35"/>
    <w:rsid w:val="00266755"/>
    <w:rsid w:val="0027552C"/>
    <w:rsid w:val="00284714"/>
    <w:rsid w:val="00291A46"/>
    <w:rsid w:val="00291CA1"/>
    <w:rsid w:val="002A0816"/>
    <w:rsid w:val="002A400D"/>
    <w:rsid w:val="002A4A53"/>
    <w:rsid w:val="002A5306"/>
    <w:rsid w:val="002C69CB"/>
    <w:rsid w:val="002D0599"/>
    <w:rsid w:val="002E14AF"/>
    <w:rsid w:val="002E341D"/>
    <w:rsid w:val="002F08D0"/>
    <w:rsid w:val="002F1982"/>
    <w:rsid w:val="002F78F4"/>
    <w:rsid w:val="00321476"/>
    <w:rsid w:val="0032216F"/>
    <w:rsid w:val="00322D2A"/>
    <w:rsid w:val="00324C2A"/>
    <w:rsid w:val="00346757"/>
    <w:rsid w:val="00350E2A"/>
    <w:rsid w:val="00354CE3"/>
    <w:rsid w:val="00357802"/>
    <w:rsid w:val="00360911"/>
    <w:rsid w:val="00376769"/>
    <w:rsid w:val="00380B21"/>
    <w:rsid w:val="00380CB9"/>
    <w:rsid w:val="003B17E1"/>
    <w:rsid w:val="003C10FB"/>
    <w:rsid w:val="003C366F"/>
    <w:rsid w:val="003C645C"/>
    <w:rsid w:val="003C71C7"/>
    <w:rsid w:val="003C7824"/>
    <w:rsid w:val="003C7D67"/>
    <w:rsid w:val="003F734D"/>
    <w:rsid w:val="004011A9"/>
    <w:rsid w:val="00402111"/>
    <w:rsid w:val="00417336"/>
    <w:rsid w:val="004223D6"/>
    <w:rsid w:val="00423DE3"/>
    <w:rsid w:val="0043334E"/>
    <w:rsid w:val="0043436B"/>
    <w:rsid w:val="00434A88"/>
    <w:rsid w:val="004355F2"/>
    <w:rsid w:val="00437661"/>
    <w:rsid w:val="00443A5B"/>
    <w:rsid w:val="0046014B"/>
    <w:rsid w:val="00460D00"/>
    <w:rsid w:val="00462D4C"/>
    <w:rsid w:val="0047112F"/>
    <w:rsid w:val="00472060"/>
    <w:rsid w:val="004724DE"/>
    <w:rsid w:val="004756F4"/>
    <w:rsid w:val="0047797A"/>
    <w:rsid w:val="0048319C"/>
    <w:rsid w:val="00494364"/>
    <w:rsid w:val="0049567F"/>
    <w:rsid w:val="004A6757"/>
    <w:rsid w:val="004B5061"/>
    <w:rsid w:val="004B5E82"/>
    <w:rsid w:val="004C73E3"/>
    <w:rsid w:val="004C791F"/>
    <w:rsid w:val="004D009E"/>
    <w:rsid w:val="004D26C5"/>
    <w:rsid w:val="004D4226"/>
    <w:rsid w:val="004E066F"/>
    <w:rsid w:val="004E74D4"/>
    <w:rsid w:val="004F4C60"/>
    <w:rsid w:val="00502597"/>
    <w:rsid w:val="00506195"/>
    <w:rsid w:val="00506BAD"/>
    <w:rsid w:val="005102F0"/>
    <w:rsid w:val="0051072A"/>
    <w:rsid w:val="00510DA3"/>
    <w:rsid w:val="005158DD"/>
    <w:rsid w:val="005161EE"/>
    <w:rsid w:val="0052310F"/>
    <w:rsid w:val="00526B46"/>
    <w:rsid w:val="005312FE"/>
    <w:rsid w:val="00531B55"/>
    <w:rsid w:val="00534950"/>
    <w:rsid w:val="0053715F"/>
    <w:rsid w:val="0053730C"/>
    <w:rsid w:val="0055614B"/>
    <w:rsid w:val="00562316"/>
    <w:rsid w:val="005658C7"/>
    <w:rsid w:val="005768A8"/>
    <w:rsid w:val="00582173"/>
    <w:rsid w:val="00585828"/>
    <w:rsid w:val="0058661F"/>
    <w:rsid w:val="00593697"/>
    <w:rsid w:val="005A0382"/>
    <w:rsid w:val="005A2BF1"/>
    <w:rsid w:val="005A3B74"/>
    <w:rsid w:val="005A63E0"/>
    <w:rsid w:val="005A6CCC"/>
    <w:rsid w:val="005B2BAD"/>
    <w:rsid w:val="005D736C"/>
    <w:rsid w:val="005E332B"/>
    <w:rsid w:val="005E6DF3"/>
    <w:rsid w:val="005F187A"/>
    <w:rsid w:val="005F4E8A"/>
    <w:rsid w:val="005F6EE4"/>
    <w:rsid w:val="00602CEC"/>
    <w:rsid w:val="00621C22"/>
    <w:rsid w:val="00627EF7"/>
    <w:rsid w:val="00635C4B"/>
    <w:rsid w:val="00644A09"/>
    <w:rsid w:val="00645175"/>
    <w:rsid w:val="00652F19"/>
    <w:rsid w:val="00657E40"/>
    <w:rsid w:val="00657ECE"/>
    <w:rsid w:val="0066008E"/>
    <w:rsid w:val="006600C1"/>
    <w:rsid w:val="006636B6"/>
    <w:rsid w:val="00671CE4"/>
    <w:rsid w:val="006813F3"/>
    <w:rsid w:val="00685599"/>
    <w:rsid w:val="006A049A"/>
    <w:rsid w:val="006A12C2"/>
    <w:rsid w:val="006A622A"/>
    <w:rsid w:val="006A6388"/>
    <w:rsid w:val="006B032E"/>
    <w:rsid w:val="006B1136"/>
    <w:rsid w:val="006B650D"/>
    <w:rsid w:val="006C3DE7"/>
    <w:rsid w:val="006C6766"/>
    <w:rsid w:val="006D0A5D"/>
    <w:rsid w:val="006D55E5"/>
    <w:rsid w:val="006E430B"/>
    <w:rsid w:val="006F4F1E"/>
    <w:rsid w:val="006F7B7A"/>
    <w:rsid w:val="00702265"/>
    <w:rsid w:val="00703BE6"/>
    <w:rsid w:val="00704929"/>
    <w:rsid w:val="00715238"/>
    <w:rsid w:val="0071662D"/>
    <w:rsid w:val="00716F10"/>
    <w:rsid w:val="00730A7D"/>
    <w:rsid w:val="00734D2F"/>
    <w:rsid w:val="0074242F"/>
    <w:rsid w:val="007438A0"/>
    <w:rsid w:val="007443CC"/>
    <w:rsid w:val="007446BA"/>
    <w:rsid w:val="00761769"/>
    <w:rsid w:val="0076466B"/>
    <w:rsid w:val="00765DA4"/>
    <w:rsid w:val="00766516"/>
    <w:rsid w:val="00767C30"/>
    <w:rsid w:val="0077004C"/>
    <w:rsid w:val="0077213F"/>
    <w:rsid w:val="00787CAE"/>
    <w:rsid w:val="007A0051"/>
    <w:rsid w:val="007A0156"/>
    <w:rsid w:val="007A0CF9"/>
    <w:rsid w:val="007A20DF"/>
    <w:rsid w:val="007A5B40"/>
    <w:rsid w:val="007B11EE"/>
    <w:rsid w:val="007C1470"/>
    <w:rsid w:val="007C3E8E"/>
    <w:rsid w:val="007C4BF0"/>
    <w:rsid w:val="007C70F7"/>
    <w:rsid w:val="007D1674"/>
    <w:rsid w:val="007D234D"/>
    <w:rsid w:val="007E21E9"/>
    <w:rsid w:val="007E2D45"/>
    <w:rsid w:val="007F41D1"/>
    <w:rsid w:val="007F50DE"/>
    <w:rsid w:val="0080242B"/>
    <w:rsid w:val="008050D1"/>
    <w:rsid w:val="00807B08"/>
    <w:rsid w:val="00822B5B"/>
    <w:rsid w:val="0082377B"/>
    <w:rsid w:val="00824667"/>
    <w:rsid w:val="00825FDB"/>
    <w:rsid w:val="008334EB"/>
    <w:rsid w:val="0083592A"/>
    <w:rsid w:val="00836399"/>
    <w:rsid w:val="00842DA7"/>
    <w:rsid w:val="0084400E"/>
    <w:rsid w:val="00844395"/>
    <w:rsid w:val="00844D9D"/>
    <w:rsid w:val="00862F65"/>
    <w:rsid w:val="00873483"/>
    <w:rsid w:val="00874B25"/>
    <w:rsid w:val="00883CFB"/>
    <w:rsid w:val="0088425B"/>
    <w:rsid w:val="00884932"/>
    <w:rsid w:val="00885B5B"/>
    <w:rsid w:val="008A124D"/>
    <w:rsid w:val="008A1E7C"/>
    <w:rsid w:val="008A28A6"/>
    <w:rsid w:val="008A2EC6"/>
    <w:rsid w:val="008A512B"/>
    <w:rsid w:val="008A5AC1"/>
    <w:rsid w:val="008B530A"/>
    <w:rsid w:val="008C0B47"/>
    <w:rsid w:val="008C3AC3"/>
    <w:rsid w:val="008C6737"/>
    <w:rsid w:val="008C6928"/>
    <w:rsid w:val="008D56EE"/>
    <w:rsid w:val="008F285E"/>
    <w:rsid w:val="00901136"/>
    <w:rsid w:val="009117B0"/>
    <w:rsid w:val="00911DC2"/>
    <w:rsid w:val="00915F51"/>
    <w:rsid w:val="00917584"/>
    <w:rsid w:val="00917A4A"/>
    <w:rsid w:val="00931012"/>
    <w:rsid w:val="009315C3"/>
    <w:rsid w:val="00932C30"/>
    <w:rsid w:val="00946367"/>
    <w:rsid w:val="00946E6C"/>
    <w:rsid w:val="00955348"/>
    <w:rsid w:val="009566EB"/>
    <w:rsid w:val="0096157F"/>
    <w:rsid w:val="00962E9A"/>
    <w:rsid w:val="009630EE"/>
    <w:rsid w:val="009648C7"/>
    <w:rsid w:val="00970115"/>
    <w:rsid w:val="00974DE3"/>
    <w:rsid w:val="009753E8"/>
    <w:rsid w:val="00986B6D"/>
    <w:rsid w:val="009970C2"/>
    <w:rsid w:val="00997A2D"/>
    <w:rsid w:val="009A0DF8"/>
    <w:rsid w:val="009A3CD8"/>
    <w:rsid w:val="009C75CA"/>
    <w:rsid w:val="009D1B7C"/>
    <w:rsid w:val="009D70E5"/>
    <w:rsid w:val="009F025F"/>
    <w:rsid w:val="009F4124"/>
    <w:rsid w:val="00A05ACD"/>
    <w:rsid w:val="00A24CD5"/>
    <w:rsid w:val="00A253A0"/>
    <w:rsid w:val="00A3118D"/>
    <w:rsid w:val="00A338CF"/>
    <w:rsid w:val="00A5229A"/>
    <w:rsid w:val="00A54279"/>
    <w:rsid w:val="00A5439D"/>
    <w:rsid w:val="00A557E7"/>
    <w:rsid w:val="00A57A00"/>
    <w:rsid w:val="00A70138"/>
    <w:rsid w:val="00A81BFE"/>
    <w:rsid w:val="00A84FCC"/>
    <w:rsid w:val="00A87C13"/>
    <w:rsid w:val="00A92AF3"/>
    <w:rsid w:val="00AA28B1"/>
    <w:rsid w:val="00AB0D2E"/>
    <w:rsid w:val="00AB5F7A"/>
    <w:rsid w:val="00AC07C8"/>
    <w:rsid w:val="00AC14B0"/>
    <w:rsid w:val="00AC2DA0"/>
    <w:rsid w:val="00AD2736"/>
    <w:rsid w:val="00AD7328"/>
    <w:rsid w:val="00AE4391"/>
    <w:rsid w:val="00AE4440"/>
    <w:rsid w:val="00AE4963"/>
    <w:rsid w:val="00AE557F"/>
    <w:rsid w:val="00AF4206"/>
    <w:rsid w:val="00AF485E"/>
    <w:rsid w:val="00AF75E5"/>
    <w:rsid w:val="00B0718C"/>
    <w:rsid w:val="00B222EE"/>
    <w:rsid w:val="00B23933"/>
    <w:rsid w:val="00B41D4B"/>
    <w:rsid w:val="00B523E1"/>
    <w:rsid w:val="00B7612C"/>
    <w:rsid w:val="00B76BCD"/>
    <w:rsid w:val="00B76CA2"/>
    <w:rsid w:val="00B86F37"/>
    <w:rsid w:val="00B87409"/>
    <w:rsid w:val="00B913E2"/>
    <w:rsid w:val="00B97167"/>
    <w:rsid w:val="00B97CA4"/>
    <w:rsid w:val="00BA4546"/>
    <w:rsid w:val="00BB5713"/>
    <w:rsid w:val="00BB7FA7"/>
    <w:rsid w:val="00BC0BD6"/>
    <w:rsid w:val="00BD04D4"/>
    <w:rsid w:val="00C00B8E"/>
    <w:rsid w:val="00C04236"/>
    <w:rsid w:val="00C045B5"/>
    <w:rsid w:val="00C066FC"/>
    <w:rsid w:val="00C169CA"/>
    <w:rsid w:val="00C20471"/>
    <w:rsid w:val="00C31260"/>
    <w:rsid w:val="00C335D2"/>
    <w:rsid w:val="00C43AAE"/>
    <w:rsid w:val="00C578E5"/>
    <w:rsid w:val="00C62E23"/>
    <w:rsid w:val="00C77BA1"/>
    <w:rsid w:val="00C80900"/>
    <w:rsid w:val="00C81794"/>
    <w:rsid w:val="00C820A9"/>
    <w:rsid w:val="00C82E71"/>
    <w:rsid w:val="00C864D6"/>
    <w:rsid w:val="00C92006"/>
    <w:rsid w:val="00C92CA3"/>
    <w:rsid w:val="00C96D78"/>
    <w:rsid w:val="00C97CDB"/>
    <w:rsid w:val="00CA55CF"/>
    <w:rsid w:val="00CA6188"/>
    <w:rsid w:val="00CA71BF"/>
    <w:rsid w:val="00CC0205"/>
    <w:rsid w:val="00CC4983"/>
    <w:rsid w:val="00CC50D9"/>
    <w:rsid w:val="00CC684B"/>
    <w:rsid w:val="00CD170B"/>
    <w:rsid w:val="00CE4912"/>
    <w:rsid w:val="00CE4C3C"/>
    <w:rsid w:val="00CE6552"/>
    <w:rsid w:val="00CF0357"/>
    <w:rsid w:val="00D0054B"/>
    <w:rsid w:val="00D02555"/>
    <w:rsid w:val="00D105AA"/>
    <w:rsid w:val="00D1181E"/>
    <w:rsid w:val="00D12C93"/>
    <w:rsid w:val="00D22A90"/>
    <w:rsid w:val="00D34FEC"/>
    <w:rsid w:val="00D4158A"/>
    <w:rsid w:val="00D4688C"/>
    <w:rsid w:val="00D5108F"/>
    <w:rsid w:val="00D5277B"/>
    <w:rsid w:val="00D5784F"/>
    <w:rsid w:val="00D609AB"/>
    <w:rsid w:val="00D61517"/>
    <w:rsid w:val="00D63C36"/>
    <w:rsid w:val="00D673F9"/>
    <w:rsid w:val="00D70ACA"/>
    <w:rsid w:val="00D71C35"/>
    <w:rsid w:val="00D812E9"/>
    <w:rsid w:val="00D91330"/>
    <w:rsid w:val="00D914AE"/>
    <w:rsid w:val="00DB10E2"/>
    <w:rsid w:val="00DB607F"/>
    <w:rsid w:val="00DB771D"/>
    <w:rsid w:val="00DC0755"/>
    <w:rsid w:val="00DC7D76"/>
    <w:rsid w:val="00DD7A4B"/>
    <w:rsid w:val="00DE0193"/>
    <w:rsid w:val="00E079E2"/>
    <w:rsid w:val="00E10798"/>
    <w:rsid w:val="00E112FF"/>
    <w:rsid w:val="00E13378"/>
    <w:rsid w:val="00E23EC5"/>
    <w:rsid w:val="00E247F0"/>
    <w:rsid w:val="00E33C14"/>
    <w:rsid w:val="00E47F54"/>
    <w:rsid w:val="00E50407"/>
    <w:rsid w:val="00E513D0"/>
    <w:rsid w:val="00E53E31"/>
    <w:rsid w:val="00E543F1"/>
    <w:rsid w:val="00E60C6F"/>
    <w:rsid w:val="00E61F4D"/>
    <w:rsid w:val="00E623E6"/>
    <w:rsid w:val="00E64801"/>
    <w:rsid w:val="00E667B2"/>
    <w:rsid w:val="00E718F7"/>
    <w:rsid w:val="00E85C2A"/>
    <w:rsid w:val="00E87DBE"/>
    <w:rsid w:val="00E918D2"/>
    <w:rsid w:val="00E9285A"/>
    <w:rsid w:val="00E939D0"/>
    <w:rsid w:val="00E95333"/>
    <w:rsid w:val="00EA5D53"/>
    <w:rsid w:val="00EB50E1"/>
    <w:rsid w:val="00EB5FED"/>
    <w:rsid w:val="00EC6CB9"/>
    <w:rsid w:val="00EC7360"/>
    <w:rsid w:val="00ED10DD"/>
    <w:rsid w:val="00ED6A44"/>
    <w:rsid w:val="00ED72B5"/>
    <w:rsid w:val="00EE63D3"/>
    <w:rsid w:val="00EF32A7"/>
    <w:rsid w:val="00EF3FB9"/>
    <w:rsid w:val="00EF4093"/>
    <w:rsid w:val="00EF7B67"/>
    <w:rsid w:val="00F11506"/>
    <w:rsid w:val="00F20F0C"/>
    <w:rsid w:val="00F22136"/>
    <w:rsid w:val="00F230AF"/>
    <w:rsid w:val="00F25AE2"/>
    <w:rsid w:val="00F31A20"/>
    <w:rsid w:val="00F365F9"/>
    <w:rsid w:val="00F4180C"/>
    <w:rsid w:val="00F43629"/>
    <w:rsid w:val="00F4569C"/>
    <w:rsid w:val="00F46815"/>
    <w:rsid w:val="00F5189E"/>
    <w:rsid w:val="00F61D64"/>
    <w:rsid w:val="00F6491F"/>
    <w:rsid w:val="00F66226"/>
    <w:rsid w:val="00F67748"/>
    <w:rsid w:val="00F67E44"/>
    <w:rsid w:val="00F705E9"/>
    <w:rsid w:val="00F827C2"/>
    <w:rsid w:val="00FA0142"/>
    <w:rsid w:val="00FA191E"/>
    <w:rsid w:val="00FA3F83"/>
    <w:rsid w:val="00FB13C0"/>
    <w:rsid w:val="00FB42E5"/>
    <w:rsid w:val="00FC0207"/>
    <w:rsid w:val="00FC50D2"/>
    <w:rsid w:val="00FC562D"/>
    <w:rsid w:val="00FC698F"/>
    <w:rsid w:val="00FF29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38593"/>
    <o:shapelayout v:ext="edit">
      <o:idmap v:ext="edit" data="1"/>
    </o:shapelayout>
  </w:shapeDefaults>
  <w:decimalSymbol w:val=","/>
  <w:listSeparator w:val=";"/>
  <w14:docId w14:val="2F635C32"/>
  <w15:docId w15:val="{8ED21934-F8B7-473B-9E1B-D71B22FD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912"/>
    <w:pPr>
      <w:jc w:val="both"/>
    </w:pPr>
    <w:rPr>
      <w:rFonts w:ascii="New Century Schlbk" w:hAnsi="New Century Schlbk"/>
      <w:sz w:val="24"/>
      <w:lang w:val="fr-FR" w:eastAsia="fr-FR"/>
    </w:rPr>
  </w:style>
  <w:style w:type="paragraph" w:styleId="Titre1">
    <w:name w:val="heading 1"/>
    <w:basedOn w:val="Normal"/>
    <w:next w:val="Normal"/>
    <w:qFormat/>
    <w:rsid w:val="00CE4912"/>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CE4912"/>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CE4912"/>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CE4912"/>
    <w:pPr>
      <w:tabs>
        <w:tab w:val="center" w:pos="4819"/>
        <w:tab w:val="right" w:pos="9071"/>
      </w:tabs>
    </w:pPr>
  </w:style>
  <w:style w:type="paragraph" w:styleId="En-tte">
    <w:name w:val="header"/>
    <w:basedOn w:val="Normal"/>
    <w:rsid w:val="00CE4912"/>
    <w:pPr>
      <w:tabs>
        <w:tab w:val="center" w:pos="4819"/>
        <w:tab w:val="right" w:pos="9071"/>
      </w:tabs>
    </w:pPr>
  </w:style>
  <w:style w:type="character" w:styleId="Appelnotedebasdep">
    <w:name w:val="footnote reference"/>
    <w:basedOn w:val="Policepardfaut"/>
    <w:semiHidden/>
    <w:rsid w:val="00CE4912"/>
    <w:rPr>
      <w:position w:val="6"/>
      <w:sz w:val="16"/>
    </w:rPr>
  </w:style>
  <w:style w:type="paragraph" w:styleId="Notedebasdepage">
    <w:name w:val="footnote text"/>
    <w:basedOn w:val="Normal"/>
    <w:semiHidden/>
    <w:rsid w:val="00CE4912"/>
    <w:rPr>
      <w:sz w:val="20"/>
    </w:rPr>
  </w:style>
  <w:style w:type="paragraph" w:customStyle="1" w:styleId="standard">
    <w:name w:val="standard"/>
    <w:basedOn w:val="Normal"/>
    <w:rsid w:val="00CE4912"/>
  </w:style>
  <w:style w:type="paragraph" w:customStyle="1" w:styleId="Description">
    <w:name w:val="Description"/>
    <w:basedOn w:val="Normal"/>
    <w:rsid w:val="00CE4912"/>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CE4912"/>
    <w:pPr>
      <w:spacing w:before="240" w:after="240"/>
      <w:jc w:val="left"/>
    </w:pPr>
    <w:rPr>
      <w:rFonts w:ascii="Times" w:hAnsi="Times"/>
      <w:b/>
    </w:rPr>
  </w:style>
  <w:style w:type="paragraph" w:customStyle="1" w:styleId="pieddepage0">
    <w:name w:val="pied de page"/>
    <w:basedOn w:val="En-tte"/>
    <w:rsid w:val="00CE4912"/>
    <w:pPr>
      <w:spacing w:after="240"/>
      <w:jc w:val="left"/>
    </w:pPr>
    <w:rPr>
      <w:rFonts w:ascii="Times" w:hAnsi="Times"/>
    </w:rPr>
  </w:style>
  <w:style w:type="paragraph" w:styleId="Corpsdetexte">
    <w:name w:val="Body Text"/>
    <w:basedOn w:val="Normal"/>
    <w:rsid w:val="00CE4912"/>
    <w:rPr>
      <w:rFonts w:ascii="Arial" w:hAnsi="Arial"/>
      <w:b/>
      <w:sz w:val="22"/>
    </w:rPr>
  </w:style>
  <w:style w:type="character" w:styleId="Numrodepage">
    <w:name w:val="page number"/>
    <w:basedOn w:val="Policepardfaut"/>
    <w:rsid w:val="00CE4912"/>
  </w:style>
  <w:style w:type="paragraph" w:styleId="Corpsdetexte2">
    <w:name w:val="Body Text 2"/>
    <w:basedOn w:val="Normal"/>
    <w:link w:val="Corpsdetexte2Car"/>
    <w:rsid w:val="00CE4912"/>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table" w:styleId="Grilledutableau">
    <w:name w:val="Table Grid"/>
    <w:basedOn w:val="TableauNormal"/>
    <w:rsid w:val="001902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basedOn w:val="Policepardfaut"/>
    <w:rsid w:val="00CC50D9"/>
    <w:rPr>
      <w:rFonts w:ascii="Arial" w:hAnsi="Arial"/>
      <w:lang w:val="fr-FR" w:eastAsia="fr-FR" w:bidi="ar-SA"/>
    </w:rPr>
  </w:style>
  <w:style w:type="character" w:customStyle="1" w:styleId="PieddepageCar">
    <w:name w:val="Pied de page Car"/>
    <w:basedOn w:val="Policepardfaut"/>
    <w:link w:val="Pieddepage"/>
    <w:rsid w:val="00885B5B"/>
    <w:rPr>
      <w:rFonts w:ascii="New Century Schlbk" w:hAnsi="New Century Schlbk"/>
      <w:sz w:val="24"/>
      <w:lang w:val="fr-FR" w:eastAsia="fr-FR"/>
    </w:rPr>
  </w:style>
  <w:style w:type="character" w:styleId="Lienhypertexte">
    <w:name w:val="Hyperlink"/>
    <w:basedOn w:val="Policepardfaut"/>
    <w:uiPriority w:val="99"/>
    <w:unhideWhenUsed/>
    <w:rsid w:val="00874B25"/>
    <w:rPr>
      <w:color w:val="0000FF" w:themeColor="hyperlink"/>
      <w:u w:val="single"/>
    </w:rPr>
  </w:style>
  <w:style w:type="paragraph" w:styleId="Paragraphedeliste">
    <w:name w:val="List Paragraph"/>
    <w:basedOn w:val="Normal"/>
    <w:uiPriority w:val="34"/>
    <w:qFormat/>
    <w:rsid w:val="00D22A90"/>
    <w:pPr>
      <w:ind w:left="720"/>
      <w:contextualSpacing/>
    </w:pPr>
  </w:style>
  <w:style w:type="character" w:customStyle="1" w:styleId="highlight">
    <w:name w:val="highlight"/>
    <w:basedOn w:val="Policepardfaut"/>
    <w:rsid w:val="002F08D0"/>
  </w:style>
  <w:style w:type="paragraph" w:styleId="Sansinterligne">
    <w:name w:val="No Spacing"/>
    <w:uiPriority w:val="1"/>
    <w:qFormat/>
    <w:rsid w:val="00205D51"/>
    <w:rPr>
      <w:rFonts w:asciiTheme="minorHAnsi" w:eastAsiaTheme="minorEastAsia" w:hAnsiTheme="minorHAnsi" w:cstheme="minorBidi"/>
      <w:sz w:val="22"/>
      <w:szCs w:val="22"/>
    </w:rPr>
  </w:style>
  <w:style w:type="character" w:styleId="Lienhypertextesuivivisit">
    <w:name w:val="FollowedHyperlink"/>
    <w:basedOn w:val="Policepardfaut"/>
    <w:uiPriority w:val="99"/>
    <w:semiHidden/>
    <w:unhideWhenUsed/>
    <w:rsid w:val="00E23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6182">
      <w:bodyDiv w:val="1"/>
      <w:marLeft w:val="0"/>
      <w:marRight w:val="0"/>
      <w:marTop w:val="0"/>
      <w:marBottom w:val="0"/>
      <w:divBdr>
        <w:top w:val="none" w:sz="0" w:space="0" w:color="auto"/>
        <w:left w:val="none" w:sz="0" w:space="0" w:color="auto"/>
        <w:bottom w:val="none" w:sz="0" w:space="0" w:color="auto"/>
        <w:right w:val="none" w:sz="0" w:space="0" w:color="auto"/>
      </w:divBdr>
    </w:div>
    <w:div w:id="282469604">
      <w:bodyDiv w:val="1"/>
      <w:marLeft w:val="0"/>
      <w:marRight w:val="0"/>
      <w:marTop w:val="0"/>
      <w:marBottom w:val="0"/>
      <w:divBdr>
        <w:top w:val="none" w:sz="0" w:space="0" w:color="auto"/>
        <w:left w:val="none" w:sz="0" w:space="0" w:color="auto"/>
        <w:bottom w:val="none" w:sz="0" w:space="0" w:color="auto"/>
        <w:right w:val="none" w:sz="0" w:space="0" w:color="auto"/>
      </w:divBdr>
    </w:div>
    <w:div w:id="853031645">
      <w:bodyDiv w:val="1"/>
      <w:marLeft w:val="0"/>
      <w:marRight w:val="0"/>
      <w:marTop w:val="0"/>
      <w:marBottom w:val="0"/>
      <w:divBdr>
        <w:top w:val="none" w:sz="0" w:space="0" w:color="auto"/>
        <w:left w:val="none" w:sz="0" w:space="0" w:color="auto"/>
        <w:bottom w:val="none" w:sz="0" w:space="0" w:color="auto"/>
        <w:right w:val="none" w:sz="0" w:space="0" w:color="auto"/>
      </w:divBdr>
    </w:div>
    <w:div w:id="1259632030">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09377418">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998266998">
      <w:bodyDiv w:val="1"/>
      <w:marLeft w:val="0"/>
      <w:marRight w:val="0"/>
      <w:marTop w:val="0"/>
      <w:marBottom w:val="0"/>
      <w:divBdr>
        <w:top w:val="none" w:sz="0" w:space="0" w:color="auto"/>
        <w:left w:val="none" w:sz="0" w:space="0" w:color="auto"/>
        <w:bottom w:val="none" w:sz="0" w:space="0" w:color="auto"/>
        <w:right w:val="none" w:sz="0" w:space="0" w:color="auto"/>
      </w:divBdr>
    </w:div>
    <w:div w:id="21451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ideena.cegepmontpetit.ca/cahiers-de-programmes/"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na.cegepmontpeti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4026</Words>
  <Characters>22331</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17</cp:revision>
  <cp:lastPrinted>2014-01-29T19:03:00Z</cp:lastPrinted>
  <dcterms:created xsi:type="dcterms:W3CDTF">2017-02-21T20:45:00Z</dcterms:created>
  <dcterms:modified xsi:type="dcterms:W3CDTF">2020-10-30T14:42:00Z</dcterms:modified>
</cp:coreProperties>
</file>