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fr-FR"/>
        </w:rPr>
        <w:id w:val="1542047442"/>
        <w:docPartObj>
          <w:docPartGallery w:val="Cover Pages"/>
          <w:docPartUnique/>
        </w:docPartObj>
      </w:sdtPr>
      <w:sdtEndPr>
        <w:rPr>
          <w:rFonts w:ascii="Century Schoolbook" w:hAnsi="Century Schoolbook"/>
          <w:b/>
          <w:caps/>
          <w:color w:val="FF0000"/>
          <w:sz w:val="36"/>
          <w:lang w:val="fr-CA"/>
        </w:rPr>
      </w:sdtEndPr>
      <w:sdtContent>
        <w:p w:rsidR="00B76784" w:rsidRDefault="000F5E38">
          <w:pPr>
            <w:rPr>
              <w:lang w:val="fr-FR"/>
            </w:rPr>
          </w:pPr>
          <w:r>
            <w:rPr>
              <w:noProof/>
              <w:lang w:eastAsia="fr-CA"/>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3108960" cy="1005459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4590"/>
                              <a:chOff x="7329" y="0"/>
                              <a:chExt cx="4911" cy="15840"/>
                            </a:xfrm>
                          </wpg:grpSpPr>
                          <wpg:grpSp>
                            <wpg:cNvPr id="7" name="Group 3"/>
                            <wpg:cNvGrpSpPr>
                              <a:grpSpLocks/>
                            </wpg:cNvGrpSpPr>
                            <wpg:grpSpPr bwMode="auto">
                              <a:xfrm>
                                <a:off x="7344" y="0"/>
                                <a:ext cx="4896" cy="15840"/>
                                <a:chOff x="7560" y="0"/>
                                <a:chExt cx="4700" cy="15840"/>
                              </a:xfrm>
                            </wpg:grpSpPr>
                            <wps:wsp>
                              <wps:cNvPr id="8" name="Rectangle 4"/>
                              <wps:cNvSpPr>
                                <a:spLocks noChangeArrowheads="1"/>
                              </wps:cNvSpPr>
                              <wps:spPr bwMode="auto">
                                <a:xfrm>
                                  <a:off x="7755" y="0"/>
                                  <a:ext cx="4505" cy="15840"/>
                                </a:xfrm>
                                <a:prstGeom prst="rect">
                                  <a:avLst/>
                                </a:prstGeom>
                                <a:solidFill>
                                  <a:schemeClr val="tx2">
                                    <a:lumMod val="7500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0"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72"/>
                                      <w:szCs w:val="72"/>
                                    </w:rPr>
                                    <w:alias w:val="Année"/>
                                    <w:id w:val="1542047591"/>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p w:rsidR="002B7B7A" w:rsidRDefault="002B7B7A">
                                      <w:pPr>
                                        <w:pStyle w:val="Sansinterligne"/>
                                        <w:rPr>
                                          <w:rFonts w:asciiTheme="majorHAnsi" w:eastAsiaTheme="majorEastAsia" w:hAnsiTheme="majorHAnsi" w:cstheme="majorBidi"/>
                                          <w:b/>
                                          <w:bCs/>
                                          <w:color w:val="FFFFFF" w:themeColor="background1"/>
                                          <w:sz w:val="96"/>
                                          <w:szCs w:val="96"/>
                                        </w:rPr>
                                      </w:pPr>
                                      <w:r w:rsidRPr="00B76784">
                                        <w:rPr>
                                          <w:rFonts w:asciiTheme="majorHAnsi" w:eastAsiaTheme="majorEastAsia" w:hAnsiTheme="majorHAnsi" w:cstheme="majorBidi"/>
                                          <w:b/>
                                          <w:bCs/>
                                          <w:color w:val="FFFFFF" w:themeColor="background1"/>
                                          <w:sz w:val="72"/>
                                          <w:szCs w:val="72"/>
                                        </w:rPr>
                                        <w:t xml:space="preserve">Automne </w:t>
                                      </w:r>
                                      <w:r>
                                        <w:rPr>
                                          <w:rFonts w:asciiTheme="majorHAnsi" w:eastAsiaTheme="majorEastAsia" w:hAnsiTheme="majorHAnsi" w:cstheme="majorBidi"/>
                                          <w:b/>
                                          <w:bCs/>
                                          <w:color w:val="FFFFFF" w:themeColor="background1"/>
                                          <w:sz w:val="72"/>
                                          <w:szCs w:val="72"/>
                                        </w:rPr>
                                        <w:t>2021</w:t>
                                      </w:r>
                                    </w:p>
                                  </w:sdtContent>
                                </w:sdt>
                              </w:txbxContent>
                            </wps:txbx>
                            <wps:bodyPr rot="0" vert="horz" wrap="square" lIns="365760" tIns="182880" rIns="182880" bIns="182880" anchor="b" anchorCtr="0" upright="1">
                              <a:noAutofit/>
                            </wps:bodyPr>
                          </wps:wsp>
                          <wps:wsp>
                            <wps:cNvPr id="11"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B7B7A" w:rsidRPr="00B76784" w:rsidRDefault="002B7B7A" w:rsidP="00B76784"/>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6" style="position:absolute;margin-left:193.6pt;margin-top:0;width:244.8pt;height:791.7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" o:allowincell="f">
                    <v:group id="Group 3"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4"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" fillcolor="#17365d [2415]" stroked="f" strokecolor="#d8d8d8 [2732]"/>
                      <v:rect id="Rectangle 5"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6"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72"/>
                                <w:szCs w:val="72"/>
                              </w:rPr>
                              <w:alias w:val="Année"/>
                              <w:id w:val="1542047591"/>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p w:rsidR="002B7B7A" w:rsidRDefault="002B7B7A">
                                <w:pPr>
                                  <w:pStyle w:val="Sansinterligne"/>
                                  <w:rPr>
                                    <w:rFonts w:asciiTheme="majorHAnsi" w:eastAsiaTheme="majorEastAsia" w:hAnsiTheme="majorHAnsi" w:cstheme="majorBidi"/>
                                    <w:b/>
                                    <w:bCs/>
                                    <w:color w:val="FFFFFF" w:themeColor="background1"/>
                                    <w:sz w:val="96"/>
                                    <w:szCs w:val="96"/>
                                  </w:rPr>
                                </w:pPr>
                                <w:r w:rsidRPr="00B76784">
                                  <w:rPr>
                                    <w:rFonts w:asciiTheme="majorHAnsi" w:eastAsiaTheme="majorEastAsia" w:hAnsiTheme="majorHAnsi" w:cstheme="majorBidi"/>
                                    <w:b/>
                                    <w:bCs/>
                                    <w:color w:val="FFFFFF" w:themeColor="background1"/>
                                    <w:sz w:val="72"/>
                                    <w:szCs w:val="72"/>
                                  </w:rPr>
                                  <w:t xml:space="preserve">Automne </w:t>
                                </w:r>
                                <w:r>
                                  <w:rPr>
                                    <w:rFonts w:asciiTheme="majorHAnsi" w:eastAsiaTheme="majorEastAsia" w:hAnsiTheme="majorHAnsi" w:cstheme="majorBidi"/>
                                    <w:b/>
                                    <w:bCs/>
                                    <w:color w:val="FFFFFF" w:themeColor="background1"/>
                                    <w:sz w:val="72"/>
                                    <w:szCs w:val="72"/>
                                  </w:rPr>
                                  <w:t>2021</w:t>
                                </w:r>
                              </w:p>
                            </w:sdtContent>
                          </w:sdt>
                        </w:txbxContent>
                      </v:textbox>
                    </v:rect>
                    <v:rect id="Rectangle 7"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" filled="f" fillcolor="white [3212]" stroked="f" strokecolor="white [3212]" strokeweight="1pt">
                      <v:fill opacity="52428f"/>
                      <v:textbox inset="28.8pt,14.4pt,14.4pt,14.4pt">
                        <w:txbxContent>
                          <w:p w:rsidR="002B7B7A" w:rsidRPr="00B76784" w:rsidRDefault="002B7B7A" w:rsidP="00B76784"/>
                        </w:txbxContent>
                      </v:textbox>
                    </v:rect>
                    <w10:wrap anchorx="page" anchory="page"/>
                  </v:group>
                </w:pict>
              </mc:Fallback>
            </mc:AlternateContent>
          </w:r>
        </w:p>
        <w:p w:rsidR="00B76784" w:rsidRDefault="00BA1BF8">
          <w:pPr>
            <w:rPr>
              <w:rFonts w:ascii="Century Schoolbook" w:hAnsi="Century Schoolbook"/>
              <w:b/>
              <w:caps/>
              <w:color w:val="FF0000"/>
              <w:sz w:val="36"/>
            </w:rPr>
          </w:pPr>
          <w:r>
            <w:rPr>
              <w:noProof/>
              <w:lang w:eastAsia="fr-CA"/>
            </w:rPr>
            <mc:AlternateContent>
              <mc:Choice Requires="wps">
                <w:drawing>
                  <wp:anchor distT="0" distB="0" distL="114300" distR="114300" simplePos="0" relativeHeight="251662336" behindDoc="0" locked="0" layoutInCell="0" allowOverlap="1" wp14:anchorId="7DC5FB44" wp14:editId="2F454934">
                    <wp:simplePos x="0" y="0"/>
                    <wp:positionH relativeFrom="page">
                      <wp:align>left</wp:align>
                    </wp:positionH>
                    <wp:positionV relativeFrom="page">
                      <wp:posOffset>2536247</wp:posOffset>
                    </wp:positionV>
                    <wp:extent cx="7058025" cy="622300"/>
                    <wp:effectExtent l="0" t="0" r="28575" b="2540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622300"/>
                            </a:xfrm>
                            <a:prstGeom prst="rect">
                              <a:avLst/>
                            </a:prstGeom>
                            <a:solidFill>
                              <a:schemeClr val="accent6">
                                <a:lumMod val="50000"/>
                              </a:schemeClr>
                            </a:solidFill>
                            <a:ln w="12700">
                              <a:solidFill>
                                <a:schemeClr val="accent6">
                                  <a:lumMod val="50000"/>
                                </a:schemeClr>
                              </a:solidFill>
                              <a:miter lim="800000"/>
                              <a:headEnd/>
                              <a:tailEnd/>
                            </a:ln>
                            <a:effectLst/>
                          </wps:spPr>
                          <wps:txbx>
                            <w:txbxContent>
                              <w:sdt>
                                <w:sdtPr>
                                  <w:rPr>
                                    <w:rFonts w:ascii="Franklin Gothic Demi Cond" w:eastAsiaTheme="majorEastAsia" w:hAnsi="Franklin Gothic Demi Cond" w:cstheme="majorBidi"/>
                                    <w:color w:val="FFFFFF" w:themeColor="background1"/>
                                    <w:sz w:val="72"/>
                                    <w:szCs w:val="72"/>
                                  </w:rPr>
                                  <w:alias w:val="Titre"/>
                                  <w:id w:val="1542047592"/>
                                  <w:dataBinding w:prefixMappings="xmlns:ns0='http://schemas.openxmlformats.org/package/2006/metadata/core-properties' xmlns:ns1='http://purl.org/dc/elements/1.1/'" w:xpath="/ns0:coreProperties[1]/ns1:title[1]" w:storeItemID="{6C3C8BC8-F283-45AE-878A-BAB7291924A1}"/>
                                  <w:text/>
                                </w:sdtPr>
                                <w:sdtContent>
                                  <w:p w:rsidR="002B7B7A" w:rsidRDefault="002B7B7A">
                                    <w:pPr>
                                      <w:pStyle w:val="Sansinterligne"/>
                                      <w:jc w:val="right"/>
                                      <w:rPr>
                                        <w:rFonts w:asciiTheme="majorHAnsi" w:eastAsiaTheme="majorEastAsia" w:hAnsiTheme="majorHAnsi" w:cstheme="majorBidi"/>
                                        <w:color w:val="FFFFFF" w:themeColor="background1"/>
                                        <w:sz w:val="72"/>
                                        <w:szCs w:val="72"/>
                                      </w:rPr>
                                    </w:pPr>
                                    <w:r w:rsidRPr="00B76784">
                                      <w:rPr>
                                        <w:rFonts w:ascii="Franklin Gothic Demi Cond" w:eastAsiaTheme="majorEastAsia" w:hAnsi="Franklin Gothic Demi Cond" w:cstheme="majorBidi"/>
                                        <w:color w:val="FFFFFF" w:themeColor="background1"/>
                                        <w:sz w:val="72"/>
                                        <w:szCs w:val="72"/>
                                        <w:lang w:val="fr-CA"/>
                                      </w:rPr>
                                      <w:t>CAHIER DE DESCRIPTION DE COURS</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7DC5FB44" id="Rectangle 8" o:spid="_x0000_s1032" style="position:absolute;margin-left:0;margin-top:199.7pt;width:555.75pt;height:49pt;z-index:251662336;visibility:visible;mso-wrap-style:square;mso-width-percent:0;mso-height-percent:73;mso-wrap-distance-left:9pt;mso-wrap-distance-top:0;mso-wrap-distance-right:9pt;mso-wrap-distance-bottom:0;mso-position-horizontal:left;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" o:allowincell="f" fillcolor="#974706 [1609]" strokecolor="#974706 [1609]" strokeweight="1pt">
                    <v:textbox style="mso-fit-shape-to-text:t" inset="14.4pt,,14.4pt">
                      <w:txbxContent>
                        <w:sdt>
                          <w:sdtPr>
                            <w:rPr>
                              <w:rFonts w:ascii="Franklin Gothic Demi Cond" w:eastAsiaTheme="majorEastAsia" w:hAnsi="Franklin Gothic Demi Cond" w:cstheme="majorBidi"/>
                              <w:color w:val="FFFFFF" w:themeColor="background1"/>
                              <w:sz w:val="72"/>
                              <w:szCs w:val="72"/>
                            </w:rPr>
                            <w:alias w:val="Titre"/>
                            <w:id w:val="1542047592"/>
                            <w:dataBinding w:prefixMappings="xmlns:ns0='http://schemas.openxmlformats.org/package/2006/metadata/core-properties' xmlns:ns1='http://purl.org/dc/elements/1.1/'" w:xpath="/ns0:coreProperties[1]/ns1:title[1]" w:storeItemID="{6C3C8BC8-F283-45AE-878A-BAB7291924A1}"/>
                            <w:text/>
                          </w:sdtPr>
                          <w:sdtContent>
                            <w:p w:rsidR="002B7B7A" w:rsidRDefault="002B7B7A">
                              <w:pPr>
                                <w:pStyle w:val="Sansinterligne"/>
                                <w:jc w:val="right"/>
                                <w:rPr>
                                  <w:rFonts w:asciiTheme="majorHAnsi" w:eastAsiaTheme="majorEastAsia" w:hAnsiTheme="majorHAnsi" w:cstheme="majorBidi"/>
                                  <w:color w:val="FFFFFF" w:themeColor="background1"/>
                                  <w:sz w:val="72"/>
                                  <w:szCs w:val="72"/>
                                </w:rPr>
                              </w:pPr>
                              <w:r w:rsidRPr="00B76784">
                                <w:rPr>
                                  <w:rFonts w:ascii="Franklin Gothic Demi Cond" w:eastAsiaTheme="majorEastAsia" w:hAnsi="Franklin Gothic Demi Cond" w:cstheme="majorBidi"/>
                                  <w:color w:val="FFFFFF" w:themeColor="background1"/>
                                  <w:sz w:val="72"/>
                                  <w:szCs w:val="72"/>
                                  <w:lang w:val="fr-CA"/>
                                </w:rPr>
                                <w:t>CAHIER DE DESCRIPTION DE COURS</w:t>
                              </w:r>
                            </w:p>
                          </w:sdtContent>
                        </w:sdt>
                      </w:txbxContent>
                    </v:textbox>
                    <w10:wrap anchorx="page" anchory="page"/>
                  </v:rect>
                </w:pict>
              </mc:Fallback>
            </mc:AlternateContent>
          </w:r>
          <w:r w:rsidR="008C6AD5">
            <w:rPr>
              <w:rFonts w:ascii="Century Schoolbook" w:hAnsi="Century Schoolbook"/>
              <w:b/>
              <w:caps/>
              <w:noProof/>
              <w:color w:val="FF0000"/>
              <w:sz w:val="36"/>
              <w:lang w:eastAsia="fr-CA"/>
            </w:rPr>
            <w:drawing>
              <wp:anchor distT="0" distB="0" distL="114300" distR="114300" simplePos="0" relativeHeight="251670528" behindDoc="0" locked="0" layoutInCell="1" allowOverlap="1" wp14:anchorId="338DDA01" wp14:editId="63F13A5E">
                <wp:simplePos x="0" y="0"/>
                <wp:positionH relativeFrom="column">
                  <wp:posOffset>2582545</wp:posOffset>
                </wp:positionH>
                <wp:positionV relativeFrom="paragraph">
                  <wp:posOffset>2626360</wp:posOffset>
                </wp:positionV>
                <wp:extent cx="4814570" cy="3609975"/>
                <wp:effectExtent l="19050" t="0" r="5080" b="0"/>
                <wp:wrapThrough wrapText="bothSides">
                  <wp:wrapPolygon edited="0">
                    <wp:start x="-85" y="0"/>
                    <wp:lineTo x="-85" y="21543"/>
                    <wp:lineTo x="21623" y="21543"/>
                    <wp:lineTo x="21623" y="0"/>
                    <wp:lineTo x="-85" y="0"/>
                  </wp:wrapPolygon>
                </wp:wrapThrough>
                <wp:docPr id="2" name="Image 2" descr="D:\Temp\Temporary Internet Files\Content.Outlook\RRAE12ZW\aerob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mp\Temporary Internet Files\Content.Outlook\RRAE12ZW\aerobie.jpg"/>
                        <pic:cNvPicPr>
                          <a:picLocks noChangeAspect="1" noChangeArrowheads="1"/>
                        </pic:cNvPicPr>
                      </pic:nvPicPr>
                      <pic:blipFill>
                        <a:blip r:embed="rId10" cstate="print"/>
                        <a:srcRect/>
                        <a:stretch>
                          <a:fillRect/>
                        </a:stretch>
                      </pic:blipFill>
                      <pic:spPr bwMode="auto">
                        <a:xfrm>
                          <a:off x="0" y="0"/>
                          <a:ext cx="4814570" cy="3609975"/>
                        </a:xfrm>
                        <a:prstGeom prst="rect">
                          <a:avLst/>
                        </a:prstGeom>
                        <a:noFill/>
                        <a:ln w="9525">
                          <a:noFill/>
                          <a:miter lim="800000"/>
                          <a:headEnd/>
                          <a:tailEnd/>
                        </a:ln>
                      </pic:spPr>
                    </pic:pic>
                  </a:graphicData>
                </a:graphic>
              </wp:anchor>
            </w:drawing>
          </w:r>
          <w:r w:rsidR="00CC4CC0">
            <w:rPr>
              <w:rFonts w:ascii="Century Schoolbook" w:hAnsi="Century Schoolbook"/>
              <w:b/>
              <w:caps/>
              <w:noProof/>
              <w:color w:val="FF0000"/>
              <w:sz w:val="36"/>
              <w:lang w:eastAsia="fr-CA"/>
            </w:rPr>
            <w:drawing>
              <wp:anchor distT="0" distB="0" distL="114300" distR="114300" simplePos="0" relativeHeight="251671552" behindDoc="0" locked="0" layoutInCell="1" allowOverlap="1" wp14:anchorId="38591877" wp14:editId="4D0C71C9">
                <wp:simplePos x="363220" y="539750"/>
                <wp:positionH relativeFrom="margin">
                  <wp:align>left</wp:align>
                </wp:positionH>
                <wp:positionV relativeFrom="margin">
                  <wp:align>top</wp:align>
                </wp:positionV>
                <wp:extent cx="2460625" cy="183007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mpus de Longueui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0625" cy="1830070"/>
                        </a:xfrm>
                        <a:prstGeom prst="rect">
                          <a:avLst/>
                        </a:prstGeom>
                      </pic:spPr>
                    </pic:pic>
                  </a:graphicData>
                </a:graphic>
              </wp:anchor>
            </w:drawing>
          </w:r>
          <w:r w:rsidR="000F5E38">
            <w:rPr>
              <w:rFonts w:ascii="Century Schoolbook" w:hAnsi="Century Schoolbook"/>
              <w:b/>
              <w:caps/>
              <w:noProof/>
              <w:color w:val="FF0000"/>
              <w:sz w:val="36"/>
              <w:lang w:eastAsia="fr-CA"/>
            </w:rPr>
            <mc:AlternateContent>
              <mc:Choice Requires="wps">
                <w:drawing>
                  <wp:anchor distT="0" distB="0" distL="114300" distR="114300" simplePos="0" relativeHeight="251667456" behindDoc="0" locked="0" layoutInCell="1" allowOverlap="1" wp14:anchorId="7175FCB7" wp14:editId="566CEA5F">
                    <wp:simplePos x="0" y="0"/>
                    <wp:positionH relativeFrom="column">
                      <wp:posOffset>100330</wp:posOffset>
                    </wp:positionH>
                    <wp:positionV relativeFrom="paragraph">
                      <wp:posOffset>8637270</wp:posOffset>
                    </wp:positionV>
                    <wp:extent cx="2262505" cy="523875"/>
                    <wp:effectExtent l="3175" t="0" r="127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B7A" w:rsidRPr="00CA05CB" w:rsidRDefault="002B7B7A">
                                <w:pPr>
                                  <w:rPr>
                                    <w:rFonts w:ascii="Bernard MT Condensed" w:hAnsi="Bernard MT Condensed"/>
                                    <w:lang w:val="fr-FR"/>
                                  </w:rPr>
                                </w:pPr>
                                <w:r w:rsidRPr="00CA05CB">
                                  <w:rPr>
                                    <w:rFonts w:ascii="Bernard MT Condensed" w:hAnsi="Bernard MT Condensed"/>
                                    <w:lang w:val="fr-FR"/>
                                  </w:rPr>
                                  <w:t>Service de l’organisation scolaire</w:t>
                                </w:r>
                              </w:p>
                              <w:p w:rsidR="002B7B7A" w:rsidRPr="00CA05CB" w:rsidRDefault="002B7B7A">
                                <w:pPr>
                                  <w:rPr>
                                    <w:rFonts w:ascii="Bernard MT Condensed" w:hAnsi="Bernard MT Condensed"/>
                                    <w:lang w:val="fr-FR"/>
                                  </w:rPr>
                                </w:pPr>
                                <w:r w:rsidRPr="00CA05CB">
                                  <w:rPr>
                                    <w:rFonts w:ascii="Bernard MT Condensed" w:hAnsi="Bernard MT Condensed"/>
                                    <w:lang w:val="fr-FR"/>
                                  </w:rPr>
                                  <w:t>Mars 20</w:t>
                                </w:r>
                                <w:r>
                                  <w:rPr>
                                    <w:rFonts w:ascii="Bernard MT Condensed" w:hAnsi="Bernard MT Condensed"/>
                                    <w:lang w:val="fr-FR"/>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75FCB7" id="_x0000_t202" coordsize="21600,21600" o:spt="202" path="m,l,21600r21600,l21600,xe">
                    <v:stroke joinstyle="miter"/>
                    <v:path gradientshapeok="t" o:connecttype="rect"/>
                  </v:shapetype>
                  <v:shape id="Text Box 10" o:spid="_x0000_s1033" type="#_x0000_t202" style="position:absolute;margin-left:7.9pt;margin-top:680.1pt;width:178.1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T2hgIAABc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" stroked="f">
                    <v:textbox>
                      <w:txbxContent>
                        <w:p w:rsidR="002B7B7A" w:rsidRPr="00CA05CB" w:rsidRDefault="002B7B7A">
                          <w:pPr>
                            <w:rPr>
                              <w:rFonts w:ascii="Bernard MT Condensed" w:hAnsi="Bernard MT Condensed"/>
                              <w:lang w:val="fr-FR"/>
                            </w:rPr>
                          </w:pPr>
                          <w:r w:rsidRPr="00CA05CB">
                            <w:rPr>
                              <w:rFonts w:ascii="Bernard MT Condensed" w:hAnsi="Bernard MT Condensed"/>
                              <w:lang w:val="fr-FR"/>
                            </w:rPr>
                            <w:t>Service de l’organisation scolaire</w:t>
                          </w:r>
                        </w:p>
                        <w:p w:rsidR="002B7B7A" w:rsidRPr="00CA05CB" w:rsidRDefault="002B7B7A">
                          <w:pPr>
                            <w:rPr>
                              <w:rFonts w:ascii="Bernard MT Condensed" w:hAnsi="Bernard MT Condensed"/>
                              <w:lang w:val="fr-FR"/>
                            </w:rPr>
                          </w:pPr>
                          <w:r w:rsidRPr="00CA05CB">
                            <w:rPr>
                              <w:rFonts w:ascii="Bernard MT Condensed" w:hAnsi="Bernard MT Condensed"/>
                              <w:lang w:val="fr-FR"/>
                            </w:rPr>
                            <w:t>Mars 20</w:t>
                          </w:r>
                          <w:r>
                            <w:rPr>
                              <w:rFonts w:ascii="Bernard MT Condensed" w:hAnsi="Bernard MT Condensed"/>
                              <w:lang w:val="fr-FR"/>
                            </w:rPr>
                            <w:t>21</w:t>
                          </w:r>
                        </w:p>
                      </w:txbxContent>
                    </v:textbox>
                  </v:shape>
                </w:pict>
              </mc:Fallback>
            </mc:AlternateContent>
          </w:r>
          <w:r w:rsidR="000F5E38">
            <w:rPr>
              <w:noProof/>
              <w:lang w:eastAsia="fr-CA"/>
            </w:rPr>
            <mc:AlternateContent>
              <mc:Choice Requires="wps">
                <w:drawing>
                  <wp:anchor distT="0" distB="0" distL="114300" distR="114300" simplePos="0" relativeHeight="251665408" behindDoc="0" locked="0" layoutInCell="1" allowOverlap="1" wp14:anchorId="2B681BF3" wp14:editId="54050029">
                    <wp:simplePos x="0" y="0"/>
                    <wp:positionH relativeFrom="column">
                      <wp:posOffset>465455</wp:posOffset>
                    </wp:positionH>
                    <wp:positionV relativeFrom="paragraph">
                      <wp:posOffset>6826250</wp:posOffset>
                    </wp:positionV>
                    <wp:extent cx="6238875" cy="1487170"/>
                    <wp:effectExtent l="24130" t="24130" r="23495" b="222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87170"/>
                            </a:xfrm>
                            <a:prstGeom prst="rect">
                              <a:avLst/>
                            </a:prstGeom>
                            <a:solidFill>
                              <a:srgbClr val="FFFFFF"/>
                            </a:solidFill>
                            <a:ln w="38100" cap="rnd" cmpd="dbl">
                              <a:solidFill>
                                <a:srgbClr val="000000"/>
                              </a:solidFill>
                              <a:prstDash val="sysDot"/>
                              <a:miter lim="800000"/>
                              <a:headEnd/>
                              <a:tailEnd/>
                            </a:ln>
                          </wps:spPr>
                          <wps:txbx>
                            <w:txbxContent>
                              <w:p w:rsidR="002B7B7A" w:rsidRPr="00CA05CB" w:rsidRDefault="002B7B7A" w:rsidP="00CA05CB">
                                <w:pPr>
                                  <w:spacing w:line="360" w:lineRule="auto"/>
                                  <w:jc w:val="center"/>
                                  <w:rPr>
                                    <w:rFonts w:ascii="Bernard MT Condensed" w:hAnsi="Bernard MT Condensed"/>
                                    <w:sz w:val="40"/>
                                    <w:szCs w:val="40"/>
                                    <w:lang w:val="fr-FR"/>
                                  </w:rPr>
                                </w:pPr>
                                <w:r w:rsidRPr="00CA05CB">
                                  <w:rPr>
                                    <w:rFonts w:ascii="Bernard MT Condensed" w:hAnsi="Bernard MT Condensed"/>
                                    <w:sz w:val="40"/>
                                    <w:szCs w:val="40"/>
                                    <w:lang w:val="fr-FR"/>
                                  </w:rPr>
                                  <w:t>Cours d’éducation physique</w:t>
                                </w:r>
                              </w:p>
                              <w:p w:rsidR="002B7B7A" w:rsidRDefault="002B7B7A" w:rsidP="00CA05CB">
                                <w:pPr>
                                  <w:spacing w:line="360" w:lineRule="auto"/>
                                  <w:jc w:val="center"/>
                                  <w:rPr>
                                    <w:rFonts w:ascii="Bernard MT Condensed" w:hAnsi="Bernard MT Condensed"/>
                                    <w:sz w:val="40"/>
                                    <w:szCs w:val="40"/>
                                    <w:lang w:val="fr-FR"/>
                                  </w:rPr>
                                </w:pPr>
                                <w:r w:rsidRPr="00CA05CB">
                                  <w:rPr>
                                    <w:rFonts w:ascii="Bernard MT Condensed" w:hAnsi="Bernard MT Condensed"/>
                                    <w:sz w:val="40"/>
                                    <w:szCs w:val="40"/>
                                    <w:lang w:val="fr-FR"/>
                                  </w:rPr>
                                  <w:t xml:space="preserve">Cours </w:t>
                                </w:r>
                                <w:r>
                                  <w:rPr>
                                    <w:rFonts w:ascii="Bernard MT Condensed" w:hAnsi="Bernard MT Condensed"/>
                                    <w:sz w:val="40"/>
                                    <w:szCs w:val="40"/>
                                    <w:lang w:val="fr-FR"/>
                                  </w:rPr>
                                  <w:t xml:space="preserve">de la formation générale </w:t>
                                </w:r>
                                <w:r w:rsidRPr="00CA05CB">
                                  <w:rPr>
                                    <w:rFonts w:ascii="Bernard MT Condensed" w:hAnsi="Bernard MT Condensed"/>
                                    <w:sz w:val="40"/>
                                    <w:szCs w:val="40"/>
                                    <w:lang w:val="fr-FR"/>
                                  </w:rPr>
                                  <w:t>complémentaire</w:t>
                                </w:r>
                              </w:p>
                              <w:p w:rsidR="002B7B7A" w:rsidRPr="00CA05CB" w:rsidRDefault="002B7B7A" w:rsidP="00C23E22">
                                <w:pPr>
                                  <w:spacing w:line="360" w:lineRule="auto"/>
                                  <w:jc w:val="center"/>
                                  <w:rPr>
                                    <w:rFonts w:ascii="Bernard MT Condensed" w:hAnsi="Bernard MT Condensed"/>
                                    <w:sz w:val="40"/>
                                    <w:szCs w:val="40"/>
                                    <w:lang w:val="fr-FR"/>
                                  </w:rPr>
                                </w:pPr>
                                <w:r>
                                  <w:rPr>
                                    <w:rFonts w:ascii="Bernard MT Condensed" w:hAnsi="Bernard MT Condensed"/>
                                    <w:sz w:val="40"/>
                                    <w:szCs w:val="40"/>
                                    <w:lang w:val="fr-FR"/>
                                  </w:rPr>
                                  <w:t>S</w:t>
                                </w:r>
                                <w:r w:rsidRPr="00CA05CB">
                                  <w:rPr>
                                    <w:rFonts w:ascii="Bernard MT Condensed" w:hAnsi="Bernard MT Condensed"/>
                                    <w:sz w:val="40"/>
                                    <w:szCs w:val="40"/>
                                    <w:lang w:val="fr-FR"/>
                                  </w:rPr>
                                  <w:t>tructure d’accueil aux études universitaires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681BF3" id="Text Box 9" o:spid="_x0000_s1034" type="#_x0000_t202" style="position:absolute;margin-left:36.65pt;margin-top:537.5pt;width:491.25pt;height:117.1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" strokeweight="3pt">
                    <v:stroke dashstyle="1 1" linestyle="thinThin" endcap="round"/>
                    <v:textbox style="mso-fit-shape-to-text:t">
                      <w:txbxContent>
                        <w:p w:rsidR="002B7B7A" w:rsidRPr="00CA05CB" w:rsidRDefault="002B7B7A" w:rsidP="00CA05CB">
                          <w:pPr>
                            <w:spacing w:line="360" w:lineRule="auto"/>
                            <w:jc w:val="center"/>
                            <w:rPr>
                              <w:rFonts w:ascii="Bernard MT Condensed" w:hAnsi="Bernard MT Condensed"/>
                              <w:sz w:val="40"/>
                              <w:szCs w:val="40"/>
                              <w:lang w:val="fr-FR"/>
                            </w:rPr>
                          </w:pPr>
                          <w:r w:rsidRPr="00CA05CB">
                            <w:rPr>
                              <w:rFonts w:ascii="Bernard MT Condensed" w:hAnsi="Bernard MT Condensed"/>
                              <w:sz w:val="40"/>
                              <w:szCs w:val="40"/>
                              <w:lang w:val="fr-FR"/>
                            </w:rPr>
                            <w:t>Cours d’éducation physique</w:t>
                          </w:r>
                        </w:p>
                        <w:p w:rsidR="002B7B7A" w:rsidRDefault="002B7B7A" w:rsidP="00CA05CB">
                          <w:pPr>
                            <w:spacing w:line="360" w:lineRule="auto"/>
                            <w:jc w:val="center"/>
                            <w:rPr>
                              <w:rFonts w:ascii="Bernard MT Condensed" w:hAnsi="Bernard MT Condensed"/>
                              <w:sz w:val="40"/>
                              <w:szCs w:val="40"/>
                              <w:lang w:val="fr-FR"/>
                            </w:rPr>
                          </w:pPr>
                          <w:r w:rsidRPr="00CA05CB">
                            <w:rPr>
                              <w:rFonts w:ascii="Bernard MT Condensed" w:hAnsi="Bernard MT Condensed"/>
                              <w:sz w:val="40"/>
                              <w:szCs w:val="40"/>
                              <w:lang w:val="fr-FR"/>
                            </w:rPr>
                            <w:t xml:space="preserve">Cours </w:t>
                          </w:r>
                          <w:r>
                            <w:rPr>
                              <w:rFonts w:ascii="Bernard MT Condensed" w:hAnsi="Bernard MT Condensed"/>
                              <w:sz w:val="40"/>
                              <w:szCs w:val="40"/>
                              <w:lang w:val="fr-FR"/>
                            </w:rPr>
                            <w:t xml:space="preserve">de la formation générale </w:t>
                          </w:r>
                          <w:r w:rsidRPr="00CA05CB">
                            <w:rPr>
                              <w:rFonts w:ascii="Bernard MT Condensed" w:hAnsi="Bernard MT Condensed"/>
                              <w:sz w:val="40"/>
                              <w:szCs w:val="40"/>
                              <w:lang w:val="fr-FR"/>
                            </w:rPr>
                            <w:t>complémentaire</w:t>
                          </w:r>
                        </w:p>
                        <w:p w:rsidR="002B7B7A" w:rsidRPr="00CA05CB" w:rsidRDefault="002B7B7A" w:rsidP="00C23E22">
                          <w:pPr>
                            <w:spacing w:line="360" w:lineRule="auto"/>
                            <w:jc w:val="center"/>
                            <w:rPr>
                              <w:rFonts w:ascii="Bernard MT Condensed" w:hAnsi="Bernard MT Condensed"/>
                              <w:sz w:val="40"/>
                              <w:szCs w:val="40"/>
                              <w:lang w:val="fr-FR"/>
                            </w:rPr>
                          </w:pPr>
                          <w:r>
                            <w:rPr>
                              <w:rFonts w:ascii="Bernard MT Condensed" w:hAnsi="Bernard MT Condensed"/>
                              <w:sz w:val="40"/>
                              <w:szCs w:val="40"/>
                              <w:lang w:val="fr-FR"/>
                            </w:rPr>
                            <w:t>S</w:t>
                          </w:r>
                          <w:r w:rsidRPr="00CA05CB">
                            <w:rPr>
                              <w:rFonts w:ascii="Bernard MT Condensed" w:hAnsi="Bernard MT Condensed"/>
                              <w:sz w:val="40"/>
                              <w:szCs w:val="40"/>
                              <w:lang w:val="fr-FR"/>
                            </w:rPr>
                            <w:t>tructure d’accueil aux études universitaires</w:t>
                          </w:r>
                        </w:p>
                      </w:txbxContent>
                    </v:textbox>
                  </v:shape>
                </w:pict>
              </mc:Fallback>
            </mc:AlternateContent>
          </w:r>
          <w:r w:rsidR="00B76784">
            <w:rPr>
              <w:rFonts w:ascii="Century Schoolbook" w:hAnsi="Century Schoolbook"/>
              <w:b/>
              <w:caps/>
              <w:color w:val="FF0000"/>
              <w:sz w:val="36"/>
            </w:rPr>
            <w:br w:type="page"/>
          </w:r>
        </w:p>
      </w:sdtContent>
    </w:sdt>
    <w:p w:rsidR="00C05612" w:rsidRDefault="00C05612">
      <w:pPr>
        <w:rPr>
          <w:rFonts w:ascii="Times New Roman" w:hAnsi="Times New Roman"/>
          <w:b/>
          <w:sz w:val="28"/>
        </w:rPr>
      </w:pPr>
    </w:p>
    <w:p w:rsidR="00850F40" w:rsidRDefault="00850F40" w:rsidP="00A608A9">
      <w:pPr>
        <w:pStyle w:val="Titre4"/>
        <w:rPr>
          <w:rStyle w:val="Lienhypertexte"/>
          <w:rFonts w:asciiTheme="majorHAnsi" w:hAnsiTheme="majorHAnsi"/>
          <w:i/>
          <w:sz w:val="24"/>
        </w:rPr>
      </w:pPr>
    </w:p>
    <w:p w:rsidR="00850F40" w:rsidRDefault="00850F40" w:rsidP="00A608A9">
      <w:pPr>
        <w:pStyle w:val="Titre4"/>
        <w:rPr>
          <w:rStyle w:val="Lienhypertexte"/>
          <w:rFonts w:asciiTheme="majorHAnsi" w:hAnsiTheme="majorHAnsi"/>
          <w:i/>
          <w:sz w:val="24"/>
        </w:rPr>
      </w:pPr>
    </w:p>
    <w:p w:rsidR="00850F40" w:rsidRDefault="00850F40" w:rsidP="00A608A9">
      <w:pPr>
        <w:pStyle w:val="Titre4"/>
        <w:rPr>
          <w:rStyle w:val="Lienhypertexte"/>
          <w:rFonts w:asciiTheme="majorHAnsi" w:hAnsiTheme="majorHAnsi"/>
          <w:i/>
          <w:sz w:val="24"/>
        </w:rPr>
      </w:pPr>
    </w:p>
    <w:p w:rsidR="00850F40" w:rsidRDefault="00850F40" w:rsidP="00A608A9">
      <w:pPr>
        <w:pStyle w:val="Titre4"/>
        <w:rPr>
          <w:rStyle w:val="Lienhypertexte"/>
          <w:rFonts w:asciiTheme="majorHAnsi" w:hAnsiTheme="majorHAnsi"/>
          <w:i/>
          <w:sz w:val="24"/>
        </w:rPr>
      </w:pPr>
    </w:p>
    <w:p w:rsidR="00850F40" w:rsidRDefault="00850F40" w:rsidP="00A608A9">
      <w:pPr>
        <w:pStyle w:val="Titre4"/>
        <w:rPr>
          <w:rStyle w:val="Lienhypertexte"/>
          <w:rFonts w:asciiTheme="majorHAnsi" w:hAnsiTheme="majorHAnsi"/>
          <w:i/>
          <w:sz w:val="24"/>
        </w:rPr>
      </w:pPr>
    </w:p>
    <w:p w:rsidR="00A608A9" w:rsidRPr="00877BB5" w:rsidRDefault="00A608A9" w:rsidP="00A608A9">
      <w:pPr>
        <w:pStyle w:val="Titre4"/>
        <w:rPr>
          <w:rStyle w:val="Lienhypertexte"/>
          <w:rFonts w:asciiTheme="majorHAnsi" w:hAnsiTheme="majorHAnsi"/>
          <w:i/>
          <w:szCs w:val="28"/>
        </w:rPr>
      </w:pPr>
      <w:r w:rsidRPr="00877BB5">
        <w:rPr>
          <w:rStyle w:val="Lienhypertexte"/>
          <w:rFonts w:asciiTheme="majorHAnsi" w:hAnsiTheme="majorHAnsi"/>
          <w:i/>
          <w:szCs w:val="28"/>
        </w:rPr>
        <w:t>TABLE DES MATIÈRES</w:t>
      </w:r>
    </w:p>
    <w:p w:rsidR="00A608A9" w:rsidRPr="001841D8" w:rsidRDefault="00A608A9" w:rsidP="00A608A9">
      <w:pPr>
        <w:tabs>
          <w:tab w:val="left" w:pos="280"/>
        </w:tabs>
        <w:jc w:val="both"/>
        <w:rPr>
          <w:rStyle w:val="Lienhypertexte"/>
          <w:rFonts w:asciiTheme="majorHAnsi" w:hAnsiTheme="majorHAnsi"/>
          <w:b/>
          <w:i/>
        </w:rPr>
      </w:pPr>
    </w:p>
    <w:p w:rsidR="00A608A9" w:rsidRPr="001841D8" w:rsidRDefault="00A608A9" w:rsidP="00A608A9">
      <w:pPr>
        <w:tabs>
          <w:tab w:val="left" w:pos="280"/>
        </w:tabs>
        <w:jc w:val="both"/>
        <w:rPr>
          <w:rFonts w:asciiTheme="majorHAnsi" w:hAnsiTheme="majorHAnsi"/>
          <w:sz w:val="20"/>
        </w:rPr>
      </w:pPr>
    </w:p>
    <w:p w:rsidR="00A608A9" w:rsidRDefault="00A608A9" w:rsidP="00A608A9">
      <w:pPr>
        <w:tabs>
          <w:tab w:val="left" w:pos="280"/>
        </w:tabs>
        <w:jc w:val="both"/>
        <w:rPr>
          <w:rFonts w:asciiTheme="majorHAnsi" w:hAnsiTheme="majorHAnsi"/>
          <w:sz w:val="20"/>
        </w:rPr>
      </w:pPr>
    </w:p>
    <w:p w:rsidR="00850F40" w:rsidRDefault="00850F40" w:rsidP="00A608A9">
      <w:pPr>
        <w:tabs>
          <w:tab w:val="left" w:pos="280"/>
        </w:tabs>
        <w:jc w:val="both"/>
        <w:rPr>
          <w:rFonts w:asciiTheme="majorHAnsi" w:hAnsiTheme="majorHAnsi"/>
          <w:sz w:val="20"/>
        </w:rPr>
      </w:pPr>
    </w:p>
    <w:p w:rsidR="00850F40" w:rsidRPr="001841D8" w:rsidRDefault="00850F40" w:rsidP="00A608A9">
      <w:pPr>
        <w:tabs>
          <w:tab w:val="left" w:pos="280"/>
        </w:tabs>
        <w:jc w:val="both"/>
        <w:rPr>
          <w:rFonts w:asciiTheme="majorHAnsi" w:hAnsiTheme="majorHAnsi"/>
          <w:sz w:val="20"/>
        </w:rPr>
      </w:pPr>
    </w:p>
    <w:p w:rsidR="00A608A9" w:rsidRPr="001841D8" w:rsidRDefault="002B7B7A" w:rsidP="00A608A9">
      <w:pPr>
        <w:pStyle w:val="Titre3"/>
        <w:tabs>
          <w:tab w:val="clear" w:pos="10200"/>
          <w:tab w:val="right" w:leader="dot" w:pos="10080"/>
        </w:tabs>
        <w:spacing w:line="360" w:lineRule="auto"/>
        <w:ind w:left="540"/>
        <w:rPr>
          <w:rFonts w:asciiTheme="majorHAnsi" w:hAnsiTheme="majorHAnsi"/>
        </w:rPr>
      </w:pPr>
      <w:hyperlink r:id="rId12" w:anchor="Politique" w:history="1">
        <w:r w:rsidR="00D4722D" w:rsidRPr="001841D8">
          <w:rPr>
            <w:rStyle w:val="Lienhypertexte"/>
            <w:rFonts w:asciiTheme="majorHAnsi" w:hAnsiTheme="majorHAnsi"/>
            <w:i/>
          </w:rPr>
          <w:t>POLITIQUE DE REMBOURSEMENT DES FRAIS DE PLEIN AIR</w:t>
        </w:r>
      </w:hyperlink>
      <w:proofErr w:type="gramStart"/>
      <w:r w:rsidR="00A608A9" w:rsidRPr="001841D8">
        <w:rPr>
          <w:rStyle w:val="Lienhypertexte"/>
          <w:rFonts w:asciiTheme="majorHAnsi" w:hAnsiTheme="majorHAnsi"/>
          <w:b w:val="0"/>
          <w:i/>
          <w:u w:val="none"/>
        </w:rPr>
        <w:tab/>
        <w:t xml:space="preserve">  </w:t>
      </w:r>
      <w:r w:rsidR="001C1E2B" w:rsidRPr="001841D8">
        <w:rPr>
          <w:rStyle w:val="Lienhypertexte"/>
          <w:rFonts w:asciiTheme="majorHAnsi" w:hAnsiTheme="majorHAnsi"/>
          <w:b w:val="0"/>
          <w:i/>
          <w:u w:val="none"/>
        </w:rPr>
        <w:t>4</w:t>
      </w:r>
      <w:proofErr w:type="gramEnd"/>
    </w:p>
    <w:p w:rsidR="00A608A9" w:rsidRPr="001841D8" w:rsidRDefault="00A608A9" w:rsidP="00A608A9">
      <w:pPr>
        <w:pStyle w:val="Retraitcorpsdetexte"/>
        <w:tabs>
          <w:tab w:val="clear" w:pos="10200"/>
          <w:tab w:val="left" w:pos="9356"/>
          <w:tab w:val="right" w:leader="dot" w:pos="9498"/>
          <w:tab w:val="right" w:leader="dot" w:pos="10080"/>
        </w:tabs>
        <w:spacing w:before="0" w:line="360" w:lineRule="auto"/>
        <w:ind w:left="540"/>
        <w:rPr>
          <w:rFonts w:asciiTheme="majorHAnsi" w:hAnsiTheme="majorHAnsi"/>
        </w:rPr>
      </w:pPr>
    </w:p>
    <w:p w:rsidR="00D4722D" w:rsidRPr="001841D8" w:rsidRDefault="002B7B7A" w:rsidP="00D4722D">
      <w:pPr>
        <w:pStyle w:val="Titre3"/>
        <w:tabs>
          <w:tab w:val="clear" w:pos="10200"/>
          <w:tab w:val="right" w:leader="dot" w:pos="10080"/>
        </w:tabs>
        <w:spacing w:line="360" w:lineRule="auto"/>
        <w:ind w:left="540"/>
        <w:rPr>
          <w:rFonts w:asciiTheme="majorHAnsi" w:hAnsiTheme="majorHAnsi"/>
        </w:rPr>
      </w:pPr>
      <w:hyperlink w:anchor="Descr_Crs_EdPh" w:history="1">
        <w:r w:rsidR="00D4722D" w:rsidRPr="001841D8">
          <w:rPr>
            <w:rStyle w:val="Lienhypertexte"/>
            <w:rFonts w:asciiTheme="majorHAnsi" w:hAnsiTheme="majorHAnsi"/>
            <w:i/>
          </w:rPr>
          <w:t>DESCRIPTION DES COURS D’ÉDUCATION PHYSIQUE</w:t>
        </w:r>
      </w:hyperlink>
      <w:proofErr w:type="gramStart"/>
      <w:r w:rsidR="00D4722D" w:rsidRPr="001841D8">
        <w:rPr>
          <w:rStyle w:val="Lienhypertexte"/>
          <w:rFonts w:asciiTheme="majorHAnsi" w:hAnsiTheme="majorHAnsi"/>
          <w:b w:val="0"/>
          <w:i/>
          <w:u w:val="none"/>
        </w:rPr>
        <w:tab/>
        <w:t xml:space="preserve">  </w:t>
      </w:r>
      <w:r w:rsidR="00DE4380" w:rsidRPr="001841D8">
        <w:rPr>
          <w:rStyle w:val="Lienhypertexte"/>
          <w:rFonts w:asciiTheme="majorHAnsi" w:hAnsiTheme="majorHAnsi"/>
          <w:b w:val="0"/>
          <w:i/>
          <w:u w:val="none"/>
        </w:rPr>
        <w:t>4</w:t>
      </w:r>
      <w:proofErr w:type="gramEnd"/>
    </w:p>
    <w:p w:rsidR="00A608A9" w:rsidRPr="001841D8" w:rsidRDefault="002B7B7A" w:rsidP="00DE4380">
      <w:pPr>
        <w:tabs>
          <w:tab w:val="left" w:pos="280"/>
          <w:tab w:val="left" w:pos="851"/>
          <w:tab w:val="right" w:leader="dot" w:pos="9620"/>
        </w:tabs>
        <w:ind w:left="1134"/>
        <w:mirrorIndents/>
        <w:jc w:val="both"/>
        <w:rPr>
          <w:rFonts w:asciiTheme="majorHAnsi" w:hAnsiTheme="majorHAnsi"/>
          <w:i/>
          <w:szCs w:val="24"/>
        </w:rPr>
      </w:pPr>
      <w:hyperlink w:anchor="Ensemble1" w:history="1">
        <w:r w:rsidR="00DE4380" w:rsidRPr="001841D8">
          <w:rPr>
            <w:rStyle w:val="Lienhypertexte"/>
            <w:rFonts w:asciiTheme="majorHAnsi" w:hAnsiTheme="majorHAnsi"/>
            <w:i/>
            <w:szCs w:val="24"/>
          </w:rPr>
          <w:t>Cours de l’ensemble 1</w:t>
        </w:r>
      </w:hyperlink>
      <w:proofErr w:type="gramStart"/>
      <w:r w:rsidR="00DE4380" w:rsidRPr="001841D8">
        <w:rPr>
          <w:rStyle w:val="Lienhypertexte"/>
          <w:rFonts w:asciiTheme="majorHAnsi" w:hAnsiTheme="majorHAnsi"/>
          <w:i/>
          <w:u w:val="none"/>
        </w:rPr>
        <w:tab/>
        <w:t xml:space="preserve">  5</w:t>
      </w:r>
      <w:proofErr w:type="gramEnd"/>
    </w:p>
    <w:p w:rsidR="00DE4380" w:rsidRPr="001841D8" w:rsidRDefault="002B7B7A" w:rsidP="00DE4380">
      <w:pPr>
        <w:tabs>
          <w:tab w:val="left" w:pos="280"/>
          <w:tab w:val="left" w:pos="851"/>
          <w:tab w:val="right" w:leader="dot" w:pos="9620"/>
        </w:tabs>
        <w:ind w:left="1134"/>
        <w:mirrorIndents/>
        <w:jc w:val="both"/>
        <w:rPr>
          <w:rFonts w:asciiTheme="majorHAnsi" w:hAnsiTheme="majorHAnsi"/>
          <w:i/>
          <w:szCs w:val="24"/>
        </w:rPr>
      </w:pPr>
      <w:hyperlink w:anchor="Ensemble2" w:history="1">
        <w:r w:rsidR="00DE4380" w:rsidRPr="001841D8">
          <w:rPr>
            <w:rStyle w:val="Lienhypertexte"/>
            <w:rFonts w:asciiTheme="majorHAnsi" w:hAnsiTheme="majorHAnsi"/>
            <w:i/>
            <w:szCs w:val="24"/>
          </w:rPr>
          <w:t>Cours de l’ensemble 2</w:t>
        </w:r>
      </w:hyperlink>
      <w:proofErr w:type="gramStart"/>
      <w:r w:rsidR="00DE4380" w:rsidRPr="001841D8">
        <w:rPr>
          <w:rStyle w:val="Lienhypertexte"/>
          <w:rFonts w:asciiTheme="majorHAnsi" w:hAnsiTheme="majorHAnsi"/>
          <w:i/>
          <w:u w:val="none"/>
        </w:rPr>
        <w:tab/>
        <w:t xml:space="preserve">  7</w:t>
      </w:r>
      <w:proofErr w:type="gramEnd"/>
    </w:p>
    <w:p w:rsidR="00DE4380" w:rsidRPr="001841D8" w:rsidRDefault="002B7B7A" w:rsidP="00DE4380">
      <w:pPr>
        <w:tabs>
          <w:tab w:val="left" w:pos="280"/>
          <w:tab w:val="left" w:pos="851"/>
          <w:tab w:val="right" w:leader="dot" w:pos="9620"/>
        </w:tabs>
        <w:ind w:left="1134"/>
        <w:mirrorIndents/>
        <w:jc w:val="both"/>
        <w:rPr>
          <w:rFonts w:asciiTheme="majorHAnsi" w:hAnsiTheme="majorHAnsi"/>
          <w:i/>
          <w:szCs w:val="24"/>
        </w:rPr>
      </w:pPr>
      <w:hyperlink w:anchor="Ensemble3" w:history="1">
        <w:r w:rsidR="00DE4380" w:rsidRPr="001841D8">
          <w:rPr>
            <w:rStyle w:val="Lienhypertexte"/>
            <w:rFonts w:asciiTheme="majorHAnsi" w:hAnsiTheme="majorHAnsi"/>
            <w:i/>
            <w:szCs w:val="24"/>
          </w:rPr>
          <w:t>Cours de l’ensemble 3</w:t>
        </w:r>
      </w:hyperlink>
      <w:proofErr w:type="gramStart"/>
      <w:r w:rsidR="00DE4380" w:rsidRPr="001841D8">
        <w:rPr>
          <w:rStyle w:val="Lienhypertexte"/>
          <w:rFonts w:asciiTheme="majorHAnsi" w:hAnsiTheme="majorHAnsi"/>
          <w:i/>
          <w:u w:val="none"/>
        </w:rPr>
        <w:tab/>
        <w:t xml:space="preserve">  9</w:t>
      </w:r>
      <w:proofErr w:type="gramEnd"/>
    </w:p>
    <w:p w:rsidR="00A608A9" w:rsidRPr="001841D8" w:rsidRDefault="00A608A9" w:rsidP="00A608A9">
      <w:pPr>
        <w:pStyle w:val="Retraitcorpsdetexte"/>
        <w:tabs>
          <w:tab w:val="clear" w:pos="10200"/>
          <w:tab w:val="left" w:pos="9356"/>
          <w:tab w:val="right" w:leader="dot" w:pos="9498"/>
          <w:tab w:val="right" w:leader="dot" w:pos="10080"/>
        </w:tabs>
        <w:spacing w:before="0" w:line="360" w:lineRule="auto"/>
        <w:ind w:left="540"/>
        <w:rPr>
          <w:rFonts w:asciiTheme="majorHAnsi" w:hAnsiTheme="majorHAnsi"/>
          <w:i/>
        </w:rPr>
      </w:pPr>
    </w:p>
    <w:p w:rsidR="00A608A9" w:rsidRPr="001841D8" w:rsidRDefault="00247D8B" w:rsidP="00A608A9">
      <w:pPr>
        <w:pStyle w:val="Retraitcorpsdetexte"/>
        <w:tabs>
          <w:tab w:val="clear" w:pos="10200"/>
          <w:tab w:val="right" w:leader="dot" w:pos="10080"/>
          <w:tab w:val="right" w:leader="dot" w:pos="10170"/>
        </w:tabs>
        <w:spacing w:before="0" w:line="360" w:lineRule="auto"/>
        <w:ind w:left="540"/>
        <w:rPr>
          <w:rStyle w:val="Lienhypertexte"/>
          <w:rFonts w:asciiTheme="majorHAnsi" w:hAnsiTheme="majorHAnsi"/>
          <w:i/>
        </w:rPr>
      </w:pPr>
      <w:r w:rsidRPr="001841D8">
        <w:rPr>
          <w:rFonts w:asciiTheme="majorHAnsi" w:hAnsiTheme="majorHAnsi"/>
          <w:i/>
        </w:rPr>
        <w:fldChar w:fldCharType="begin"/>
      </w:r>
      <w:r w:rsidR="003F5950">
        <w:rPr>
          <w:rFonts w:asciiTheme="majorHAnsi" w:hAnsiTheme="majorHAnsi"/>
          <w:i/>
        </w:rPr>
        <w:instrText>HYPERLINK  \l "CoursFormationGénérale"</w:instrText>
      </w:r>
      <w:r w:rsidRPr="001841D8">
        <w:rPr>
          <w:rFonts w:asciiTheme="majorHAnsi" w:hAnsiTheme="majorHAnsi"/>
          <w:i/>
        </w:rPr>
        <w:fldChar w:fldCharType="separate"/>
      </w:r>
      <w:r w:rsidR="00A608A9" w:rsidRPr="001841D8">
        <w:rPr>
          <w:rStyle w:val="Lienhypertexte"/>
          <w:rFonts w:asciiTheme="majorHAnsi" w:hAnsiTheme="majorHAnsi"/>
          <w:i/>
        </w:rPr>
        <w:t xml:space="preserve">DESCRIPTION DES COURS DE LA FORMATION GÉNÉRALE </w:t>
      </w:r>
    </w:p>
    <w:p w:rsidR="00A608A9" w:rsidRPr="001841D8" w:rsidRDefault="00A608A9" w:rsidP="00A608A9">
      <w:pPr>
        <w:pStyle w:val="Retraitcorpsdetexte"/>
        <w:tabs>
          <w:tab w:val="clear" w:pos="10200"/>
          <w:tab w:val="right" w:leader="dot" w:pos="10080"/>
          <w:tab w:val="right" w:leader="dot" w:pos="10170"/>
        </w:tabs>
        <w:spacing w:before="0" w:line="360" w:lineRule="auto"/>
        <w:ind w:left="540"/>
        <w:rPr>
          <w:rFonts w:asciiTheme="majorHAnsi" w:hAnsiTheme="majorHAnsi"/>
        </w:rPr>
      </w:pPr>
      <w:r w:rsidRPr="001841D8">
        <w:rPr>
          <w:rStyle w:val="Lienhypertexte"/>
          <w:rFonts w:asciiTheme="majorHAnsi" w:hAnsiTheme="majorHAnsi"/>
          <w:i/>
        </w:rPr>
        <w:t>COMPLÉMENTAIRE</w:t>
      </w:r>
      <w:r w:rsidR="00247D8B" w:rsidRPr="001841D8">
        <w:rPr>
          <w:rFonts w:asciiTheme="majorHAnsi" w:hAnsiTheme="majorHAnsi"/>
          <w:i/>
        </w:rPr>
        <w:fldChar w:fldCharType="end"/>
      </w:r>
      <w:proofErr w:type="gramStart"/>
      <w:r w:rsidRPr="001841D8">
        <w:rPr>
          <w:rStyle w:val="Lienhypertexte"/>
          <w:rFonts w:asciiTheme="majorHAnsi" w:hAnsiTheme="majorHAnsi"/>
          <w:b w:val="0"/>
          <w:i/>
          <w:u w:val="none"/>
        </w:rPr>
        <w:tab/>
      </w:r>
      <w:r w:rsidR="00DE4380" w:rsidRPr="001841D8">
        <w:rPr>
          <w:rStyle w:val="Lienhypertexte"/>
          <w:rFonts w:asciiTheme="majorHAnsi" w:hAnsiTheme="majorHAnsi"/>
          <w:b w:val="0"/>
          <w:i/>
          <w:u w:val="none"/>
        </w:rPr>
        <w:t xml:space="preserve">  </w:t>
      </w:r>
      <w:r w:rsidRPr="001841D8">
        <w:rPr>
          <w:rStyle w:val="Lienhypertexte"/>
          <w:rFonts w:asciiTheme="majorHAnsi" w:hAnsiTheme="majorHAnsi"/>
          <w:b w:val="0"/>
          <w:i/>
          <w:u w:val="none"/>
        </w:rPr>
        <w:t>12</w:t>
      </w:r>
      <w:proofErr w:type="gramEnd"/>
    </w:p>
    <w:p w:rsidR="00A608A9" w:rsidRPr="001841D8" w:rsidRDefault="00A608A9" w:rsidP="00A608A9">
      <w:pPr>
        <w:tabs>
          <w:tab w:val="left" w:pos="280"/>
          <w:tab w:val="left" w:pos="9356"/>
          <w:tab w:val="right" w:leader="dot" w:pos="9620"/>
        </w:tabs>
        <w:spacing w:line="480" w:lineRule="atLeast"/>
        <w:ind w:left="540"/>
        <w:jc w:val="both"/>
        <w:rPr>
          <w:rFonts w:asciiTheme="majorHAnsi" w:hAnsiTheme="majorHAnsi"/>
          <w:b/>
          <w:sz w:val="20"/>
        </w:rPr>
      </w:pPr>
    </w:p>
    <w:p w:rsidR="00A608A9" w:rsidRPr="001841D8" w:rsidRDefault="00A608A9" w:rsidP="00A608A9">
      <w:pPr>
        <w:tabs>
          <w:tab w:val="right" w:leader="dot" w:pos="10080"/>
        </w:tabs>
        <w:spacing w:line="360" w:lineRule="auto"/>
        <w:rPr>
          <w:rFonts w:asciiTheme="majorHAnsi" w:hAnsiTheme="majorHAnsi"/>
          <w:b/>
        </w:rPr>
      </w:pPr>
    </w:p>
    <w:p w:rsidR="00A608A9" w:rsidRPr="001841D8" w:rsidRDefault="002B7B7A" w:rsidP="00A608A9">
      <w:pPr>
        <w:pStyle w:val="Titre3"/>
        <w:tabs>
          <w:tab w:val="clear" w:pos="10200"/>
          <w:tab w:val="right" w:leader="dot" w:pos="10080"/>
        </w:tabs>
        <w:spacing w:line="360" w:lineRule="auto"/>
        <w:ind w:left="540"/>
        <w:rPr>
          <w:rFonts w:asciiTheme="majorHAnsi" w:hAnsiTheme="majorHAnsi"/>
          <w:b w:val="0"/>
        </w:rPr>
      </w:pPr>
      <w:hyperlink w:anchor="StructureAccueilUniversitaire" w:history="1">
        <w:r w:rsidR="00A608A9" w:rsidRPr="001841D8">
          <w:rPr>
            <w:rStyle w:val="Lienhypertexte"/>
            <w:rFonts w:asciiTheme="majorHAnsi" w:hAnsiTheme="majorHAnsi"/>
            <w:i/>
          </w:rPr>
          <w:t>STRUCTURE D’ACCUEIL AUX ÉTUDES UNIVERSITAIRES</w:t>
        </w:r>
      </w:hyperlink>
      <w:proofErr w:type="gramStart"/>
      <w:r w:rsidR="00A608A9" w:rsidRPr="001841D8">
        <w:rPr>
          <w:rStyle w:val="Lienhypertexte"/>
          <w:rFonts w:asciiTheme="majorHAnsi" w:hAnsiTheme="majorHAnsi"/>
          <w:b w:val="0"/>
          <w:i/>
          <w:u w:val="none"/>
        </w:rPr>
        <w:tab/>
        <w:t xml:space="preserve">  1</w:t>
      </w:r>
      <w:r w:rsidR="005A1CB2" w:rsidRPr="001841D8">
        <w:rPr>
          <w:rStyle w:val="Lienhypertexte"/>
          <w:rFonts w:asciiTheme="majorHAnsi" w:hAnsiTheme="majorHAnsi"/>
          <w:b w:val="0"/>
          <w:i/>
          <w:u w:val="none"/>
        </w:rPr>
        <w:t>5</w:t>
      </w:r>
      <w:proofErr w:type="gramEnd"/>
    </w:p>
    <w:p w:rsidR="00A608A9" w:rsidRPr="001841D8" w:rsidRDefault="00A608A9" w:rsidP="00A608A9">
      <w:pPr>
        <w:tabs>
          <w:tab w:val="left" w:pos="280"/>
          <w:tab w:val="right" w:leader="dot" w:pos="9620"/>
        </w:tabs>
        <w:spacing w:line="480" w:lineRule="atLeast"/>
        <w:jc w:val="both"/>
        <w:rPr>
          <w:rFonts w:asciiTheme="majorHAnsi" w:hAnsiTheme="majorHAnsi"/>
          <w:sz w:val="20"/>
        </w:rPr>
      </w:pPr>
    </w:p>
    <w:p w:rsidR="00A608A9" w:rsidRPr="001841D8" w:rsidRDefault="00A608A9" w:rsidP="00A608A9">
      <w:pPr>
        <w:tabs>
          <w:tab w:val="left" w:pos="280"/>
          <w:tab w:val="right" w:leader="dot" w:pos="9620"/>
        </w:tabs>
        <w:spacing w:line="480" w:lineRule="atLeast"/>
        <w:jc w:val="both"/>
        <w:rPr>
          <w:rFonts w:asciiTheme="majorHAnsi" w:hAnsiTheme="majorHAnsi"/>
          <w:sz w:val="20"/>
        </w:rPr>
      </w:pPr>
    </w:p>
    <w:p w:rsidR="00A608A9" w:rsidRPr="001841D8" w:rsidRDefault="00A608A9" w:rsidP="00A608A9">
      <w:pPr>
        <w:tabs>
          <w:tab w:val="left" w:pos="280"/>
          <w:tab w:val="right" w:leader="dot" w:pos="9620"/>
        </w:tabs>
        <w:spacing w:line="480" w:lineRule="atLeast"/>
        <w:jc w:val="both"/>
        <w:rPr>
          <w:rFonts w:asciiTheme="majorHAnsi" w:hAnsiTheme="majorHAnsi"/>
          <w:sz w:val="20"/>
        </w:rPr>
      </w:pPr>
    </w:p>
    <w:p w:rsidR="00A608A9" w:rsidRPr="001841D8" w:rsidRDefault="00A608A9" w:rsidP="00A608A9">
      <w:pPr>
        <w:tabs>
          <w:tab w:val="left" w:pos="280"/>
          <w:tab w:val="right" w:leader="dot" w:pos="9620"/>
        </w:tabs>
        <w:spacing w:line="480" w:lineRule="atLeast"/>
        <w:jc w:val="both"/>
        <w:rPr>
          <w:rFonts w:asciiTheme="majorHAnsi" w:hAnsiTheme="majorHAnsi"/>
          <w:sz w:val="20"/>
        </w:rPr>
      </w:pPr>
    </w:p>
    <w:p w:rsidR="003D33E5" w:rsidRPr="001841D8" w:rsidRDefault="003D33E5" w:rsidP="00A608A9">
      <w:pPr>
        <w:tabs>
          <w:tab w:val="left" w:pos="280"/>
          <w:tab w:val="right" w:leader="dot" w:pos="9620"/>
        </w:tabs>
        <w:spacing w:line="480" w:lineRule="atLeast"/>
        <w:jc w:val="both"/>
        <w:rPr>
          <w:rFonts w:asciiTheme="majorHAnsi" w:hAnsiTheme="majorHAnsi"/>
          <w:sz w:val="20"/>
        </w:rPr>
      </w:pPr>
    </w:p>
    <w:p w:rsidR="003D33E5" w:rsidRPr="001841D8" w:rsidRDefault="003D33E5" w:rsidP="00A608A9">
      <w:pPr>
        <w:tabs>
          <w:tab w:val="left" w:pos="280"/>
          <w:tab w:val="right" w:leader="dot" w:pos="9620"/>
        </w:tabs>
        <w:spacing w:line="480" w:lineRule="atLeast"/>
        <w:jc w:val="both"/>
        <w:rPr>
          <w:rFonts w:asciiTheme="majorHAnsi" w:hAnsiTheme="majorHAnsi"/>
          <w:sz w:val="20"/>
        </w:rPr>
      </w:pPr>
    </w:p>
    <w:p w:rsidR="00A608A9" w:rsidRPr="001841D8" w:rsidRDefault="00A608A9" w:rsidP="00A608A9">
      <w:pPr>
        <w:tabs>
          <w:tab w:val="left" w:pos="280"/>
          <w:tab w:val="right" w:leader="dot" w:pos="9620"/>
        </w:tabs>
        <w:spacing w:line="480" w:lineRule="atLeast"/>
        <w:jc w:val="both"/>
        <w:rPr>
          <w:rFonts w:asciiTheme="majorHAnsi" w:hAnsiTheme="majorHAnsi"/>
          <w:sz w:val="20"/>
        </w:rPr>
      </w:pPr>
    </w:p>
    <w:p w:rsidR="003D33E5" w:rsidRPr="001841D8" w:rsidRDefault="003D33E5" w:rsidP="00A608A9">
      <w:pPr>
        <w:tabs>
          <w:tab w:val="left" w:pos="280"/>
          <w:tab w:val="right" w:leader="dot" w:pos="9620"/>
        </w:tabs>
        <w:spacing w:line="360" w:lineRule="atLeast"/>
        <w:ind w:left="993" w:right="859"/>
        <w:jc w:val="both"/>
        <w:rPr>
          <w:rFonts w:asciiTheme="majorHAnsi" w:hAnsiTheme="majorHAnsi"/>
          <w:i/>
          <w:sz w:val="28"/>
        </w:rPr>
      </w:pPr>
    </w:p>
    <w:p w:rsidR="00122FB0" w:rsidRPr="001841D8" w:rsidRDefault="00122FB0" w:rsidP="00A608A9">
      <w:pPr>
        <w:tabs>
          <w:tab w:val="left" w:pos="280"/>
          <w:tab w:val="right" w:leader="dot" w:pos="9620"/>
        </w:tabs>
        <w:spacing w:line="360" w:lineRule="atLeast"/>
        <w:ind w:left="993" w:right="859"/>
        <w:jc w:val="both"/>
        <w:rPr>
          <w:rFonts w:asciiTheme="majorHAnsi" w:hAnsiTheme="majorHAnsi"/>
          <w:i/>
          <w:sz w:val="28"/>
        </w:rPr>
      </w:pPr>
    </w:p>
    <w:p w:rsidR="00122FB0" w:rsidRPr="001841D8" w:rsidRDefault="00122FB0" w:rsidP="00A608A9">
      <w:pPr>
        <w:tabs>
          <w:tab w:val="left" w:pos="280"/>
          <w:tab w:val="right" w:leader="dot" w:pos="9620"/>
        </w:tabs>
        <w:spacing w:line="360" w:lineRule="atLeast"/>
        <w:ind w:left="993" w:right="859"/>
        <w:jc w:val="both"/>
        <w:rPr>
          <w:rFonts w:asciiTheme="majorHAnsi" w:hAnsiTheme="majorHAnsi"/>
          <w:i/>
          <w:sz w:val="28"/>
        </w:rPr>
      </w:pPr>
    </w:p>
    <w:p w:rsidR="00A608A9" w:rsidRPr="001841D8" w:rsidRDefault="003D33E5" w:rsidP="00C635E5">
      <w:pPr>
        <w:pStyle w:val="Notedebasdepage"/>
        <w:ind w:right="803"/>
        <w:jc w:val="both"/>
        <w:rPr>
          <w:rFonts w:asciiTheme="majorHAnsi" w:hAnsiTheme="majorHAnsi"/>
        </w:rPr>
      </w:pPr>
      <w:r w:rsidRPr="001841D8">
        <w:rPr>
          <w:rFonts w:asciiTheme="majorHAnsi" w:hAnsiTheme="majorHAnsi"/>
        </w:rPr>
        <w:t>Note :</w:t>
      </w:r>
      <w:r w:rsidRPr="001841D8">
        <w:rPr>
          <w:rFonts w:asciiTheme="majorHAnsi" w:hAnsiTheme="majorHAnsi"/>
        </w:rPr>
        <w:tab/>
      </w:r>
      <w:r w:rsidR="005A1CB2" w:rsidRPr="001841D8">
        <w:rPr>
          <w:rFonts w:asciiTheme="majorHAnsi" w:hAnsiTheme="majorHAnsi"/>
        </w:rPr>
        <w:t>Le genre masculin est utilisé à titre épicène.</w:t>
      </w:r>
    </w:p>
    <w:p w:rsidR="00FA0758" w:rsidRPr="001841D8" w:rsidRDefault="00FA0758" w:rsidP="003D33E5">
      <w:pPr>
        <w:pStyle w:val="Corpsdetexte"/>
        <w:rPr>
          <w:rFonts w:asciiTheme="majorHAnsi" w:hAnsiTheme="majorHAnsi"/>
          <w:b/>
          <w:caps/>
          <w:sz w:val="20"/>
        </w:rPr>
      </w:pPr>
    </w:p>
    <w:p w:rsidR="005A1CB2" w:rsidRPr="001841D8" w:rsidRDefault="005A1CB2">
      <w:pPr>
        <w:rPr>
          <w:rFonts w:asciiTheme="majorHAnsi" w:hAnsiTheme="majorHAnsi"/>
          <w:b/>
          <w:caps/>
          <w:sz w:val="20"/>
        </w:rPr>
      </w:pPr>
      <w:r w:rsidRPr="001841D8">
        <w:rPr>
          <w:rFonts w:asciiTheme="majorHAnsi" w:hAnsiTheme="majorHAnsi"/>
          <w:b/>
          <w:caps/>
          <w:sz w:val="20"/>
        </w:rPr>
        <w:br w:type="page"/>
      </w:r>
    </w:p>
    <w:p w:rsidR="005169CC" w:rsidRPr="001841D8" w:rsidRDefault="005169CC" w:rsidP="002552D0">
      <w:pPr>
        <w:pStyle w:val="Corpsdetexte"/>
        <w:rPr>
          <w:rFonts w:asciiTheme="majorHAnsi" w:hAnsiTheme="majorHAnsi"/>
          <w:b/>
          <w:caps/>
          <w:sz w:val="20"/>
        </w:rPr>
      </w:pPr>
    </w:p>
    <w:p w:rsidR="00FA0758" w:rsidRPr="001841D8" w:rsidRDefault="00FA0758" w:rsidP="00FA0758">
      <w:pPr>
        <w:pStyle w:val="Corpsdetexte"/>
        <w:jc w:val="center"/>
        <w:rPr>
          <w:rFonts w:asciiTheme="majorHAnsi" w:hAnsiTheme="majorHAnsi"/>
        </w:rPr>
      </w:pPr>
    </w:p>
    <w:p w:rsidR="00B501B5" w:rsidRPr="00B501B5" w:rsidRDefault="00B501B5" w:rsidP="00B501B5">
      <w:pPr>
        <w:tabs>
          <w:tab w:val="right" w:pos="8800"/>
        </w:tabs>
        <w:jc w:val="center"/>
        <w:rPr>
          <w:rFonts w:ascii="Times New Roman" w:hAnsi="Times New Roman"/>
          <w:b/>
          <w:caps/>
          <w:color w:val="215868" w:themeColor="accent5" w:themeShade="80"/>
          <w:sz w:val="28"/>
        </w:rPr>
      </w:pPr>
      <w:bookmarkStart w:id="0" w:name="Descr_Crs_EdPh"/>
      <w:r w:rsidRPr="00B501B5">
        <w:rPr>
          <w:rFonts w:ascii="Times New Roman" w:hAnsi="Times New Roman"/>
          <w:b/>
          <w:caps/>
          <w:color w:val="215868" w:themeColor="accent5" w:themeShade="80"/>
          <w:sz w:val="28"/>
        </w:rPr>
        <w:t>Description des cours d’éducation physique</w:t>
      </w:r>
      <w:bookmarkEnd w:id="0"/>
    </w:p>
    <w:p w:rsidR="00B501B5" w:rsidRPr="00B501B5" w:rsidRDefault="00B501B5" w:rsidP="00B501B5">
      <w:pPr>
        <w:tabs>
          <w:tab w:val="right" w:pos="8800"/>
        </w:tabs>
        <w:jc w:val="center"/>
        <w:rPr>
          <w:rFonts w:ascii="Times New Roman" w:hAnsi="Times New Roman"/>
          <w:b/>
          <w:caps/>
          <w:color w:val="215868" w:themeColor="accent5" w:themeShade="80"/>
          <w:sz w:val="20"/>
        </w:rPr>
      </w:pPr>
    </w:p>
    <w:p w:rsidR="00B501B5" w:rsidRPr="00B501B5" w:rsidRDefault="00B501B5" w:rsidP="00B501B5">
      <w:pPr>
        <w:tabs>
          <w:tab w:val="right" w:pos="8800"/>
        </w:tabs>
        <w:jc w:val="center"/>
        <w:rPr>
          <w:rFonts w:ascii="Times New Roman" w:hAnsi="Times New Roman"/>
          <w:b/>
          <w:caps/>
          <w:color w:val="215868" w:themeColor="accent5" w:themeShade="80"/>
          <w:sz w:val="20"/>
        </w:rPr>
      </w:pPr>
    </w:p>
    <w:p w:rsidR="00B501B5" w:rsidRPr="00B501B5" w:rsidRDefault="00B501B5" w:rsidP="00B501B5">
      <w:pPr>
        <w:tabs>
          <w:tab w:val="right" w:pos="8800"/>
        </w:tabs>
        <w:rPr>
          <w:rFonts w:ascii="Times New Roman" w:hAnsi="Times New Roman"/>
          <w:color w:val="215868" w:themeColor="accent5" w:themeShade="80"/>
          <w:sz w:val="20"/>
        </w:rPr>
      </w:pPr>
    </w:p>
    <w:p w:rsidR="00B501B5" w:rsidRPr="00B501B5" w:rsidRDefault="00B501B5" w:rsidP="00B501B5">
      <w:pPr>
        <w:pStyle w:val="Titre9"/>
        <w:rPr>
          <w:color w:val="215868" w:themeColor="accent5" w:themeShade="80"/>
        </w:rPr>
      </w:pPr>
      <w:r w:rsidRPr="00B501B5">
        <w:rPr>
          <w:color w:val="215868" w:themeColor="accent5" w:themeShade="80"/>
        </w:rPr>
        <w:t>Cours d'éducation physique de la composante de formation générale commune</w:t>
      </w:r>
    </w:p>
    <w:p w:rsidR="00B501B5" w:rsidRPr="00B501B5" w:rsidRDefault="00B501B5" w:rsidP="00B501B5">
      <w:pPr>
        <w:jc w:val="both"/>
        <w:rPr>
          <w:rFonts w:ascii="Times New Roman" w:hAnsi="Times New Roman"/>
          <w:color w:val="215868" w:themeColor="accent5" w:themeShade="80"/>
          <w:sz w:val="20"/>
        </w:rPr>
      </w:pPr>
    </w:p>
    <w:p w:rsidR="00B501B5" w:rsidRPr="00B501B5" w:rsidRDefault="00B501B5" w:rsidP="00B501B5">
      <w:pPr>
        <w:jc w:val="both"/>
        <w:rPr>
          <w:rFonts w:ascii="Times New Roman" w:hAnsi="Times New Roman"/>
          <w:color w:val="215868" w:themeColor="accent5" w:themeShade="80"/>
          <w:sz w:val="20"/>
        </w:rPr>
      </w:pPr>
    </w:p>
    <w:p w:rsidR="00B501B5" w:rsidRPr="00B501B5" w:rsidRDefault="00B501B5" w:rsidP="00B501B5">
      <w:pPr>
        <w:jc w:val="both"/>
        <w:rPr>
          <w:rFonts w:ascii="Times New Roman" w:hAnsi="Times New Roman"/>
          <w:color w:val="215868" w:themeColor="accent5" w:themeShade="80"/>
          <w:sz w:val="20"/>
        </w:rPr>
      </w:pPr>
      <w:r w:rsidRPr="00B501B5">
        <w:rPr>
          <w:rFonts w:ascii="Times New Roman" w:hAnsi="Times New Roman"/>
          <w:color w:val="215868" w:themeColor="accent5" w:themeShade="80"/>
          <w:sz w:val="20"/>
        </w:rPr>
        <w:t>Les cours d'éducation physique visent à développer des comportements responsables en ce qui a trait à la protection et à l'amélioration de la santé.</w:t>
      </w:r>
    </w:p>
    <w:p w:rsidR="00B501B5" w:rsidRPr="00B501B5" w:rsidRDefault="00B501B5" w:rsidP="00B501B5">
      <w:pPr>
        <w:jc w:val="both"/>
        <w:rPr>
          <w:rFonts w:ascii="Times New Roman" w:hAnsi="Times New Roman"/>
          <w:color w:val="215868" w:themeColor="accent5" w:themeShade="80"/>
          <w:sz w:val="20"/>
        </w:rPr>
      </w:pPr>
    </w:p>
    <w:p w:rsidR="00B501B5" w:rsidRPr="00B501B5" w:rsidRDefault="00B501B5" w:rsidP="00B501B5">
      <w:pPr>
        <w:jc w:val="both"/>
        <w:rPr>
          <w:rFonts w:ascii="Times New Roman" w:hAnsi="Times New Roman"/>
          <w:color w:val="215868" w:themeColor="accent5" w:themeShade="80"/>
          <w:sz w:val="20"/>
        </w:rPr>
      </w:pPr>
      <w:r w:rsidRPr="00B501B5">
        <w:rPr>
          <w:rFonts w:ascii="Times New Roman" w:hAnsi="Times New Roman"/>
          <w:color w:val="215868" w:themeColor="accent5" w:themeShade="80"/>
          <w:sz w:val="20"/>
        </w:rPr>
        <w:t>Comme l'activité physique joue un rôle prépondérant dans la prévention de la maladie, la formation offerte dans ces cours permet à l'étudiant d'acquérir les compétences nécessaires pour éventuellement pouvoir intégrer la pratique régulière de l'activité physique à son mode de vie.</w:t>
      </w:r>
    </w:p>
    <w:p w:rsidR="00B501B5" w:rsidRPr="00B501B5" w:rsidRDefault="00B501B5" w:rsidP="00B501B5">
      <w:pPr>
        <w:jc w:val="both"/>
        <w:rPr>
          <w:rFonts w:ascii="Times New Roman" w:hAnsi="Times New Roman"/>
          <w:color w:val="215868" w:themeColor="accent5" w:themeShade="80"/>
          <w:sz w:val="20"/>
        </w:rPr>
      </w:pPr>
    </w:p>
    <w:p w:rsidR="00B501B5" w:rsidRPr="00B501B5" w:rsidRDefault="00B501B5" w:rsidP="00B501B5">
      <w:pPr>
        <w:jc w:val="both"/>
        <w:rPr>
          <w:rFonts w:ascii="Times New Roman" w:hAnsi="Times New Roman"/>
          <w:color w:val="215868" w:themeColor="accent5" w:themeShade="80"/>
          <w:sz w:val="20"/>
        </w:rPr>
      </w:pPr>
      <w:r w:rsidRPr="00B501B5">
        <w:rPr>
          <w:rFonts w:ascii="Times New Roman" w:hAnsi="Times New Roman"/>
          <w:color w:val="215868" w:themeColor="accent5" w:themeShade="80"/>
          <w:sz w:val="20"/>
        </w:rPr>
        <w:t>Au terme de la formation acquise dans les trois ensembles, l'étudiant sera capable de situer le rôle de l'activité physique dans la promotion de sa santé, d'augmenter par lui-même le degré de satisfaction qu'il pourra retirer de sa pratique d'une activité physique et de s'organiser pour accorder à l'activité physique la place qu'elle mérite dans son horaire hebdomadaire.</w:t>
      </w:r>
    </w:p>
    <w:p w:rsidR="00B501B5" w:rsidRPr="00B501B5" w:rsidRDefault="00B501B5" w:rsidP="00B501B5">
      <w:pPr>
        <w:jc w:val="both"/>
        <w:rPr>
          <w:rFonts w:ascii="Times New Roman" w:hAnsi="Times New Roman"/>
          <w:color w:val="215868" w:themeColor="accent5" w:themeShade="80"/>
          <w:sz w:val="20"/>
        </w:rPr>
      </w:pPr>
    </w:p>
    <w:p w:rsidR="00B501B5" w:rsidRPr="00B501B5" w:rsidRDefault="00B501B5" w:rsidP="00B501B5">
      <w:pPr>
        <w:jc w:val="both"/>
        <w:rPr>
          <w:rFonts w:ascii="Times New Roman" w:hAnsi="Times New Roman"/>
          <w:color w:val="215868" w:themeColor="accent5" w:themeShade="80"/>
        </w:rPr>
      </w:pPr>
    </w:p>
    <w:p w:rsidR="00B501B5" w:rsidRPr="00B501B5" w:rsidRDefault="00B501B5" w:rsidP="002B25FC">
      <w:pPr>
        <w:ind w:left="567" w:hanging="567"/>
        <w:jc w:val="both"/>
        <w:rPr>
          <w:rFonts w:ascii="Times New Roman" w:hAnsi="Times New Roman"/>
          <w:color w:val="215868" w:themeColor="accent5" w:themeShade="80"/>
          <w:sz w:val="20"/>
        </w:rPr>
      </w:pPr>
      <w:r w:rsidRPr="00E00B8B">
        <w:rPr>
          <w:rFonts w:ascii="Times New Roman" w:hAnsi="Times New Roman"/>
          <w:b/>
          <w:bCs/>
          <w:color w:val="215868" w:themeColor="accent5" w:themeShade="80"/>
          <w:sz w:val="20"/>
        </w:rPr>
        <w:t>Note :</w:t>
      </w:r>
      <w:r w:rsidRPr="00E00B8B">
        <w:rPr>
          <w:rFonts w:ascii="Times New Roman" w:hAnsi="Times New Roman"/>
          <w:color w:val="215868" w:themeColor="accent5" w:themeShade="80"/>
          <w:sz w:val="20"/>
        </w:rPr>
        <w:t xml:space="preserve"> Vous trouverez une version en PDF de</w:t>
      </w:r>
      <w:r w:rsidR="00414034" w:rsidRPr="00E00B8B">
        <w:rPr>
          <w:rFonts w:ascii="Times New Roman" w:hAnsi="Times New Roman"/>
          <w:color w:val="215868" w:themeColor="accent5" w:themeShade="80"/>
          <w:sz w:val="20"/>
        </w:rPr>
        <w:t xml:space="preserve"> ce document </w:t>
      </w:r>
      <w:r w:rsidR="002B25FC">
        <w:rPr>
          <w:rFonts w:ascii="Times New Roman" w:hAnsi="Times New Roman"/>
          <w:color w:val="215868" w:themeColor="accent5" w:themeShade="80"/>
          <w:sz w:val="20"/>
        </w:rPr>
        <w:t xml:space="preserve">sous la rubrique </w:t>
      </w:r>
      <w:r w:rsidR="002B25FC" w:rsidRPr="002B25FC">
        <w:rPr>
          <w:rFonts w:ascii="Times New Roman" w:hAnsi="Times New Roman"/>
          <w:i/>
          <w:color w:val="215868" w:themeColor="accent5" w:themeShade="80"/>
          <w:sz w:val="20"/>
        </w:rPr>
        <w:t>Choix de cours</w:t>
      </w:r>
      <w:r w:rsidR="002B25FC">
        <w:rPr>
          <w:rFonts w:ascii="Times New Roman" w:hAnsi="Times New Roman"/>
          <w:color w:val="215868" w:themeColor="accent5" w:themeShade="80"/>
          <w:sz w:val="20"/>
        </w:rPr>
        <w:t xml:space="preserve"> dans le dossier </w:t>
      </w:r>
      <w:r w:rsidR="002B25FC" w:rsidRPr="002B25FC">
        <w:rPr>
          <w:rFonts w:ascii="Times New Roman" w:hAnsi="Times New Roman"/>
          <w:i/>
          <w:color w:val="215868" w:themeColor="accent5" w:themeShade="80"/>
          <w:sz w:val="20"/>
        </w:rPr>
        <w:t>Cheminement scolaire</w:t>
      </w:r>
      <w:r w:rsidR="002B25FC">
        <w:rPr>
          <w:rFonts w:ascii="Times New Roman" w:hAnsi="Times New Roman"/>
          <w:color w:val="215868" w:themeColor="accent5" w:themeShade="80"/>
          <w:sz w:val="20"/>
        </w:rPr>
        <w:t xml:space="preserve"> du </w:t>
      </w:r>
      <w:r w:rsidR="002B25FC" w:rsidRPr="002B25FC">
        <w:rPr>
          <w:rFonts w:ascii="Times New Roman" w:hAnsi="Times New Roman"/>
          <w:i/>
          <w:color w:val="215868" w:themeColor="accent5" w:themeShade="80"/>
          <w:sz w:val="20"/>
        </w:rPr>
        <w:t>Guide de l’étudiant</w:t>
      </w:r>
      <w:r w:rsidR="002B25FC">
        <w:rPr>
          <w:rFonts w:ascii="Times New Roman" w:hAnsi="Times New Roman"/>
          <w:i/>
          <w:color w:val="215868" w:themeColor="accent5" w:themeShade="80"/>
          <w:sz w:val="20"/>
        </w:rPr>
        <w:t xml:space="preserve"> </w:t>
      </w:r>
      <w:r w:rsidR="002B25FC" w:rsidRPr="002B25FC">
        <w:rPr>
          <w:rFonts w:ascii="Times New Roman" w:hAnsi="Times New Roman"/>
          <w:color w:val="215868" w:themeColor="accent5" w:themeShade="80"/>
          <w:sz w:val="20"/>
        </w:rPr>
        <w:t>disponible sur votre portail</w:t>
      </w:r>
      <w:r w:rsidR="002B25FC">
        <w:rPr>
          <w:rFonts w:ascii="Times New Roman" w:hAnsi="Times New Roman"/>
          <w:color w:val="215868" w:themeColor="accent5" w:themeShade="80"/>
          <w:sz w:val="20"/>
        </w:rPr>
        <w:t>.</w:t>
      </w:r>
    </w:p>
    <w:p w:rsidR="00B501B5" w:rsidRPr="00B501B5" w:rsidRDefault="00B501B5" w:rsidP="00B501B5">
      <w:pPr>
        <w:jc w:val="both"/>
        <w:rPr>
          <w:rFonts w:ascii="Times New Roman" w:hAnsi="Times New Roman"/>
          <w:color w:val="215868" w:themeColor="accent5" w:themeShade="80"/>
          <w:sz w:val="20"/>
        </w:rPr>
      </w:pPr>
    </w:p>
    <w:p w:rsidR="00B501B5" w:rsidRPr="00B501B5" w:rsidRDefault="00B501B5" w:rsidP="00B501B5">
      <w:pPr>
        <w:jc w:val="both"/>
        <w:rPr>
          <w:rFonts w:ascii="Times New Roman" w:hAnsi="Times New Roman"/>
          <w:color w:val="215868" w:themeColor="accent5" w:themeShade="80"/>
        </w:rPr>
      </w:pPr>
    </w:p>
    <w:p w:rsidR="00B501B5" w:rsidRPr="00B501B5" w:rsidRDefault="00B501B5" w:rsidP="00B501B5">
      <w:pPr>
        <w:jc w:val="center"/>
        <w:rPr>
          <w:rFonts w:ascii="Times New Roman" w:hAnsi="Times New Roman"/>
          <w:color w:val="215868" w:themeColor="accent5" w:themeShade="80"/>
        </w:rPr>
      </w:pPr>
      <w:r w:rsidRPr="00B501B5">
        <w:rPr>
          <w:rFonts w:ascii="Times New Roman" w:hAnsi="Times New Roman"/>
          <w:color w:val="215868" w:themeColor="accent5" w:themeShade="80"/>
        </w:rPr>
        <w:t>******************************</w:t>
      </w:r>
    </w:p>
    <w:p w:rsidR="00B501B5" w:rsidRPr="00B501B5" w:rsidRDefault="00B501B5" w:rsidP="00B501B5">
      <w:pPr>
        <w:jc w:val="both"/>
        <w:rPr>
          <w:rFonts w:ascii="Times New Roman" w:hAnsi="Times New Roman"/>
          <w:color w:val="215868" w:themeColor="accent5" w:themeShade="80"/>
        </w:rPr>
      </w:pPr>
    </w:p>
    <w:p w:rsidR="007E2C1C" w:rsidRPr="00B501B5" w:rsidRDefault="007E2C1C" w:rsidP="007E2C1C">
      <w:pPr>
        <w:pStyle w:val="Corpsdetexte"/>
        <w:jc w:val="center"/>
        <w:rPr>
          <w:rFonts w:ascii="Times New Roman" w:hAnsi="Times New Roman"/>
          <w:b/>
          <w:color w:val="215868" w:themeColor="accent5" w:themeShade="80"/>
          <w:sz w:val="28"/>
          <w:szCs w:val="24"/>
        </w:rPr>
      </w:pPr>
      <w:bookmarkStart w:id="1" w:name="Politique"/>
      <w:bookmarkEnd w:id="1"/>
      <w:r w:rsidRPr="00B501B5">
        <w:rPr>
          <w:rFonts w:ascii="Times New Roman" w:hAnsi="Times New Roman"/>
          <w:b/>
          <w:color w:val="215868" w:themeColor="accent5" w:themeShade="80"/>
          <w:sz w:val="28"/>
          <w:szCs w:val="24"/>
        </w:rPr>
        <w:t>POLITIQUE DE REMBOURSEMENT DES FRAIS INHÉRENTS À L'INSCRIPTION AUX COURS INTENSIFS EN ÉDUCATION PHYSIQUE</w:t>
      </w:r>
    </w:p>
    <w:p w:rsidR="007E2C1C" w:rsidRPr="00B501B5" w:rsidRDefault="007E2C1C" w:rsidP="007E2C1C">
      <w:pPr>
        <w:pStyle w:val="Corpsdetexte"/>
        <w:jc w:val="center"/>
        <w:rPr>
          <w:rFonts w:ascii="Times New Roman" w:hAnsi="Times New Roman"/>
          <w:color w:val="215868" w:themeColor="accent5" w:themeShade="80"/>
        </w:rPr>
      </w:pPr>
    </w:p>
    <w:p w:rsidR="007E2C1C" w:rsidRPr="00236909" w:rsidRDefault="007E2C1C" w:rsidP="007E2C1C">
      <w:pPr>
        <w:pStyle w:val="Corpsdetexte"/>
        <w:jc w:val="both"/>
        <w:rPr>
          <w:rFonts w:ascii="Times New Roman" w:hAnsi="Times New Roman"/>
          <w:b/>
          <w:color w:val="215868" w:themeColor="accent5" w:themeShade="80"/>
          <w:sz w:val="30"/>
          <w:szCs w:val="30"/>
          <w:u w:val="single"/>
        </w:rPr>
      </w:pPr>
      <w:r w:rsidRPr="00236909">
        <w:rPr>
          <w:rFonts w:ascii="Times New Roman" w:hAnsi="Times New Roman"/>
          <w:b/>
          <w:color w:val="215868" w:themeColor="accent5" w:themeShade="80"/>
          <w:sz w:val="30"/>
          <w:szCs w:val="30"/>
          <w:u w:val="single"/>
        </w:rPr>
        <w:t>Pour obtenir un remboursement, l’élève doit compléter la procédure d’annulation auprès de son api.</w:t>
      </w:r>
    </w:p>
    <w:p w:rsidR="007E2C1C" w:rsidRPr="00236909" w:rsidRDefault="007E2C1C" w:rsidP="007E2C1C">
      <w:pPr>
        <w:rPr>
          <w:rFonts w:ascii="Times New Roman" w:hAnsi="Times New Roman"/>
          <w:b/>
          <w:color w:val="215868" w:themeColor="accent5" w:themeShade="80"/>
          <w:szCs w:val="24"/>
          <w:u w:val="single"/>
        </w:rPr>
      </w:pPr>
      <w:r w:rsidRPr="00236909">
        <w:rPr>
          <w:rFonts w:ascii="Times New Roman" w:hAnsi="Times New Roman"/>
          <w:b/>
          <w:color w:val="215868" w:themeColor="accent5" w:themeShade="80"/>
          <w:szCs w:val="24"/>
          <w:u w:val="single"/>
        </w:rPr>
        <w:t>Situations donnant droit à un remboursement complet.</w:t>
      </w:r>
    </w:p>
    <w:p w:rsidR="007E2C1C" w:rsidRPr="00B501B5" w:rsidRDefault="007E2C1C" w:rsidP="007E2C1C">
      <w:pPr>
        <w:numPr>
          <w:ilvl w:val="0"/>
          <w:numId w:val="9"/>
        </w:numPr>
        <w:spacing w:before="120"/>
        <w:ind w:left="357" w:hanging="357"/>
        <w:jc w:val="both"/>
        <w:rPr>
          <w:rFonts w:ascii="Times New Roman" w:hAnsi="Times New Roman"/>
          <w:color w:val="215868" w:themeColor="accent5" w:themeShade="80"/>
          <w:sz w:val="22"/>
          <w:szCs w:val="22"/>
        </w:rPr>
      </w:pPr>
      <w:r w:rsidRPr="00B501B5">
        <w:rPr>
          <w:rFonts w:ascii="Times New Roman" w:hAnsi="Times New Roman"/>
          <w:color w:val="215868" w:themeColor="accent5" w:themeShade="80"/>
          <w:sz w:val="22"/>
          <w:szCs w:val="22"/>
        </w:rPr>
        <w:t xml:space="preserve">L'élève annule son inscription </w:t>
      </w:r>
      <w:r w:rsidRPr="00B501B5">
        <w:rPr>
          <w:rFonts w:ascii="Times New Roman" w:hAnsi="Times New Roman"/>
          <w:b/>
          <w:color w:val="215868" w:themeColor="accent5" w:themeShade="80"/>
          <w:sz w:val="22"/>
          <w:szCs w:val="22"/>
          <w:u w:val="single"/>
        </w:rPr>
        <w:t>avant</w:t>
      </w:r>
      <w:r>
        <w:rPr>
          <w:rFonts w:ascii="Times New Roman" w:hAnsi="Times New Roman"/>
          <w:color w:val="215868" w:themeColor="accent5" w:themeShade="80"/>
          <w:sz w:val="22"/>
          <w:szCs w:val="22"/>
        </w:rPr>
        <w:t xml:space="preserve"> la date limite d’annulation avec remboursement mentionnée dans la description du cours</w:t>
      </w:r>
      <w:r w:rsidRPr="00B501B5">
        <w:rPr>
          <w:rFonts w:ascii="Times New Roman" w:hAnsi="Times New Roman"/>
          <w:color w:val="215868" w:themeColor="accent5" w:themeShade="80"/>
          <w:sz w:val="22"/>
          <w:szCs w:val="22"/>
        </w:rPr>
        <w:t>.</w:t>
      </w:r>
    </w:p>
    <w:p w:rsidR="007E2C1C" w:rsidRPr="00B501B5" w:rsidRDefault="007E2C1C" w:rsidP="007E2C1C">
      <w:pPr>
        <w:numPr>
          <w:ilvl w:val="0"/>
          <w:numId w:val="9"/>
        </w:numPr>
        <w:spacing w:before="120"/>
        <w:ind w:left="357" w:hanging="357"/>
        <w:jc w:val="both"/>
        <w:rPr>
          <w:rFonts w:ascii="Times New Roman" w:hAnsi="Times New Roman"/>
          <w:color w:val="215868" w:themeColor="accent5" w:themeShade="80"/>
          <w:sz w:val="22"/>
          <w:szCs w:val="22"/>
        </w:rPr>
      </w:pPr>
      <w:r w:rsidRPr="00B501B5">
        <w:rPr>
          <w:rFonts w:ascii="Times New Roman" w:hAnsi="Times New Roman"/>
          <w:color w:val="215868" w:themeColor="accent5" w:themeShade="80"/>
          <w:sz w:val="22"/>
          <w:szCs w:val="22"/>
        </w:rPr>
        <w:t>Le Collège annule le cours.</w:t>
      </w:r>
    </w:p>
    <w:p w:rsidR="007E2C1C" w:rsidRPr="00B501B5" w:rsidRDefault="007E2C1C" w:rsidP="007E2C1C">
      <w:pPr>
        <w:numPr>
          <w:ilvl w:val="0"/>
          <w:numId w:val="9"/>
        </w:numPr>
        <w:spacing w:before="120"/>
        <w:ind w:left="357" w:hanging="357"/>
        <w:jc w:val="both"/>
        <w:rPr>
          <w:rFonts w:ascii="Times New Roman" w:hAnsi="Times New Roman"/>
          <w:color w:val="215868" w:themeColor="accent5" w:themeShade="80"/>
          <w:sz w:val="22"/>
          <w:szCs w:val="22"/>
        </w:rPr>
      </w:pPr>
      <w:r w:rsidRPr="00B501B5">
        <w:rPr>
          <w:rFonts w:ascii="Times New Roman" w:hAnsi="Times New Roman"/>
          <w:color w:val="215868" w:themeColor="accent5" w:themeShade="80"/>
          <w:sz w:val="22"/>
          <w:szCs w:val="22"/>
        </w:rPr>
        <w:t>L'étudiant n'a pas réussi un préalable à un cours de plein air de l'ensemble 3.</w:t>
      </w:r>
    </w:p>
    <w:p w:rsidR="007E2C1C" w:rsidRPr="00B501B5" w:rsidRDefault="007E2C1C" w:rsidP="007E2C1C">
      <w:pPr>
        <w:numPr>
          <w:ilvl w:val="0"/>
          <w:numId w:val="9"/>
        </w:numPr>
        <w:spacing w:before="120"/>
        <w:ind w:left="357" w:hanging="357"/>
        <w:jc w:val="both"/>
        <w:rPr>
          <w:rFonts w:ascii="Times New Roman" w:hAnsi="Times New Roman"/>
          <w:color w:val="215868" w:themeColor="accent5" w:themeShade="80"/>
          <w:sz w:val="22"/>
          <w:szCs w:val="22"/>
        </w:rPr>
      </w:pPr>
      <w:r w:rsidRPr="00B501B5">
        <w:rPr>
          <w:rFonts w:ascii="Times New Roman" w:hAnsi="Times New Roman"/>
          <w:color w:val="215868" w:themeColor="accent5" w:themeShade="80"/>
          <w:sz w:val="22"/>
          <w:szCs w:val="22"/>
        </w:rPr>
        <w:t>L'étudiant n'est pas admis ou réadmis au Collège.</w:t>
      </w:r>
    </w:p>
    <w:p w:rsidR="007E2C1C" w:rsidRPr="00B501B5" w:rsidRDefault="007E2C1C" w:rsidP="007E2C1C">
      <w:pPr>
        <w:numPr>
          <w:ilvl w:val="0"/>
          <w:numId w:val="9"/>
        </w:numPr>
        <w:spacing w:before="120"/>
        <w:ind w:left="357" w:hanging="357"/>
        <w:jc w:val="both"/>
        <w:rPr>
          <w:rFonts w:ascii="Times New Roman" w:hAnsi="Times New Roman"/>
          <w:color w:val="215868" w:themeColor="accent5" w:themeShade="80"/>
          <w:sz w:val="22"/>
          <w:szCs w:val="22"/>
        </w:rPr>
      </w:pPr>
      <w:r w:rsidRPr="00B501B5">
        <w:rPr>
          <w:rFonts w:ascii="Times New Roman" w:hAnsi="Times New Roman"/>
          <w:color w:val="215868" w:themeColor="accent5" w:themeShade="80"/>
          <w:sz w:val="22"/>
          <w:szCs w:val="22"/>
        </w:rPr>
        <w:t>La grille du programme de l'étudiant est en conflit d'horaire avec le cours de plein air choisi.</w:t>
      </w:r>
    </w:p>
    <w:p w:rsidR="007E2C1C" w:rsidRPr="00B501B5" w:rsidRDefault="007E2C1C" w:rsidP="007E2C1C">
      <w:pPr>
        <w:numPr>
          <w:ilvl w:val="0"/>
          <w:numId w:val="7"/>
        </w:numPr>
        <w:spacing w:before="240"/>
        <w:jc w:val="both"/>
        <w:rPr>
          <w:rFonts w:ascii="Times New Roman" w:hAnsi="Times New Roman"/>
          <w:color w:val="215868" w:themeColor="accent5" w:themeShade="80"/>
          <w:sz w:val="22"/>
          <w:szCs w:val="22"/>
        </w:rPr>
      </w:pPr>
      <w:r w:rsidRPr="00B501B5">
        <w:rPr>
          <w:rFonts w:ascii="Times New Roman" w:hAnsi="Times New Roman"/>
          <w:color w:val="215868" w:themeColor="accent5" w:themeShade="80"/>
          <w:sz w:val="22"/>
          <w:szCs w:val="22"/>
        </w:rPr>
        <w:t>N.B. : L'élève qui s'inscrit sur la liste des personnes en attente d'une place paiera 100 % du montant seulement lorsque le Collège lui confirmera une place.</w:t>
      </w:r>
    </w:p>
    <w:p w:rsidR="007E2C1C" w:rsidRPr="00B501B5" w:rsidRDefault="007E2C1C" w:rsidP="007E2C1C">
      <w:pPr>
        <w:pStyle w:val="Corpsdetexte"/>
        <w:rPr>
          <w:rFonts w:ascii="Times New Roman" w:hAnsi="Times New Roman"/>
          <w:b/>
          <w:color w:val="215868" w:themeColor="accent5" w:themeShade="80"/>
          <w:sz w:val="28"/>
          <w:szCs w:val="28"/>
          <w:u w:val="single"/>
        </w:rPr>
      </w:pPr>
    </w:p>
    <w:p w:rsidR="007E2C1C" w:rsidRPr="00B501B5" w:rsidRDefault="007E2C1C" w:rsidP="007E2C1C">
      <w:pPr>
        <w:pStyle w:val="Corpsdetexte"/>
        <w:rPr>
          <w:rFonts w:ascii="Times New Roman" w:hAnsi="Times New Roman"/>
          <w:b/>
          <w:color w:val="215868" w:themeColor="accent5" w:themeShade="80"/>
          <w:sz w:val="28"/>
          <w:szCs w:val="28"/>
          <w:u w:val="single"/>
        </w:rPr>
      </w:pPr>
      <w:r w:rsidRPr="00B501B5">
        <w:rPr>
          <w:rFonts w:ascii="Times New Roman" w:hAnsi="Times New Roman"/>
          <w:b/>
          <w:color w:val="215868" w:themeColor="accent5" w:themeShade="80"/>
          <w:sz w:val="28"/>
          <w:szCs w:val="28"/>
          <w:u w:val="single"/>
        </w:rPr>
        <w:t>Cette politique s’applique aux cours suivants :</w:t>
      </w:r>
    </w:p>
    <w:p w:rsidR="007E2C1C" w:rsidRPr="00B501B5" w:rsidRDefault="007E2C1C" w:rsidP="007E2C1C">
      <w:pPr>
        <w:contextualSpacing/>
        <w:rPr>
          <w:rFonts w:ascii="Times New Roman" w:hAnsi="Times New Roman"/>
          <w:color w:val="215868" w:themeColor="accent5" w:themeShade="80"/>
          <w:szCs w:val="24"/>
        </w:rPr>
      </w:pPr>
    </w:p>
    <w:p w:rsidR="007E2C1C" w:rsidRPr="00B501B5" w:rsidRDefault="007E2C1C" w:rsidP="007E2C1C">
      <w:pPr>
        <w:pStyle w:val="Paragraphedeliste"/>
        <w:numPr>
          <w:ilvl w:val="0"/>
          <w:numId w:val="11"/>
        </w:numPr>
        <w:rPr>
          <w:rFonts w:ascii="Times New Roman" w:hAnsi="Times New Roman"/>
          <w:color w:val="215868" w:themeColor="accent5" w:themeShade="80"/>
          <w:sz w:val="22"/>
          <w:szCs w:val="22"/>
        </w:rPr>
      </w:pPr>
      <w:r>
        <w:rPr>
          <w:rFonts w:ascii="Times New Roman" w:hAnsi="Times New Roman"/>
          <w:color w:val="215868" w:themeColor="accent5" w:themeShade="80"/>
          <w:sz w:val="22"/>
          <w:szCs w:val="22"/>
        </w:rPr>
        <w:t>Canot camping</w:t>
      </w:r>
      <w:r w:rsidRPr="00B501B5">
        <w:rPr>
          <w:rFonts w:ascii="Times New Roman" w:hAnsi="Times New Roman"/>
          <w:color w:val="215868" w:themeColor="accent5" w:themeShade="80"/>
          <w:sz w:val="22"/>
          <w:szCs w:val="22"/>
        </w:rPr>
        <w:t xml:space="preserve"> (intensif)</w:t>
      </w:r>
      <w:r w:rsidRPr="00B501B5">
        <w:rPr>
          <w:rFonts w:ascii="Times New Roman" w:hAnsi="Times New Roman"/>
          <w:color w:val="215868" w:themeColor="accent5" w:themeShade="80"/>
          <w:sz w:val="22"/>
          <w:szCs w:val="22"/>
        </w:rPr>
        <w:tab/>
        <w:t>109-</w:t>
      </w:r>
      <w:r>
        <w:rPr>
          <w:rFonts w:ascii="Times New Roman" w:hAnsi="Times New Roman"/>
          <w:color w:val="215868" w:themeColor="accent5" w:themeShade="80"/>
          <w:sz w:val="22"/>
          <w:szCs w:val="22"/>
        </w:rPr>
        <w:t>162</w:t>
      </w:r>
      <w:r w:rsidRPr="00B501B5">
        <w:rPr>
          <w:rFonts w:ascii="Times New Roman" w:hAnsi="Times New Roman"/>
          <w:color w:val="215868" w:themeColor="accent5" w:themeShade="80"/>
          <w:sz w:val="22"/>
          <w:szCs w:val="22"/>
        </w:rPr>
        <w:t>-EM</w:t>
      </w:r>
    </w:p>
    <w:p w:rsidR="007E2C1C" w:rsidRPr="00B501B5" w:rsidRDefault="007E2C1C" w:rsidP="007E2C1C">
      <w:pPr>
        <w:pStyle w:val="Paragraphedeliste"/>
        <w:numPr>
          <w:ilvl w:val="0"/>
          <w:numId w:val="11"/>
        </w:numPr>
        <w:rPr>
          <w:rFonts w:ascii="Times New Roman" w:hAnsi="Times New Roman"/>
          <w:color w:val="215868" w:themeColor="accent5" w:themeShade="80"/>
          <w:sz w:val="22"/>
          <w:szCs w:val="22"/>
        </w:rPr>
      </w:pPr>
      <w:r>
        <w:rPr>
          <w:rFonts w:ascii="Times New Roman" w:hAnsi="Times New Roman"/>
          <w:color w:val="215868" w:themeColor="accent5" w:themeShade="80"/>
          <w:sz w:val="22"/>
          <w:szCs w:val="22"/>
        </w:rPr>
        <w:t>Canot camping</w:t>
      </w:r>
      <w:r w:rsidRPr="00B501B5">
        <w:rPr>
          <w:rFonts w:ascii="Times New Roman" w:hAnsi="Times New Roman"/>
          <w:color w:val="215868" w:themeColor="accent5" w:themeShade="80"/>
          <w:sz w:val="22"/>
          <w:szCs w:val="22"/>
        </w:rPr>
        <w:t xml:space="preserve"> (intensif)</w:t>
      </w:r>
      <w:r w:rsidRPr="00B501B5">
        <w:rPr>
          <w:rFonts w:ascii="Times New Roman" w:hAnsi="Times New Roman"/>
          <w:color w:val="215868" w:themeColor="accent5" w:themeShade="80"/>
          <w:sz w:val="22"/>
          <w:szCs w:val="22"/>
        </w:rPr>
        <w:tab/>
        <w:t>109-2</w:t>
      </w:r>
      <w:r>
        <w:rPr>
          <w:rFonts w:ascii="Times New Roman" w:hAnsi="Times New Roman"/>
          <w:color w:val="215868" w:themeColor="accent5" w:themeShade="80"/>
          <w:sz w:val="22"/>
          <w:szCs w:val="22"/>
        </w:rPr>
        <w:t>62</w:t>
      </w:r>
      <w:r w:rsidRPr="00B501B5">
        <w:rPr>
          <w:rFonts w:ascii="Times New Roman" w:hAnsi="Times New Roman"/>
          <w:color w:val="215868" w:themeColor="accent5" w:themeShade="80"/>
          <w:sz w:val="22"/>
          <w:szCs w:val="22"/>
        </w:rPr>
        <w:t>-EM</w:t>
      </w:r>
    </w:p>
    <w:p w:rsidR="007E2C1C" w:rsidRPr="00B501B5" w:rsidRDefault="007E2C1C" w:rsidP="007E2C1C">
      <w:pPr>
        <w:pStyle w:val="Paragraphedeliste"/>
        <w:numPr>
          <w:ilvl w:val="0"/>
          <w:numId w:val="11"/>
        </w:numPr>
        <w:rPr>
          <w:rFonts w:ascii="Times New Roman" w:hAnsi="Times New Roman"/>
          <w:color w:val="215868" w:themeColor="accent5" w:themeShade="80"/>
          <w:sz w:val="22"/>
          <w:szCs w:val="22"/>
        </w:rPr>
      </w:pPr>
      <w:r>
        <w:rPr>
          <w:rFonts w:ascii="Times New Roman" w:hAnsi="Times New Roman"/>
          <w:color w:val="215868" w:themeColor="accent5" w:themeShade="80"/>
          <w:sz w:val="22"/>
          <w:szCs w:val="22"/>
        </w:rPr>
        <w:t>Cyclotourisme</w:t>
      </w:r>
      <w:r w:rsidRPr="00B501B5">
        <w:rPr>
          <w:rFonts w:ascii="Times New Roman" w:hAnsi="Times New Roman"/>
          <w:color w:val="215868" w:themeColor="accent5" w:themeShade="80"/>
          <w:sz w:val="22"/>
          <w:szCs w:val="22"/>
        </w:rPr>
        <w:t xml:space="preserve"> (intensif)</w:t>
      </w:r>
      <w:r w:rsidRPr="00B501B5">
        <w:rPr>
          <w:rFonts w:ascii="Times New Roman" w:hAnsi="Times New Roman"/>
          <w:color w:val="215868" w:themeColor="accent5" w:themeShade="80"/>
          <w:sz w:val="22"/>
          <w:szCs w:val="22"/>
        </w:rPr>
        <w:tab/>
      </w:r>
      <w:r>
        <w:rPr>
          <w:rFonts w:ascii="Times New Roman" w:hAnsi="Times New Roman"/>
          <w:color w:val="215868" w:themeColor="accent5" w:themeShade="80"/>
          <w:sz w:val="22"/>
          <w:szCs w:val="22"/>
        </w:rPr>
        <w:tab/>
      </w:r>
      <w:r w:rsidRPr="00B501B5">
        <w:rPr>
          <w:rFonts w:ascii="Times New Roman" w:hAnsi="Times New Roman"/>
          <w:color w:val="215868" w:themeColor="accent5" w:themeShade="80"/>
          <w:sz w:val="22"/>
          <w:szCs w:val="22"/>
        </w:rPr>
        <w:t>109-</w:t>
      </w:r>
      <w:r>
        <w:rPr>
          <w:rFonts w:ascii="Times New Roman" w:hAnsi="Times New Roman"/>
          <w:color w:val="215868" w:themeColor="accent5" w:themeShade="80"/>
          <w:sz w:val="22"/>
          <w:szCs w:val="22"/>
        </w:rPr>
        <w:t>361</w:t>
      </w:r>
      <w:r w:rsidRPr="00B501B5">
        <w:rPr>
          <w:rFonts w:ascii="Times New Roman" w:hAnsi="Times New Roman"/>
          <w:color w:val="215868" w:themeColor="accent5" w:themeShade="80"/>
          <w:sz w:val="22"/>
          <w:szCs w:val="22"/>
        </w:rPr>
        <w:t>-EM</w:t>
      </w:r>
    </w:p>
    <w:p w:rsidR="007E2C1C" w:rsidRPr="00B501B5" w:rsidRDefault="007E2C1C" w:rsidP="007E2C1C">
      <w:pPr>
        <w:pStyle w:val="Paragraphedeliste"/>
        <w:numPr>
          <w:ilvl w:val="0"/>
          <w:numId w:val="11"/>
        </w:numPr>
        <w:rPr>
          <w:rFonts w:ascii="Times New Roman" w:hAnsi="Times New Roman"/>
          <w:color w:val="215868" w:themeColor="accent5" w:themeShade="80"/>
          <w:sz w:val="22"/>
          <w:szCs w:val="22"/>
        </w:rPr>
      </w:pPr>
      <w:r>
        <w:rPr>
          <w:rFonts w:ascii="Times New Roman" w:hAnsi="Times New Roman"/>
          <w:color w:val="215868" w:themeColor="accent5" w:themeShade="80"/>
          <w:sz w:val="22"/>
          <w:szCs w:val="22"/>
        </w:rPr>
        <w:t>Randonnée pédestre</w:t>
      </w:r>
      <w:r w:rsidRPr="00B501B5">
        <w:rPr>
          <w:rFonts w:ascii="Times New Roman" w:hAnsi="Times New Roman"/>
          <w:color w:val="215868" w:themeColor="accent5" w:themeShade="80"/>
          <w:sz w:val="22"/>
          <w:szCs w:val="22"/>
        </w:rPr>
        <w:t xml:space="preserve"> (intensif)</w:t>
      </w:r>
      <w:r w:rsidRPr="00B501B5">
        <w:rPr>
          <w:rFonts w:ascii="Times New Roman" w:hAnsi="Times New Roman"/>
          <w:color w:val="215868" w:themeColor="accent5" w:themeShade="80"/>
          <w:sz w:val="22"/>
          <w:szCs w:val="22"/>
        </w:rPr>
        <w:tab/>
        <w:t>109-36</w:t>
      </w:r>
      <w:r>
        <w:rPr>
          <w:rFonts w:ascii="Times New Roman" w:hAnsi="Times New Roman"/>
          <w:color w:val="215868" w:themeColor="accent5" w:themeShade="80"/>
          <w:sz w:val="22"/>
          <w:szCs w:val="22"/>
        </w:rPr>
        <w:t>6</w:t>
      </w:r>
      <w:r w:rsidRPr="00B501B5">
        <w:rPr>
          <w:rFonts w:ascii="Times New Roman" w:hAnsi="Times New Roman"/>
          <w:color w:val="215868" w:themeColor="accent5" w:themeShade="80"/>
          <w:sz w:val="22"/>
          <w:szCs w:val="22"/>
        </w:rPr>
        <w:t>-EM</w:t>
      </w:r>
    </w:p>
    <w:p w:rsidR="007E2C1C" w:rsidRDefault="007E2C1C" w:rsidP="007E2C1C">
      <w:pPr>
        <w:rPr>
          <w:rFonts w:ascii="Times New Roman" w:hAnsi="Times New Roman"/>
          <w:color w:val="215868" w:themeColor="accent5" w:themeShade="80"/>
          <w:sz w:val="22"/>
          <w:szCs w:val="22"/>
        </w:rPr>
      </w:pPr>
    </w:p>
    <w:p w:rsidR="00B501B5" w:rsidRPr="00B501B5" w:rsidRDefault="007E2C1C" w:rsidP="00B501B5">
      <w:pPr>
        <w:rPr>
          <w:rFonts w:ascii="Times New Roman" w:hAnsi="Times New Roman"/>
          <w:i/>
          <w:color w:val="215868" w:themeColor="accent5" w:themeShade="80"/>
          <w:sz w:val="22"/>
          <w:szCs w:val="22"/>
        </w:rPr>
      </w:pPr>
      <w:r w:rsidRPr="00B501B5">
        <w:rPr>
          <w:rFonts w:ascii="Times New Roman" w:hAnsi="Times New Roman"/>
          <w:i/>
          <w:color w:val="215868" w:themeColor="accent5" w:themeShade="80"/>
          <w:sz w:val="22"/>
          <w:szCs w:val="22"/>
        </w:rPr>
        <w:t>Département d’éducation physique</w:t>
      </w:r>
    </w:p>
    <w:p w:rsidR="00A43FF1" w:rsidRPr="001841D8" w:rsidRDefault="00A43FF1">
      <w:pPr>
        <w:rPr>
          <w:rFonts w:asciiTheme="majorHAnsi" w:hAnsiTheme="majorHAnsi"/>
        </w:rPr>
      </w:pPr>
      <w:r w:rsidRPr="001841D8">
        <w:rPr>
          <w:rFonts w:asciiTheme="majorHAnsi" w:hAnsiTheme="majorHAnsi"/>
        </w:rPr>
        <w:br w:type="page"/>
      </w:r>
    </w:p>
    <w:p w:rsidR="00A43FF1" w:rsidRPr="008F5483" w:rsidRDefault="00A43FF1" w:rsidP="00A43FF1">
      <w:pPr>
        <w:jc w:val="center"/>
        <w:rPr>
          <w:rFonts w:asciiTheme="majorHAnsi" w:hAnsiTheme="majorHAnsi"/>
          <w:color w:val="215868" w:themeColor="accent5" w:themeShade="80"/>
        </w:rPr>
      </w:pPr>
      <w:r w:rsidRPr="008F5483">
        <w:rPr>
          <w:rFonts w:asciiTheme="majorHAnsi" w:hAnsiTheme="majorHAnsi"/>
          <w:color w:val="215868" w:themeColor="accent5" w:themeShade="80"/>
        </w:rPr>
        <w:lastRenderedPageBreak/>
        <w:t>******************************</w:t>
      </w:r>
    </w:p>
    <w:p w:rsidR="005D5109" w:rsidRPr="008F5483" w:rsidRDefault="005D5109" w:rsidP="00A608A9">
      <w:pPr>
        <w:jc w:val="both"/>
        <w:rPr>
          <w:rFonts w:asciiTheme="majorHAnsi" w:hAnsiTheme="majorHAnsi"/>
          <w:color w:val="215868" w:themeColor="accent5" w:themeShade="80"/>
        </w:rPr>
      </w:pPr>
      <w:bookmarkStart w:id="2" w:name="Ensemble1"/>
    </w:p>
    <w:p w:rsidR="005D5109" w:rsidRPr="008F5483" w:rsidRDefault="005D5109" w:rsidP="00A608A9">
      <w:pPr>
        <w:jc w:val="both"/>
        <w:rPr>
          <w:rFonts w:asciiTheme="majorHAnsi" w:hAnsiTheme="majorHAnsi"/>
          <w:color w:val="215868" w:themeColor="accent5" w:themeShade="80"/>
        </w:rPr>
      </w:pPr>
    </w:p>
    <w:p w:rsidR="00A608A9" w:rsidRPr="008F5483" w:rsidRDefault="00A608A9" w:rsidP="00A608A9">
      <w:pPr>
        <w:jc w:val="both"/>
        <w:rPr>
          <w:rFonts w:asciiTheme="majorHAnsi" w:hAnsiTheme="majorHAnsi"/>
          <w:color w:val="215868" w:themeColor="accent5" w:themeShade="80"/>
        </w:rPr>
      </w:pPr>
      <w:r w:rsidRPr="008F5483">
        <w:rPr>
          <w:rFonts w:asciiTheme="majorHAnsi" w:hAnsiTheme="majorHAnsi"/>
          <w:color w:val="215868" w:themeColor="accent5" w:themeShade="80"/>
        </w:rPr>
        <w:t xml:space="preserve">Ensemble 1 : </w:t>
      </w:r>
      <w:r w:rsidR="00301F3B" w:rsidRPr="008F5483">
        <w:rPr>
          <w:rFonts w:asciiTheme="majorHAnsi" w:hAnsiTheme="majorHAnsi"/>
          <w:b/>
          <w:color w:val="215868" w:themeColor="accent5" w:themeShade="80"/>
        </w:rPr>
        <w:t>Activité physique et santé</w:t>
      </w:r>
    </w:p>
    <w:bookmarkEnd w:id="2"/>
    <w:p w:rsidR="00A43FF1" w:rsidRPr="008F5483" w:rsidRDefault="00A43FF1" w:rsidP="00A608A9">
      <w:pPr>
        <w:jc w:val="both"/>
        <w:rPr>
          <w:rFonts w:asciiTheme="majorHAnsi" w:hAnsiTheme="majorHAnsi"/>
          <w:color w:val="215868" w:themeColor="accent5" w:themeShade="80"/>
          <w:sz w:val="20"/>
        </w:rPr>
      </w:pPr>
    </w:p>
    <w:p w:rsidR="00A608A9" w:rsidRPr="008F5483" w:rsidRDefault="00A608A9" w:rsidP="00A608A9">
      <w:pPr>
        <w:jc w:val="both"/>
        <w:rPr>
          <w:rFonts w:asciiTheme="majorHAnsi" w:hAnsiTheme="majorHAnsi"/>
          <w:color w:val="215868" w:themeColor="accent5" w:themeShade="80"/>
          <w:sz w:val="20"/>
        </w:rPr>
      </w:pPr>
      <w:r w:rsidRPr="008F5483">
        <w:rPr>
          <w:rFonts w:asciiTheme="majorHAnsi" w:hAnsiTheme="majorHAnsi"/>
          <w:color w:val="215868" w:themeColor="accent5" w:themeShade="80"/>
          <w:sz w:val="20"/>
        </w:rPr>
        <w:t>Les cours offerts dans l'Ensemble 1 font prendre conscience à l'étudiant de l'importance des habitudes de vie dans la prévention des problèmes de santé.</w:t>
      </w:r>
    </w:p>
    <w:p w:rsidR="00A608A9" w:rsidRPr="008F5483" w:rsidRDefault="00A608A9" w:rsidP="00A608A9">
      <w:pPr>
        <w:jc w:val="both"/>
        <w:rPr>
          <w:rFonts w:asciiTheme="majorHAnsi" w:hAnsiTheme="majorHAnsi"/>
          <w:color w:val="215868" w:themeColor="accent5" w:themeShade="80"/>
          <w:sz w:val="20"/>
        </w:rPr>
      </w:pPr>
    </w:p>
    <w:p w:rsidR="00A608A9" w:rsidRPr="008F5483" w:rsidRDefault="00A608A9" w:rsidP="00A608A9">
      <w:pPr>
        <w:jc w:val="both"/>
        <w:rPr>
          <w:rFonts w:asciiTheme="majorHAnsi" w:hAnsiTheme="majorHAnsi"/>
          <w:color w:val="215868" w:themeColor="accent5" w:themeShade="80"/>
          <w:sz w:val="20"/>
        </w:rPr>
      </w:pPr>
      <w:r w:rsidRPr="008F5483">
        <w:rPr>
          <w:rFonts w:asciiTheme="majorHAnsi" w:hAnsiTheme="majorHAnsi"/>
          <w:color w:val="215868" w:themeColor="accent5" w:themeShade="80"/>
          <w:sz w:val="20"/>
        </w:rPr>
        <w:t>Afin que l'étudiant</w:t>
      </w:r>
      <w:r w:rsidRPr="008F5483">
        <w:rPr>
          <w:rFonts w:asciiTheme="majorHAnsi" w:hAnsiTheme="majorHAnsi"/>
          <w:color w:val="215868" w:themeColor="accent5" w:themeShade="80"/>
          <w:position w:val="6"/>
          <w:sz w:val="20"/>
        </w:rPr>
        <w:t xml:space="preserve"> </w:t>
      </w:r>
      <w:r w:rsidRPr="008F5483">
        <w:rPr>
          <w:rFonts w:asciiTheme="majorHAnsi" w:hAnsiTheme="majorHAnsi"/>
          <w:color w:val="215868" w:themeColor="accent5" w:themeShade="80"/>
          <w:sz w:val="20"/>
        </w:rPr>
        <w:t>devienne davantage motivé à intégrer la pratique régulière de l'activité physique à son mode de vie, l'activité du cours offre à l'étudiant l'occasion de réaliser les effets positifs procurés par l'activité physique sur la satisfaction, la gratification, l'estime de soi, le plaisir et le mieux-être.</w:t>
      </w:r>
    </w:p>
    <w:p w:rsidR="00A608A9" w:rsidRPr="008F5483" w:rsidRDefault="00A608A9" w:rsidP="00A608A9">
      <w:pPr>
        <w:jc w:val="both"/>
        <w:rPr>
          <w:rFonts w:asciiTheme="majorHAnsi" w:hAnsiTheme="majorHAnsi"/>
          <w:color w:val="215868" w:themeColor="accent5" w:themeShade="80"/>
          <w:sz w:val="20"/>
        </w:rPr>
      </w:pPr>
    </w:p>
    <w:p w:rsidR="00A608A9" w:rsidRPr="008F5483" w:rsidRDefault="00A608A9" w:rsidP="00A608A9">
      <w:pPr>
        <w:jc w:val="both"/>
        <w:rPr>
          <w:rFonts w:asciiTheme="majorHAnsi" w:hAnsiTheme="majorHAnsi"/>
          <w:color w:val="215868" w:themeColor="accent5" w:themeShade="80"/>
          <w:sz w:val="20"/>
        </w:rPr>
      </w:pPr>
      <w:r w:rsidRPr="008F5483">
        <w:rPr>
          <w:rFonts w:asciiTheme="majorHAnsi" w:hAnsiTheme="majorHAnsi"/>
          <w:color w:val="215868" w:themeColor="accent5" w:themeShade="80"/>
          <w:sz w:val="20"/>
        </w:rPr>
        <w:t>Au terme de ce cours, l'étudiant sera en mesure d'identifier les activités physiques qui respectent le plus ses capacités, qui tiennent compte de ses goûts personnels et qui permettraient en plus de satisfaire à ses besoins particuliers.</w:t>
      </w:r>
    </w:p>
    <w:p w:rsidR="00A608A9" w:rsidRPr="008F5483" w:rsidRDefault="00A608A9" w:rsidP="00A608A9">
      <w:pPr>
        <w:jc w:val="both"/>
        <w:rPr>
          <w:rFonts w:asciiTheme="majorHAnsi" w:hAnsiTheme="majorHAnsi"/>
          <w:color w:val="215868" w:themeColor="accent5" w:themeShade="80"/>
          <w:sz w:val="20"/>
        </w:rPr>
      </w:pPr>
    </w:p>
    <w:p w:rsidR="005D5109" w:rsidRPr="008F5483" w:rsidRDefault="005D5109" w:rsidP="00A608A9">
      <w:pPr>
        <w:jc w:val="both"/>
        <w:rPr>
          <w:rFonts w:asciiTheme="majorHAnsi" w:hAnsiTheme="majorHAnsi"/>
          <w:color w:val="215868" w:themeColor="accent5" w:themeShade="80"/>
          <w:sz w:val="20"/>
        </w:rPr>
      </w:pPr>
    </w:p>
    <w:p w:rsidR="00A608A9" w:rsidRPr="008F5483" w:rsidRDefault="00A608A9" w:rsidP="00A608A9">
      <w:pPr>
        <w:jc w:val="center"/>
        <w:rPr>
          <w:rFonts w:asciiTheme="majorHAnsi" w:hAnsiTheme="majorHAnsi"/>
          <w:b/>
          <w:color w:val="215868" w:themeColor="accent5" w:themeShade="80"/>
        </w:rPr>
      </w:pPr>
      <w:r w:rsidRPr="008F5483">
        <w:rPr>
          <w:rFonts w:asciiTheme="majorHAnsi" w:hAnsiTheme="majorHAnsi"/>
          <w:b/>
          <w:color w:val="215868" w:themeColor="accent5" w:themeShade="80"/>
        </w:rPr>
        <w:t>Cours offerts dans le cadre de l'Ensemble 1</w:t>
      </w:r>
    </w:p>
    <w:p w:rsidR="00A608A9" w:rsidRPr="008F5483" w:rsidRDefault="00A608A9" w:rsidP="00A608A9">
      <w:pPr>
        <w:rPr>
          <w:rFonts w:asciiTheme="majorHAnsi" w:hAnsiTheme="majorHAnsi"/>
          <w:color w:val="215868" w:themeColor="accent5" w:themeShade="80"/>
          <w:sz w:val="20"/>
        </w:rPr>
      </w:pPr>
    </w:p>
    <w:tbl>
      <w:tblPr>
        <w:tblW w:w="0" w:type="auto"/>
        <w:tblInd w:w="931" w:type="dxa"/>
        <w:tblLayout w:type="fixed"/>
        <w:tblCellMar>
          <w:left w:w="80" w:type="dxa"/>
          <w:right w:w="80" w:type="dxa"/>
        </w:tblCellMar>
        <w:tblLook w:val="0000" w:firstRow="0" w:lastRow="0" w:firstColumn="0" w:lastColumn="0" w:noHBand="0" w:noVBand="0"/>
      </w:tblPr>
      <w:tblGrid>
        <w:gridCol w:w="4509"/>
        <w:gridCol w:w="1120"/>
        <w:gridCol w:w="964"/>
      </w:tblGrid>
      <w:tr w:rsidR="00C40365" w:rsidRPr="008F5483" w:rsidTr="00850F40">
        <w:trPr>
          <w:cantSplit/>
        </w:trPr>
        <w:tc>
          <w:tcPr>
            <w:tcW w:w="4509" w:type="dxa"/>
            <w:tcBorders>
              <w:top w:val="dotted" w:sz="6" w:space="0" w:color="auto"/>
              <w:left w:val="dotted" w:sz="6" w:space="0" w:color="auto"/>
              <w:bottom w:val="dotted" w:sz="6" w:space="0" w:color="auto"/>
              <w:right w:val="dotted" w:sz="6" w:space="0" w:color="auto"/>
            </w:tcBorders>
          </w:tcPr>
          <w:p w:rsidR="00C40365" w:rsidRPr="008F5483" w:rsidRDefault="00C40365" w:rsidP="005251EE">
            <w:pPr>
              <w:rPr>
                <w:rFonts w:asciiTheme="majorHAnsi" w:hAnsiTheme="majorHAnsi"/>
                <w:color w:val="215868" w:themeColor="accent5" w:themeShade="80"/>
                <w:sz w:val="20"/>
              </w:rPr>
            </w:pPr>
          </w:p>
        </w:tc>
        <w:tc>
          <w:tcPr>
            <w:tcW w:w="1120" w:type="dxa"/>
            <w:tcBorders>
              <w:top w:val="dotted" w:sz="6" w:space="0" w:color="auto"/>
              <w:left w:val="dotted" w:sz="6" w:space="0" w:color="auto"/>
              <w:bottom w:val="dotted" w:sz="6" w:space="0" w:color="auto"/>
              <w:right w:val="dotted" w:sz="6" w:space="0" w:color="auto"/>
            </w:tcBorders>
          </w:tcPr>
          <w:p w:rsidR="00C40365" w:rsidRPr="008F5483" w:rsidRDefault="00C40365" w:rsidP="005251EE">
            <w:pPr>
              <w:rPr>
                <w:rFonts w:asciiTheme="majorHAnsi" w:hAnsiTheme="majorHAnsi"/>
                <w:color w:val="215868" w:themeColor="accent5" w:themeShade="80"/>
                <w:sz w:val="20"/>
              </w:rPr>
            </w:pPr>
          </w:p>
        </w:tc>
        <w:tc>
          <w:tcPr>
            <w:tcW w:w="964" w:type="dxa"/>
            <w:tcBorders>
              <w:top w:val="dotted" w:sz="6" w:space="0" w:color="auto"/>
              <w:left w:val="dotted" w:sz="6" w:space="0" w:color="auto"/>
              <w:bottom w:val="dotted" w:sz="6" w:space="0" w:color="auto"/>
              <w:right w:val="dotted" w:sz="6" w:space="0" w:color="auto"/>
            </w:tcBorders>
          </w:tcPr>
          <w:p w:rsidR="00C40365" w:rsidRPr="008F5483" w:rsidRDefault="00C40365" w:rsidP="005251EE">
            <w:pPr>
              <w:rPr>
                <w:rFonts w:asciiTheme="majorHAnsi" w:hAnsiTheme="majorHAnsi"/>
                <w:b/>
                <w:bCs/>
                <w:color w:val="215868" w:themeColor="accent5" w:themeShade="80"/>
                <w:sz w:val="20"/>
              </w:rPr>
            </w:pPr>
            <w:r w:rsidRPr="008F5483">
              <w:rPr>
                <w:rFonts w:asciiTheme="majorHAnsi" w:hAnsiTheme="majorHAnsi"/>
                <w:b/>
                <w:bCs/>
                <w:color w:val="215868" w:themeColor="accent5" w:themeShade="80"/>
                <w:sz w:val="20"/>
              </w:rPr>
              <w:t>Coût</w:t>
            </w:r>
          </w:p>
        </w:tc>
      </w:tr>
      <w:tr w:rsidR="00C40365" w:rsidRPr="008F5483" w:rsidTr="00850F40">
        <w:trPr>
          <w:cantSplit/>
        </w:trPr>
        <w:tc>
          <w:tcPr>
            <w:tcW w:w="4509" w:type="dxa"/>
            <w:tcBorders>
              <w:top w:val="dotted" w:sz="6" w:space="0" w:color="auto"/>
              <w:left w:val="dotted" w:sz="6" w:space="0" w:color="auto"/>
              <w:bottom w:val="dotted" w:sz="6" w:space="0" w:color="auto"/>
              <w:right w:val="dotted" w:sz="6" w:space="0" w:color="auto"/>
            </w:tcBorders>
          </w:tcPr>
          <w:p w:rsidR="00C40365" w:rsidRPr="008F5483" w:rsidRDefault="002B7B7A" w:rsidP="005251EE">
            <w:pPr>
              <w:spacing w:line="360" w:lineRule="atLeast"/>
              <w:rPr>
                <w:rFonts w:asciiTheme="majorHAnsi" w:hAnsiTheme="majorHAnsi"/>
                <w:color w:val="215868" w:themeColor="accent5" w:themeShade="80"/>
                <w:sz w:val="20"/>
              </w:rPr>
            </w:pPr>
            <w:hyperlink w:anchor="EM109111" w:history="1">
              <w:r w:rsidR="00C40365" w:rsidRPr="004138B2">
                <w:rPr>
                  <w:rStyle w:val="Lienhypertexte"/>
                  <w:rFonts w:asciiTheme="majorHAnsi" w:hAnsiTheme="majorHAnsi"/>
                  <w:sz w:val="20"/>
                </w:rPr>
                <w:t>Conditionnement physique</w:t>
              </w:r>
            </w:hyperlink>
          </w:p>
        </w:tc>
        <w:tc>
          <w:tcPr>
            <w:tcW w:w="1120" w:type="dxa"/>
            <w:tcBorders>
              <w:top w:val="dotted" w:sz="6" w:space="0" w:color="auto"/>
              <w:left w:val="dotted" w:sz="6" w:space="0" w:color="auto"/>
              <w:bottom w:val="dotted" w:sz="6" w:space="0" w:color="auto"/>
              <w:right w:val="dotted" w:sz="6" w:space="0" w:color="auto"/>
            </w:tcBorders>
          </w:tcPr>
          <w:p w:rsidR="00C40365" w:rsidRPr="008F5483" w:rsidRDefault="00C40365" w:rsidP="008B1837">
            <w:pPr>
              <w:spacing w:line="360" w:lineRule="atLeast"/>
              <w:rPr>
                <w:rFonts w:asciiTheme="majorHAnsi" w:hAnsiTheme="majorHAnsi"/>
                <w:color w:val="215868" w:themeColor="accent5" w:themeShade="80"/>
                <w:sz w:val="20"/>
              </w:rPr>
            </w:pPr>
            <w:r w:rsidRPr="008F5483">
              <w:rPr>
                <w:rFonts w:asciiTheme="majorHAnsi" w:hAnsiTheme="majorHAnsi"/>
                <w:color w:val="215868" w:themeColor="accent5" w:themeShade="80"/>
                <w:sz w:val="20"/>
              </w:rPr>
              <w:t>109-111</w:t>
            </w:r>
          </w:p>
        </w:tc>
        <w:tc>
          <w:tcPr>
            <w:tcW w:w="964" w:type="dxa"/>
            <w:tcBorders>
              <w:top w:val="dotted" w:sz="6" w:space="0" w:color="auto"/>
              <w:left w:val="dotted" w:sz="6" w:space="0" w:color="auto"/>
              <w:bottom w:val="dotted" w:sz="6" w:space="0" w:color="auto"/>
              <w:right w:val="dotted" w:sz="6" w:space="0" w:color="auto"/>
            </w:tcBorders>
          </w:tcPr>
          <w:p w:rsidR="00C40365" w:rsidRPr="008F5483" w:rsidRDefault="00C40365" w:rsidP="005251EE">
            <w:pPr>
              <w:spacing w:line="360" w:lineRule="atLeast"/>
              <w:jc w:val="center"/>
              <w:rPr>
                <w:rFonts w:asciiTheme="majorHAnsi" w:hAnsiTheme="majorHAnsi"/>
                <w:b/>
                <w:bCs/>
                <w:color w:val="215868" w:themeColor="accent5" w:themeShade="80"/>
                <w:szCs w:val="24"/>
              </w:rPr>
            </w:pPr>
          </w:p>
        </w:tc>
      </w:tr>
      <w:tr w:rsidR="00E40AB2" w:rsidRPr="008F5483" w:rsidTr="00850F40">
        <w:trPr>
          <w:cantSplit/>
        </w:trPr>
        <w:tc>
          <w:tcPr>
            <w:tcW w:w="4509" w:type="dxa"/>
            <w:tcBorders>
              <w:top w:val="dotted" w:sz="6" w:space="0" w:color="auto"/>
              <w:left w:val="dotted" w:sz="6" w:space="0" w:color="auto"/>
              <w:bottom w:val="dotted" w:sz="6" w:space="0" w:color="auto"/>
              <w:right w:val="dotted" w:sz="6" w:space="0" w:color="auto"/>
            </w:tcBorders>
          </w:tcPr>
          <w:p w:rsidR="00E40AB2" w:rsidRDefault="00E40AB2" w:rsidP="005251EE">
            <w:pPr>
              <w:spacing w:line="360" w:lineRule="atLeast"/>
            </w:pPr>
            <w:r w:rsidRPr="00E40AB2">
              <w:rPr>
                <w:rStyle w:val="Lienhypertexte"/>
                <w:rFonts w:asciiTheme="majorHAnsi" w:hAnsiTheme="majorHAnsi"/>
                <w:sz w:val="20"/>
              </w:rPr>
              <w:t>Santé et activités sportives</w:t>
            </w:r>
          </w:p>
        </w:tc>
        <w:tc>
          <w:tcPr>
            <w:tcW w:w="1120" w:type="dxa"/>
            <w:tcBorders>
              <w:top w:val="dotted" w:sz="6" w:space="0" w:color="auto"/>
              <w:left w:val="dotted" w:sz="6" w:space="0" w:color="auto"/>
              <w:bottom w:val="dotted" w:sz="6" w:space="0" w:color="auto"/>
              <w:right w:val="dotted" w:sz="6" w:space="0" w:color="auto"/>
            </w:tcBorders>
          </w:tcPr>
          <w:p w:rsidR="00E40AB2" w:rsidRPr="008F5483" w:rsidRDefault="00E40AB2" w:rsidP="008B1837">
            <w:pPr>
              <w:spacing w:line="360" w:lineRule="atLeast"/>
              <w:rPr>
                <w:rFonts w:asciiTheme="majorHAnsi" w:hAnsiTheme="majorHAnsi"/>
                <w:color w:val="215868" w:themeColor="accent5" w:themeShade="80"/>
                <w:sz w:val="20"/>
              </w:rPr>
            </w:pPr>
            <w:r>
              <w:rPr>
                <w:rFonts w:asciiTheme="majorHAnsi" w:hAnsiTheme="majorHAnsi"/>
                <w:color w:val="215868" w:themeColor="accent5" w:themeShade="80"/>
                <w:sz w:val="20"/>
              </w:rPr>
              <w:t>109-112</w:t>
            </w:r>
          </w:p>
        </w:tc>
        <w:tc>
          <w:tcPr>
            <w:tcW w:w="964" w:type="dxa"/>
            <w:tcBorders>
              <w:top w:val="dotted" w:sz="6" w:space="0" w:color="auto"/>
              <w:left w:val="dotted" w:sz="6" w:space="0" w:color="auto"/>
              <w:bottom w:val="dotted" w:sz="6" w:space="0" w:color="auto"/>
              <w:right w:val="dotted" w:sz="6" w:space="0" w:color="auto"/>
            </w:tcBorders>
          </w:tcPr>
          <w:p w:rsidR="00E40AB2" w:rsidRPr="008F5483" w:rsidRDefault="00E40AB2" w:rsidP="005251EE">
            <w:pPr>
              <w:spacing w:line="360" w:lineRule="atLeast"/>
              <w:jc w:val="center"/>
              <w:rPr>
                <w:rFonts w:asciiTheme="majorHAnsi" w:hAnsiTheme="majorHAnsi"/>
                <w:b/>
                <w:bCs/>
                <w:color w:val="215868" w:themeColor="accent5" w:themeShade="80"/>
                <w:szCs w:val="24"/>
              </w:rPr>
            </w:pPr>
          </w:p>
        </w:tc>
      </w:tr>
      <w:tr w:rsidR="00C40365" w:rsidRPr="008F5483" w:rsidTr="00850F40">
        <w:trPr>
          <w:cantSplit/>
        </w:trPr>
        <w:tc>
          <w:tcPr>
            <w:tcW w:w="4509" w:type="dxa"/>
            <w:tcBorders>
              <w:top w:val="dotted" w:sz="6" w:space="0" w:color="auto"/>
              <w:left w:val="dotted" w:sz="6" w:space="0" w:color="auto"/>
              <w:bottom w:val="dotted" w:sz="6" w:space="0" w:color="auto"/>
              <w:right w:val="dotted" w:sz="6" w:space="0" w:color="auto"/>
            </w:tcBorders>
          </w:tcPr>
          <w:p w:rsidR="00C40365" w:rsidRPr="008F5483" w:rsidRDefault="002B7B7A" w:rsidP="005251EE">
            <w:pPr>
              <w:spacing w:line="360" w:lineRule="atLeast"/>
              <w:rPr>
                <w:rFonts w:asciiTheme="majorHAnsi" w:hAnsiTheme="majorHAnsi"/>
                <w:color w:val="215868" w:themeColor="accent5" w:themeShade="80"/>
                <w:sz w:val="20"/>
              </w:rPr>
            </w:pPr>
            <w:hyperlink w:anchor="EM109113" w:history="1">
              <w:r w:rsidR="00C40365" w:rsidRPr="004138B2">
                <w:rPr>
                  <w:rStyle w:val="Lienhypertexte"/>
                  <w:rFonts w:asciiTheme="majorHAnsi" w:hAnsiTheme="majorHAnsi"/>
                  <w:sz w:val="20"/>
                </w:rPr>
                <w:t>Mise en forme rythmée</w:t>
              </w:r>
            </w:hyperlink>
          </w:p>
        </w:tc>
        <w:tc>
          <w:tcPr>
            <w:tcW w:w="1120" w:type="dxa"/>
            <w:tcBorders>
              <w:top w:val="dotted" w:sz="6" w:space="0" w:color="auto"/>
              <w:left w:val="dotted" w:sz="6" w:space="0" w:color="auto"/>
              <w:bottom w:val="dotted" w:sz="6" w:space="0" w:color="auto"/>
              <w:right w:val="dotted" w:sz="6" w:space="0" w:color="auto"/>
            </w:tcBorders>
          </w:tcPr>
          <w:p w:rsidR="00C40365" w:rsidRPr="008F5483" w:rsidRDefault="00C40365" w:rsidP="008B1837">
            <w:pPr>
              <w:spacing w:line="360" w:lineRule="atLeast"/>
              <w:rPr>
                <w:rFonts w:asciiTheme="majorHAnsi" w:hAnsiTheme="majorHAnsi"/>
                <w:color w:val="215868" w:themeColor="accent5" w:themeShade="80"/>
                <w:sz w:val="20"/>
              </w:rPr>
            </w:pPr>
            <w:r w:rsidRPr="008F5483">
              <w:rPr>
                <w:rFonts w:asciiTheme="majorHAnsi" w:hAnsiTheme="majorHAnsi"/>
                <w:color w:val="215868" w:themeColor="accent5" w:themeShade="80"/>
                <w:sz w:val="20"/>
              </w:rPr>
              <w:t>109-113</w:t>
            </w:r>
          </w:p>
        </w:tc>
        <w:tc>
          <w:tcPr>
            <w:tcW w:w="964" w:type="dxa"/>
            <w:tcBorders>
              <w:top w:val="dotted" w:sz="6" w:space="0" w:color="auto"/>
              <w:left w:val="dotted" w:sz="6" w:space="0" w:color="auto"/>
              <w:bottom w:val="dotted" w:sz="6" w:space="0" w:color="auto"/>
              <w:right w:val="dotted" w:sz="6" w:space="0" w:color="auto"/>
            </w:tcBorders>
          </w:tcPr>
          <w:p w:rsidR="00C40365" w:rsidRPr="008F5483" w:rsidRDefault="00C40365" w:rsidP="005251EE">
            <w:pPr>
              <w:spacing w:line="360" w:lineRule="atLeast"/>
              <w:jc w:val="center"/>
              <w:rPr>
                <w:rFonts w:asciiTheme="majorHAnsi" w:hAnsiTheme="majorHAnsi"/>
                <w:b/>
                <w:bCs/>
                <w:color w:val="215868" w:themeColor="accent5" w:themeShade="80"/>
                <w:szCs w:val="24"/>
              </w:rPr>
            </w:pPr>
          </w:p>
        </w:tc>
      </w:tr>
      <w:tr w:rsidR="00C40365" w:rsidRPr="008F5483" w:rsidTr="00850F40">
        <w:trPr>
          <w:cantSplit/>
        </w:trPr>
        <w:tc>
          <w:tcPr>
            <w:tcW w:w="4509" w:type="dxa"/>
            <w:tcBorders>
              <w:top w:val="dotted" w:sz="6" w:space="0" w:color="auto"/>
              <w:left w:val="dotted" w:sz="6" w:space="0" w:color="auto"/>
              <w:bottom w:val="dotted" w:sz="6" w:space="0" w:color="auto"/>
              <w:right w:val="dotted" w:sz="6" w:space="0" w:color="auto"/>
            </w:tcBorders>
          </w:tcPr>
          <w:p w:rsidR="00C40365" w:rsidRPr="008F5483" w:rsidRDefault="002B7B7A" w:rsidP="005251EE">
            <w:pPr>
              <w:spacing w:line="360" w:lineRule="atLeast"/>
              <w:rPr>
                <w:rFonts w:asciiTheme="majorHAnsi" w:hAnsiTheme="majorHAnsi"/>
                <w:color w:val="215868" w:themeColor="accent5" w:themeShade="80"/>
                <w:sz w:val="20"/>
              </w:rPr>
            </w:pPr>
            <w:hyperlink w:anchor="EM109116" w:history="1">
              <w:r w:rsidR="00C40365" w:rsidRPr="004138B2">
                <w:rPr>
                  <w:rStyle w:val="Lienhypertexte"/>
                  <w:rFonts w:asciiTheme="majorHAnsi" w:hAnsiTheme="majorHAnsi"/>
                  <w:sz w:val="20"/>
                </w:rPr>
                <w:t>Santé, éducation physique et plein air</w:t>
              </w:r>
            </w:hyperlink>
            <w:r w:rsidR="00C40365" w:rsidRPr="008F5483">
              <w:rPr>
                <w:rFonts w:asciiTheme="majorHAnsi" w:hAnsiTheme="majorHAnsi"/>
                <w:color w:val="215868" w:themeColor="accent5" w:themeShade="80"/>
                <w:sz w:val="20"/>
              </w:rPr>
              <w:t xml:space="preserve"> </w:t>
            </w:r>
          </w:p>
        </w:tc>
        <w:tc>
          <w:tcPr>
            <w:tcW w:w="1120" w:type="dxa"/>
            <w:tcBorders>
              <w:top w:val="dotted" w:sz="6" w:space="0" w:color="auto"/>
              <w:left w:val="dotted" w:sz="6" w:space="0" w:color="auto"/>
              <w:bottom w:val="dotted" w:sz="6" w:space="0" w:color="auto"/>
              <w:right w:val="dotted" w:sz="6" w:space="0" w:color="auto"/>
            </w:tcBorders>
          </w:tcPr>
          <w:p w:rsidR="00C40365" w:rsidRPr="008F5483" w:rsidRDefault="00C40365" w:rsidP="008B1837">
            <w:pPr>
              <w:spacing w:line="360" w:lineRule="atLeast"/>
              <w:rPr>
                <w:rFonts w:asciiTheme="majorHAnsi" w:hAnsiTheme="majorHAnsi"/>
                <w:color w:val="215868" w:themeColor="accent5" w:themeShade="80"/>
                <w:sz w:val="20"/>
              </w:rPr>
            </w:pPr>
            <w:r w:rsidRPr="008F5483">
              <w:rPr>
                <w:rFonts w:asciiTheme="majorHAnsi" w:hAnsiTheme="majorHAnsi"/>
                <w:color w:val="215868" w:themeColor="accent5" w:themeShade="80"/>
                <w:sz w:val="20"/>
              </w:rPr>
              <w:t>109-116</w:t>
            </w:r>
          </w:p>
        </w:tc>
        <w:tc>
          <w:tcPr>
            <w:tcW w:w="964" w:type="dxa"/>
            <w:tcBorders>
              <w:top w:val="dotted" w:sz="6" w:space="0" w:color="auto"/>
              <w:left w:val="dotted" w:sz="6" w:space="0" w:color="auto"/>
              <w:bottom w:val="dotted" w:sz="6" w:space="0" w:color="auto"/>
              <w:right w:val="dotted" w:sz="6" w:space="0" w:color="auto"/>
            </w:tcBorders>
          </w:tcPr>
          <w:p w:rsidR="00C40365" w:rsidRPr="008F5483" w:rsidRDefault="00C40365" w:rsidP="005251EE">
            <w:pPr>
              <w:spacing w:line="360" w:lineRule="atLeast"/>
              <w:jc w:val="center"/>
              <w:rPr>
                <w:rFonts w:asciiTheme="majorHAnsi" w:hAnsiTheme="majorHAnsi"/>
                <w:b/>
                <w:bCs/>
                <w:color w:val="215868" w:themeColor="accent5" w:themeShade="80"/>
                <w:szCs w:val="24"/>
              </w:rPr>
            </w:pPr>
            <w:r w:rsidRPr="008F5483">
              <w:rPr>
                <w:rFonts w:asciiTheme="majorHAnsi" w:hAnsiTheme="majorHAnsi"/>
                <w:b/>
                <w:bCs/>
                <w:color w:val="215868" w:themeColor="accent5" w:themeShade="80"/>
                <w:szCs w:val="24"/>
              </w:rPr>
              <w:t>$</w:t>
            </w:r>
          </w:p>
        </w:tc>
      </w:tr>
      <w:tr w:rsidR="00C40365" w:rsidRPr="008F5483" w:rsidTr="00850F40">
        <w:trPr>
          <w:cantSplit/>
        </w:trPr>
        <w:tc>
          <w:tcPr>
            <w:tcW w:w="4509" w:type="dxa"/>
            <w:tcBorders>
              <w:top w:val="dotted" w:sz="6" w:space="0" w:color="auto"/>
              <w:left w:val="dotted" w:sz="6" w:space="0" w:color="auto"/>
              <w:bottom w:val="dotted" w:sz="6" w:space="0" w:color="auto"/>
              <w:right w:val="dotted" w:sz="6" w:space="0" w:color="auto"/>
            </w:tcBorders>
          </w:tcPr>
          <w:p w:rsidR="00C40365" w:rsidRPr="008F5483" w:rsidRDefault="002B7B7A" w:rsidP="005251EE">
            <w:pPr>
              <w:spacing w:line="360" w:lineRule="atLeast"/>
              <w:rPr>
                <w:rFonts w:asciiTheme="majorHAnsi" w:hAnsiTheme="majorHAnsi"/>
                <w:color w:val="215868" w:themeColor="accent5" w:themeShade="80"/>
                <w:sz w:val="20"/>
              </w:rPr>
            </w:pPr>
            <w:hyperlink w:anchor="EM109124" w:history="1">
              <w:r w:rsidR="00C40365" w:rsidRPr="004138B2">
                <w:rPr>
                  <w:rStyle w:val="Lienhypertexte"/>
                  <w:rFonts w:asciiTheme="majorHAnsi" w:hAnsiTheme="majorHAnsi"/>
                  <w:sz w:val="20"/>
                </w:rPr>
                <w:t>Initiation aux principes d’entraînement musculaire</w:t>
              </w:r>
            </w:hyperlink>
          </w:p>
        </w:tc>
        <w:tc>
          <w:tcPr>
            <w:tcW w:w="1120" w:type="dxa"/>
            <w:tcBorders>
              <w:top w:val="dotted" w:sz="6" w:space="0" w:color="auto"/>
              <w:left w:val="dotted" w:sz="6" w:space="0" w:color="auto"/>
              <w:bottom w:val="dotted" w:sz="6" w:space="0" w:color="auto"/>
              <w:right w:val="dotted" w:sz="6" w:space="0" w:color="auto"/>
            </w:tcBorders>
          </w:tcPr>
          <w:p w:rsidR="00C40365" w:rsidRPr="008F5483" w:rsidRDefault="00C40365" w:rsidP="008B1837">
            <w:pPr>
              <w:spacing w:line="360" w:lineRule="atLeast"/>
              <w:rPr>
                <w:rFonts w:asciiTheme="majorHAnsi" w:hAnsiTheme="majorHAnsi"/>
                <w:color w:val="215868" w:themeColor="accent5" w:themeShade="80"/>
                <w:sz w:val="20"/>
              </w:rPr>
            </w:pPr>
            <w:r w:rsidRPr="008F5483">
              <w:rPr>
                <w:rFonts w:asciiTheme="majorHAnsi" w:hAnsiTheme="majorHAnsi"/>
                <w:color w:val="215868" w:themeColor="accent5" w:themeShade="80"/>
                <w:sz w:val="20"/>
              </w:rPr>
              <w:t>109-124</w:t>
            </w:r>
          </w:p>
        </w:tc>
        <w:tc>
          <w:tcPr>
            <w:tcW w:w="964" w:type="dxa"/>
            <w:tcBorders>
              <w:top w:val="dotted" w:sz="6" w:space="0" w:color="auto"/>
              <w:left w:val="dotted" w:sz="6" w:space="0" w:color="auto"/>
              <w:bottom w:val="dotted" w:sz="6" w:space="0" w:color="auto"/>
              <w:right w:val="dotted" w:sz="6" w:space="0" w:color="auto"/>
            </w:tcBorders>
          </w:tcPr>
          <w:p w:rsidR="00C40365" w:rsidRPr="008F5483" w:rsidRDefault="00C40365" w:rsidP="005251EE">
            <w:pPr>
              <w:spacing w:line="360" w:lineRule="atLeast"/>
              <w:jc w:val="center"/>
              <w:rPr>
                <w:rFonts w:asciiTheme="majorHAnsi" w:hAnsiTheme="majorHAnsi"/>
                <w:b/>
                <w:bCs/>
                <w:color w:val="215868" w:themeColor="accent5" w:themeShade="80"/>
                <w:szCs w:val="24"/>
              </w:rPr>
            </w:pPr>
          </w:p>
        </w:tc>
      </w:tr>
      <w:tr w:rsidR="00C40365" w:rsidRPr="008F5483" w:rsidTr="00850F40">
        <w:trPr>
          <w:cantSplit/>
        </w:trPr>
        <w:tc>
          <w:tcPr>
            <w:tcW w:w="4509" w:type="dxa"/>
            <w:tcBorders>
              <w:top w:val="dotted" w:sz="6" w:space="0" w:color="auto"/>
              <w:left w:val="dotted" w:sz="6" w:space="0" w:color="auto"/>
              <w:bottom w:val="dotted" w:sz="6" w:space="0" w:color="auto"/>
              <w:right w:val="dotted" w:sz="6" w:space="0" w:color="auto"/>
            </w:tcBorders>
          </w:tcPr>
          <w:p w:rsidR="00C40365" w:rsidRPr="008F5483" w:rsidRDefault="002B7B7A" w:rsidP="005251EE">
            <w:pPr>
              <w:spacing w:line="360" w:lineRule="atLeast"/>
              <w:rPr>
                <w:rFonts w:asciiTheme="majorHAnsi" w:hAnsiTheme="majorHAnsi"/>
                <w:color w:val="215868" w:themeColor="accent5" w:themeShade="80"/>
                <w:sz w:val="20"/>
              </w:rPr>
            </w:pPr>
            <w:hyperlink w:anchor="EM109125" w:history="1">
              <w:r w:rsidR="00C40365" w:rsidRPr="004138B2">
                <w:rPr>
                  <w:rStyle w:val="Lienhypertexte"/>
                  <w:rFonts w:asciiTheme="majorHAnsi" w:hAnsiTheme="majorHAnsi"/>
                  <w:sz w:val="20"/>
                </w:rPr>
                <w:t>Entraînement multiforme</w:t>
              </w:r>
            </w:hyperlink>
          </w:p>
        </w:tc>
        <w:tc>
          <w:tcPr>
            <w:tcW w:w="1120" w:type="dxa"/>
            <w:tcBorders>
              <w:top w:val="dotted" w:sz="6" w:space="0" w:color="auto"/>
              <w:left w:val="dotted" w:sz="6" w:space="0" w:color="auto"/>
              <w:bottom w:val="dotted" w:sz="6" w:space="0" w:color="auto"/>
              <w:right w:val="dotted" w:sz="6" w:space="0" w:color="auto"/>
            </w:tcBorders>
          </w:tcPr>
          <w:p w:rsidR="00C40365" w:rsidRPr="008F5483" w:rsidRDefault="00C40365" w:rsidP="008B1837">
            <w:pPr>
              <w:spacing w:line="360" w:lineRule="atLeast"/>
              <w:rPr>
                <w:rFonts w:asciiTheme="majorHAnsi" w:hAnsiTheme="majorHAnsi"/>
                <w:color w:val="215868" w:themeColor="accent5" w:themeShade="80"/>
                <w:sz w:val="20"/>
              </w:rPr>
            </w:pPr>
            <w:r w:rsidRPr="008F5483">
              <w:rPr>
                <w:rFonts w:asciiTheme="majorHAnsi" w:hAnsiTheme="majorHAnsi"/>
                <w:color w:val="215868" w:themeColor="accent5" w:themeShade="80"/>
                <w:sz w:val="20"/>
              </w:rPr>
              <w:t>109-125</w:t>
            </w:r>
          </w:p>
        </w:tc>
        <w:tc>
          <w:tcPr>
            <w:tcW w:w="964" w:type="dxa"/>
            <w:tcBorders>
              <w:top w:val="dotted" w:sz="6" w:space="0" w:color="auto"/>
              <w:left w:val="dotted" w:sz="6" w:space="0" w:color="auto"/>
              <w:bottom w:val="dotted" w:sz="6" w:space="0" w:color="auto"/>
              <w:right w:val="dotted" w:sz="6" w:space="0" w:color="auto"/>
            </w:tcBorders>
          </w:tcPr>
          <w:p w:rsidR="00C40365" w:rsidRPr="008F5483" w:rsidRDefault="00C40365" w:rsidP="005251EE">
            <w:pPr>
              <w:spacing w:line="360" w:lineRule="atLeast"/>
              <w:jc w:val="center"/>
              <w:rPr>
                <w:rFonts w:asciiTheme="majorHAnsi" w:hAnsiTheme="majorHAnsi"/>
                <w:b/>
                <w:bCs/>
                <w:color w:val="215868" w:themeColor="accent5" w:themeShade="80"/>
                <w:szCs w:val="24"/>
              </w:rPr>
            </w:pPr>
          </w:p>
        </w:tc>
      </w:tr>
      <w:tr w:rsidR="00C40365" w:rsidRPr="008F5483" w:rsidTr="00850F40">
        <w:trPr>
          <w:cantSplit/>
        </w:trPr>
        <w:tc>
          <w:tcPr>
            <w:tcW w:w="4509" w:type="dxa"/>
            <w:tcBorders>
              <w:top w:val="dotted" w:sz="6" w:space="0" w:color="auto"/>
              <w:left w:val="dotted" w:sz="6" w:space="0" w:color="auto"/>
              <w:bottom w:val="dotted" w:sz="6" w:space="0" w:color="auto"/>
              <w:right w:val="dotted" w:sz="6" w:space="0" w:color="auto"/>
            </w:tcBorders>
          </w:tcPr>
          <w:p w:rsidR="00C40365" w:rsidRPr="008F5483" w:rsidRDefault="002B7B7A" w:rsidP="005251EE">
            <w:pPr>
              <w:spacing w:line="360" w:lineRule="atLeast"/>
              <w:rPr>
                <w:rFonts w:asciiTheme="majorHAnsi" w:hAnsiTheme="majorHAnsi"/>
                <w:color w:val="215868" w:themeColor="accent5" w:themeShade="80"/>
                <w:sz w:val="20"/>
              </w:rPr>
            </w:pPr>
            <w:hyperlink w:anchor="EM109162" w:history="1">
              <w:r w:rsidR="00C40365" w:rsidRPr="004138B2">
                <w:rPr>
                  <w:rStyle w:val="Lienhypertexte"/>
                  <w:rFonts w:asciiTheme="majorHAnsi" w:hAnsiTheme="majorHAnsi"/>
                  <w:sz w:val="20"/>
                </w:rPr>
                <w:t>Canot camping</w:t>
              </w:r>
            </w:hyperlink>
          </w:p>
        </w:tc>
        <w:tc>
          <w:tcPr>
            <w:tcW w:w="1120" w:type="dxa"/>
            <w:tcBorders>
              <w:top w:val="dotted" w:sz="6" w:space="0" w:color="auto"/>
              <w:left w:val="dotted" w:sz="6" w:space="0" w:color="auto"/>
              <w:bottom w:val="dotted" w:sz="6" w:space="0" w:color="auto"/>
              <w:right w:val="dotted" w:sz="6" w:space="0" w:color="auto"/>
            </w:tcBorders>
          </w:tcPr>
          <w:p w:rsidR="00C40365" w:rsidRPr="008F5483" w:rsidRDefault="00C40365" w:rsidP="008B1837">
            <w:pPr>
              <w:spacing w:line="360" w:lineRule="atLeast"/>
              <w:rPr>
                <w:rFonts w:asciiTheme="majorHAnsi" w:hAnsiTheme="majorHAnsi"/>
                <w:color w:val="215868" w:themeColor="accent5" w:themeShade="80"/>
                <w:sz w:val="20"/>
              </w:rPr>
            </w:pPr>
            <w:r w:rsidRPr="008F5483">
              <w:rPr>
                <w:rFonts w:asciiTheme="majorHAnsi" w:hAnsiTheme="majorHAnsi"/>
                <w:color w:val="215868" w:themeColor="accent5" w:themeShade="80"/>
                <w:sz w:val="20"/>
              </w:rPr>
              <w:t>109-162</w:t>
            </w:r>
          </w:p>
        </w:tc>
        <w:tc>
          <w:tcPr>
            <w:tcW w:w="964" w:type="dxa"/>
            <w:tcBorders>
              <w:top w:val="dotted" w:sz="6" w:space="0" w:color="auto"/>
              <w:left w:val="dotted" w:sz="6" w:space="0" w:color="auto"/>
              <w:bottom w:val="dotted" w:sz="6" w:space="0" w:color="auto"/>
              <w:right w:val="dotted" w:sz="6" w:space="0" w:color="auto"/>
            </w:tcBorders>
          </w:tcPr>
          <w:p w:rsidR="00C40365" w:rsidRPr="008F5483" w:rsidRDefault="00C40365" w:rsidP="005251EE">
            <w:pPr>
              <w:spacing w:line="360" w:lineRule="atLeast"/>
              <w:jc w:val="center"/>
              <w:rPr>
                <w:rFonts w:asciiTheme="majorHAnsi" w:hAnsiTheme="majorHAnsi"/>
                <w:color w:val="215868" w:themeColor="accent5" w:themeShade="80"/>
                <w:sz w:val="22"/>
              </w:rPr>
            </w:pPr>
            <w:r w:rsidRPr="008F5483">
              <w:rPr>
                <w:rFonts w:asciiTheme="majorHAnsi" w:hAnsiTheme="majorHAnsi"/>
                <w:b/>
                <w:bCs/>
                <w:color w:val="215868" w:themeColor="accent5" w:themeShade="80"/>
                <w:szCs w:val="24"/>
              </w:rPr>
              <w:t>$</w:t>
            </w:r>
          </w:p>
        </w:tc>
      </w:tr>
      <w:bookmarkStart w:id="3" w:name="CoursFormationGénérale"/>
      <w:tr w:rsidR="00560E5A" w:rsidRPr="008F5483" w:rsidTr="00850F40">
        <w:trPr>
          <w:cantSplit/>
        </w:trPr>
        <w:tc>
          <w:tcPr>
            <w:tcW w:w="4509" w:type="dxa"/>
            <w:tcBorders>
              <w:top w:val="dotted" w:sz="6" w:space="0" w:color="auto"/>
              <w:left w:val="dotted" w:sz="6" w:space="0" w:color="auto"/>
              <w:bottom w:val="dotted" w:sz="6" w:space="0" w:color="auto"/>
              <w:right w:val="dotted" w:sz="6" w:space="0" w:color="auto"/>
            </w:tcBorders>
          </w:tcPr>
          <w:p w:rsidR="00560E5A" w:rsidRDefault="00002908" w:rsidP="005251EE">
            <w:pPr>
              <w:spacing w:line="360" w:lineRule="atLeast"/>
            </w:pPr>
            <w:r>
              <w:rPr>
                <w:rStyle w:val="Lienhypertexte"/>
                <w:rFonts w:asciiTheme="majorHAnsi" w:hAnsiTheme="majorHAnsi"/>
                <w:sz w:val="20"/>
              </w:rPr>
              <w:fldChar w:fldCharType="begin"/>
            </w:r>
            <w:r>
              <w:rPr>
                <w:rStyle w:val="Lienhypertexte"/>
                <w:rFonts w:asciiTheme="majorHAnsi" w:hAnsiTheme="majorHAnsi"/>
                <w:sz w:val="20"/>
              </w:rPr>
              <w:instrText xml:space="preserve"> HYPERLINK  \l "Section_athlete" </w:instrText>
            </w:r>
            <w:r>
              <w:rPr>
                <w:rStyle w:val="Lienhypertexte"/>
                <w:rFonts w:asciiTheme="majorHAnsi" w:hAnsiTheme="majorHAnsi"/>
                <w:sz w:val="20"/>
              </w:rPr>
              <w:fldChar w:fldCharType="separate"/>
            </w:r>
            <w:r w:rsidR="00560E5A" w:rsidRPr="00002908">
              <w:rPr>
                <w:rStyle w:val="Lienhypertexte"/>
                <w:rFonts w:asciiTheme="majorHAnsi" w:hAnsiTheme="majorHAnsi"/>
                <w:sz w:val="20"/>
              </w:rPr>
              <w:t>Habitudes de vie chez l’athlète</w:t>
            </w:r>
            <w:bookmarkEnd w:id="3"/>
            <w:r>
              <w:rPr>
                <w:rStyle w:val="Lienhypertexte"/>
                <w:rFonts w:asciiTheme="majorHAnsi" w:hAnsiTheme="majorHAnsi"/>
                <w:sz w:val="20"/>
              </w:rPr>
              <w:fldChar w:fldCharType="end"/>
            </w:r>
            <w:r w:rsidR="00FA204D">
              <w:rPr>
                <w:rStyle w:val="Lienhypertexte"/>
                <w:rFonts w:asciiTheme="majorHAnsi" w:hAnsiTheme="majorHAnsi"/>
                <w:sz w:val="20"/>
              </w:rPr>
              <w:t xml:space="preserve"> (voir page 12)</w:t>
            </w:r>
          </w:p>
        </w:tc>
        <w:tc>
          <w:tcPr>
            <w:tcW w:w="1120" w:type="dxa"/>
            <w:tcBorders>
              <w:top w:val="dotted" w:sz="6" w:space="0" w:color="auto"/>
              <w:left w:val="dotted" w:sz="6" w:space="0" w:color="auto"/>
              <w:bottom w:val="dotted" w:sz="6" w:space="0" w:color="auto"/>
              <w:right w:val="dotted" w:sz="6" w:space="0" w:color="auto"/>
            </w:tcBorders>
          </w:tcPr>
          <w:p w:rsidR="00560E5A" w:rsidRPr="008F5483" w:rsidRDefault="00560E5A" w:rsidP="008B1837">
            <w:pPr>
              <w:spacing w:line="360" w:lineRule="atLeast"/>
              <w:rPr>
                <w:rFonts w:asciiTheme="majorHAnsi" w:hAnsiTheme="majorHAnsi"/>
                <w:color w:val="215868" w:themeColor="accent5" w:themeShade="80"/>
                <w:sz w:val="20"/>
              </w:rPr>
            </w:pPr>
            <w:r>
              <w:rPr>
                <w:rFonts w:asciiTheme="majorHAnsi" w:hAnsiTheme="majorHAnsi"/>
                <w:color w:val="215868" w:themeColor="accent5" w:themeShade="80"/>
                <w:sz w:val="20"/>
              </w:rPr>
              <w:t>109-1SP</w:t>
            </w:r>
          </w:p>
        </w:tc>
        <w:tc>
          <w:tcPr>
            <w:tcW w:w="964" w:type="dxa"/>
            <w:tcBorders>
              <w:top w:val="dotted" w:sz="6" w:space="0" w:color="auto"/>
              <w:left w:val="dotted" w:sz="6" w:space="0" w:color="auto"/>
              <w:bottom w:val="dotted" w:sz="6" w:space="0" w:color="auto"/>
              <w:right w:val="dotted" w:sz="6" w:space="0" w:color="auto"/>
            </w:tcBorders>
          </w:tcPr>
          <w:p w:rsidR="00560E5A" w:rsidRPr="008F5483" w:rsidRDefault="00560E5A" w:rsidP="005251EE">
            <w:pPr>
              <w:spacing w:line="360" w:lineRule="atLeast"/>
              <w:jc w:val="center"/>
              <w:rPr>
                <w:rFonts w:asciiTheme="majorHAnsi" w:hAnsiTheme="majorHAnsi"/>
                <w:b/>
                <w:bCs/>
                <w:color w:val="215868" w:themeColor="accent5" w:themeShade="80"/>
                <w:szCs w:val="24"/>
              </w:rPr>
            </w:pPr>
          </w:p>
        </w:tc>
      </w:tr>
    </w:tbl>
    <w:p w:rsidR="00A43FF1" w:rsidRPr="008F5483" w:rsidRDefault="00A43FF1" w:rsidP="00A608A9">
      <w:pPr>
        <w:jc w:val="both"/>
        <w:rPr>
          <w:rFonts w:asciiTheme="majorHAnsi" w:hAnsiTheme="majorHAnsi"/>
          <w:b/>
          <w:color w:val="215868" w:themeColor="accent5" w:themeShade="80"/>
          <w:sz w:val="20"/>
        </w:rPr>
      </w:pPr>
    </w:p>
    <w:p w:rsidR="005D5109" w:rsidRPr="008F5483" w:rsidRDefault="005D5109" w:rsidP="00A608A9">
      <w:pPr>
        <w:jc w:val="both"/>
        <w:rPr>
          <w:rFonts w:asciiTheme="majorHAnsi" w:hAnsiTheme="majorHAnsi"/>
          <w:b/>
          <w:color w:val="215868" w:themeColor="accent5" w:themeShade="80"/>
          <w:sz w:val="20"/>
        </w:rPr>
      </w:pPr>
    </w:p>
    <w:p w:rsidR="005D5109" w:rsidRPr="008F5483" w:rsidRDefault="005D5109" w:rsidP="00A608A9">
      <w:pPr>
        <w:jc w:val="both"/>
        <w:rPr>
          <w:rFonts w:asciiTheme="majorHAnsi" w:hAnsiTheme="majorHAnsi"/>
          <w:b/>
          <w:color w:val="215868" w:themeColor="accent5" w:themeShade="80"/>
          <w:sz w:val="20"/>
        </w:rPr>
      </w:pPr>
    </w:p>
    <w:p w:rsidR="005D5109" w:rsidRPr="008F5483" w:rsidRDefault="005D5109" w:rsidP="00A608A9">
      <w:pPr>
        <w:jc w:val="both"/>
        <w:rPr>
          <w:rFonts w:asciiTheme="majorHAnsi" w:hAnsiTheme="majorHAnsi"/>
          <w:b/>
          <w:color w:val="215868" w:themeColor="accent5" w:themeShade="80"/>
          <w:sz w:val="20"/>
        </w:rPr>
      </w:pPr>
      <w:bookmarkStart w:id="4" w:name="EM109111"/>
      <w:bookmarkEnd w:id="4"/>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301F3B">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w:t>
            </w:r>
            <w:r w:rsidR="008B1837" w:rsidRPr="008F5483">
              <w:rPr>
                <w:rFonts w:asciiTheme="majorHAnsi" w:hAnsiTheme="majorHAnsi"/>
                <w:color w:val="215868" w:themeColor="accent5" w:themeShade="80"/>
              </w:rPr>
              <w:t>1</w:t>
            </w:r>
            <w:r w:rsidRPr="008F5483">
              <w:rPr>
                <w:rFonts w:asciiTheme="majorHAnsi" w:hAnsiTheme="majorHAnsi"/>
                <w:color w:val="215868" w:themeColor="accent5" w:themeShade="80"/>
              </w:rPr>
              <w:t>11-</w:t>
            </w:r>
            <w:r w:rsidR="00301F3B" w:rsidRPr="008F5483">
              <w:rPr>
                <w:rFonts w:asciiTheme="majorHAnsi" w:hAnsiTheme="majorHAnsi"/>
                <w:color w:val="215868" w:themeColor="accent5" w:themeShade="80"/>
              </w:rPr>
              <w:t>EM</w:t>
            </w:r>
            <w:r w:rsidRPr="008F5483">
              <w:rPr>
                <w:rFonts w:asciiTheme="majorHAnsi" w:hAnsiTheme="majorHAnsi"/>
                <w:color w:val="215868" w:themeColor="accent5" w:themeShade="80"/>
              </w:rPr>
              <w:tab/>
              <w:t>Conditionnement physique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4EP0</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1-1-1</w:t>
            </w:r>
          </w:p>
        </w:tc>
      </w:tr>
    </w:tbl>
    <w:p w:rsidR="00A608A9" w:rsidRPr="008F5483" w:rsidRDefault="00A608A9" w:rsidP="00A608A9">
      <w:pPr>
        <w:pStyle w:val="cours"/>
        <w:tabs>
          <w:tab w:val="left" w:pos="280"/>
        </w:tabs>
        <w:ind w:left="0" w:firstLine="0"/>
        <w:rPr>
          <w:rFonts w:asciiTheme="majorHAnsi" w:hAnsiTheme="majorHAnsi"/>
          <w:color w:val="215868" w:themeColor="accent5" w:themeShade="80"/>
          <w:sz w:val="16"/>
        </w:rPr>
      </w:pPr>
    </w:p>
    <w:p w:rsidR="00A608A9" w:rsidRPr="008F5483" w:rsidRDefault="00A608A9" w:rsidP="00A608A9">
      <w:pPr>
        <w:pStyle w:val="Corpsdetexte3"/>
        <w:tabs>
          <w:tab w:val="clear" w:pos="280"/>
        </w:tabs>
        <w:rPr>
          <w:rFonts w:asciiTheme="majorHAnsi" w:hAnsiTheme="majorHAnsi"/>
          <w:color w:val="215868" w:themeColor="accent5" w:themeShade="80"/>
        </w:rPr>
      </w:pPr>
      <w:r w:rsidRPr="008F5483">
        <w:rPr>
          <w:rFonts w:asciiTheme="majorHAnsi" w:hAnsiTheme="majorHAnsi"/>
          <w:color w:val="215868" w:themeColor="accent5" w:themeShade="80"/>
        </w:rPr>
        <w:t>C’est un cours qui propose un entraînement concentré sur l’amélioration de la capacité aérobie en utilisant le jogging. En plus de l’importance de l’intégration de l’activité physique dans la vie de l’étudiant, les thèmes suivants seront abordés : la santé, les habitudes de vie, les principes d’entraînement, la production d’énergie dans l’effort musculaire, l’alimentation et les mesures de capacité physique.</w:t>
      </w:r>
    </w:p>
    <w:p w:rsidR="00A43FF1" w:rsidRPr="008F5483" w:rsidRDefault="00A43FF1" w:rsidP="00A608A9">
      <w:pPr>
        <w:pStyle w:val="cours"/>
        <w:tabs>
          <w:tab w:val="left" w:pos="280"/>
        </w:tabs>
        <w:ind w:left="0" w:firstLine="0"/>
        <w:rPr>
          <w:rFonts w:asciiTheme="majorHAnsi" w:hAnsiTheme="majorHAnsi"/>
          <w:color w:val="215868" w:themeColor="accent5" w:themeShade="80"/>
          <w:sz w:val="20"/>
        </w:rPr>
      </w:pPr>
    </w:p>
    <w:p w:rsidR="00E40AB2" w:rsidRDefault="00E40AB2" w:rsidP="00E40AB2">
      <w:pPr>
        <w:jc w:val="both"/>
        <w:rPr>
          <w:rFonts w:asciiTheme="minorHAnsi" w:hAnsiTheme="minorHAnsi"/>
          <w:b/>
          <w:bCs/>
          <w:sz w:val="18"/>
          <w:szCs w:val="18"/>
        </w:rPr>
      </w:pPr>
    </w:p>
    <w:p w:rsidR="00E40AB2" w:rsidRPr="005D5109" w:rsidRDefault="00E40AB2" w:rsidP="00E40AB2">
      <w:pPr>
        <w:jc w:val="both"/>
        <w:rPr>
          <w:rFonts w:asciiTheme="minorHAnsi" w:hAnsiTheme="minorHAnsi"/>
          <w:b/>
          <w:bCs/>
          <w:sz w:val="18"/>
          <w:szCs w:val="1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E40AB2" w:rsidRPr="008F5483" w:rsidTr="001117BA">
        <w:trPr>
          <w:cantSplit/>
        </w:trPr>
        <w:tc>
          <w:tcPr>
            <w:tcW w:w="10480" w:type="dxa"/>
          </w:tcPr>
          <w:p w:rsidR="00E40AB2" w:rsidRPr="008F5483" w:rsidRDefault="00E40AB2" w:rsidP="00E40AB2">
            <w:pPr>
              <w:pStyle w:val="cours3"/>
              <w:rPr>
                <w:rFonts w:asciiTheme="majorHAnsi" w:hAnsiTheme="majorHAnsi"/>
                <w:color w:val="215868" w:themeColor="accent5" w:themeShade="80"/>
              </w:rPr>
            </w:pPr>
            <w:bookmarkStart w:id="5" w:name="EM109118"/>
            <w:bookmarkEnd w:id="5"/>
            <w:r w:rsidRPr="008F5483">
              <w:rPr>
                <w:rFonts w:asciiTheme="majorHAnsi" w:hAnsiTheme="majorHAnsi"/>
                <w:color w:val="215868" w:themeColor="accent5" w:themeShade="80"/>
              </w:rPr>
              <w:t>109-11</w:t>
            </w:r>
            <w:r>
              <w:rPr>
                <w:rFonts w:asciiTheme="majorHAnsi" w:hAnsiTheme="majorHAnsi"/>
                <w:color w:val="215868" w:themeColor="accent5" w:themeShade="80"/>
              </w:rPr>
              <w:t>2</w:t>
            </w:r>
            <w:r w:rsidRPr="008F5483">
              <w:rPr>
                <w:rFonts w:asciiTheme="majorHAnsi" w:hAnsiTheme="majorHAnsi"/>
                <w:color w:val="215868" w:themeColor="accent5" w:themeShade="80"/>
              </w:rPr>
              <w:t>-EM</w:t>
            </w:r>
            <w:r w:rsidRPr="008F5483">
              <w:rPr>
                <w:rFonts w:asciiTheme="majorHAnsi" w:hAnsiTheme="majorHAnsi"/>
                <w:color w:val="215868" w:themeColor="accent5" w:themeShade="80"/>
              </w:rPr>
              <w:tab/>
            </w:r>
            <w:r>
              <w:rPr>
                <w:rFonts w:asciiTheme="majorHAnsi" w:hAnsiTheme="majorHAnsi"/>
                <w:color w:val="215868" w:themeColor="accent5" w:themeShade="80"/>
              </w:rPr>
              <w:t>Santé et activités sportives</w:t>
            </w:r>
            <w:r w:rsidRPr="008F5483">
              <w:rPr>
                <w:rFonts w:asciiTheme="majorHAnsi" w:hAnsiTheme="majorHAnsi"/>
                <w:color w:val="215868" w:themeColor="accent5" w:themeShade="80"/>
              </w:rPr>
              <w:t xml:space="preserve"> (</w:t>
            </w:r>
            <w:r>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Pr>
                <w:rFonts w:asciiTheme="majorHAnsi" w:hAnsiTheme="majorHAnsi"/>
                <w:color w:val="215868" w:themeColor="accent5" w:themeShade="80"/>
              </w:rPr>
              <w:t>4EP0</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Pr="008F5483">
              <w:rPr>
                <w:rFonts w:asciiTheme="majorHAnsi" w:hAnsiTheme="majorHAnsi"/>
                <w:color w:val="215868" w:themeColor="accent5" w:themeShade="80"/>
              </w:rPr>
              <w:tab/>
              <w:t>1-1-1</w:t>
            </w:r>
          </w:p>
        </w:tc>
      </w:tr>
    </w:tbl>
    <w:p w:rsidR="00E40AB2" w:rsidRPr="008F5483" w:rsidRDefault="00E40AB2" w:rsidP="00E40AB2">
      <w:pPr>
        <w:jc w:val="both"/>
        <w:rPr>
          <w:rFonts w:asciiTheme="majorHAnsi" w:hAnsiTheme="majorHAnsi"/>
          <w:b/>
          <w:color w:val="215868" w:themeColor="accent5" w:themeShade="80"/>
          <w:sz w:val="18"/>
        </w:rPr>
      </w:pPr>
    </w:p>
    <w:p w:rsidR="00E40AB2" w:rsidRPr="008E56AC" w:rsidRDefault="00B91C79" w:rsidP="00B91C79">
      <w:pPr>
        <w:pStyle w:val="Corpsdetexte3"/>
        <w:tabs>
          <w:tab w:val="clear" w:pos="280"/>
        </w:tabs>
        <w:rPr>
          <w:rFonts w:asciiTheme="majorHAnsi" w:hAnsiTheme="majorHAnsi"/>
          <w:color w:val="215868" w:themeColor="accent5" w:themeShade="80"/>
        </w:rPr>
      </w:pPr>
      <w:r w:rsidRPr="008E56AC">
        <w:rPr>
          <w:rFonts w:asciiTheme="majorHAnsi" w:hAnsiTheme="majorHAnsi"/>
          <w:color w:val="215868" w:themeColor="accent5" w:themeShade="80"/>
        </w:rPr>
        <w:t>C’est dans une perspective de santé que les participants exploreront une variété d’activités sportives afin d’analyser l’impact de leur pratique sur l’amélioration de la condition physique. Comme tous les cours offerts dans cet ensemble, le volet théorique permettra au participant d’étudier les facteurs ayant une incidence sur la santé et la qualité de vie.</w:t>
      </w:r>
    </w:p>
    <w:p w:rsidR="005D5109" w:rsidRPr="008F5483" w:rsidRDefault="005D5109" w:rsidP="00A608A9">
      <w:pPr>
        <w:pStyle w:val="cours"/>
        <w:tabs>
          <w:tab w:val="left" w:pos="280"/>
        </w:tabs>
        <w:ind w:left="0" w:firstLine="0"/>
        <w:rPr>
          <w:rFonts w:asciiTheme="majorHAnsi" w:hAnsiTheme="majorHAnsi"/>
          <w:color w:val="215868" w:themeColor="accent5" w:themeShade="80"/>
          <w:sz w:val="20"/>
        </w:rPr>
      </w:pPr>
    </w:p>
    <w:p w:rsidR="005D5109" w:rsidRPr="008F5483" w:rsidRDefault="005D5109" w:rsidP="00A608A9">
      <w:pPr>
        <w:pStyle w:val="cours"/>
        <w:tabs>
          <w:tab w:val="left" w:pos="280"/>
        </w:tabs>
        <w:ind w:left="0" w:firstLine="0"/>
        <w:rPr>
          <w:rFonts w:asciiTheme="majorHAnsi" w:hAnsiTheme="majorHAnsi"/>
          <w:color w:val="215868" w:themeColor="accent5" w:themeShade="80"/>
          <w:sz w:val="20"/>
        </w:rPr>
      </w:pPr>
      <w:bookmarkStart w:id="6" w:name="EM109113"/>
      <w:bookmarkEnd w:id="6"/>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301F3B">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w:t>
            </w:r>
            <w:r w:rsidR="008B1837" w:rsidRPr="008F5483">
              <w:rPr>
                <w:rFonts w:asciiTheme="majorHAnsi" w:hAnsiTheme="majorHAnsi"/>
                <w:color w:val="215868" w:themeColor="accent5" w:themeShade="80"/>
              </w:rPr>
              <w:t>1</w:t>
            </w:r>
            <w:r w:rsidRPr="008F5483">
              <w:rPr>
                <w:rFonts w:asciiTheme="majorHAnsi" w:hAnsiTheme="majorHAnsi"/>
                <w:color w:val="215868" w:themeColor="accent5" w:themeShade="80"/>
              </w:rPr>
              <w:t>13-</w:t>
            </w:r>
            <w:r w:rsidR="00301F3B" w:rsidRPr="008F5483">
              <w:rPr>
                <w:rFonts w:asciiTheme="majorHAnsi" w:hAnsiTheme="majorHAnsi"/>
                <w:color w:val="215868" w:themeColor="accent5" w:themeShade="80"/>
              </w:rPr>
              <w:t>EM</w:t>
            </w:r>
            <w:r w:rsidRPr="008F5483">
              <w:rPr>
                <w:rFonts w:asciiTheme="majorHAnsi" w:hAnsiTheme="majorHAnsi"/>
                <w:color w:val="215868" w:themeColor="accent5" w:themeShade="80"/>
              </w:rPr>
              <w:tab/>
              <w:t>Mise en forme rythmée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4EP0</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1-1-1</w:t>
            </w:r>
          </w:p>
        </w:tc>
      </w:tr>
    </w:tbl>
    <w:p w:rsidR="00A608A9" w:rsidRPr="008F5483" w:rsidRDefault="00A608A9" w:rsidP="00A608A9">
      <w:pPr>
        <w:pStyle w:val="cours"/>
        <w:tabs>
          <w:tab w:val="left" w:pos="280"/>
        </w:tabs>
        <w:ind w:left="0" w:firstLine="0"/>
        <w:rPr>
          <w:rFonts w:asciiTheme="majorHAnsi" w:hAnsiTheme="majorHAnsi"/>
          <w:color w:val="215868" w:themeColor="accent5" w:themeShade="80"/>
          <w:sz w:val="16"/>
        </w:rPr>
      </w:pPr>
    </w:p>
    <w:p w:rsidR="00A608A9" w:rsidRPr="008F5483" w:rsidRDefault="00A608A9" w:rsidP="005C3A2A">
      <w:pPr>
        <w:pStyle w:val="Corpsdetexte3"/>
        <w:tabs>
          <w:tab w:val="clear" w:pos="280"/>
        </w:tabs>
        <w:rPr>
          <w:rFonts w:asciiTheme="majorHAnsi" w:hAnsiTheme="majorHAnsi"/>
          <w:color w:val="215868" w:themeColor="accent5" w:themeShade="80"/>
        </w:rPr>
      </w:pPr>
      <w:r w:rsidRPr="008F5483">
        <w:rPr>
          <w:rFonts w:asciiTheme="majorHAnsi" w:hAnsiTheme="majorHAnsi"/>
          <w:color w:val="215868" w:themeColor="accent5" w:themeShade="80"/>
        </w:rPr>
        <w:t>Comme tous les autres cours de l’ensemble 1, ce cours propose à l’étudiant une réflexion sur certaines de ses habitudes de vie dans le but s’il y a lieu, d’intégrer dans sa vie celles qui sont génératrices de santé.  De façon à expérimenter les bienfaits de la pratique régulière de l’activité physique et éviter les effets négatifs causés par la sédentarité, l’étudiant profitera d’un moyen fort simple et accessible à tous, la mise en forme rythmée (</w:t>
      </w:r>
      <w:proofErr w:type="spellStart"/>
      <w:r w:rsidRPr="008F5483">
        <w:rPr>
          <w:rFonts w:asciiTheme="majorHAnsi" w:hAnsiTheme="majorHAnsi"/>
          <w:color w:val="215868" w:themeColor="accent5" w:themeShade="80"/>
        </w:rPr>
        <w:t>step</w:t>
      </w:r>
      <w:proofErr w:type="spellEnd"/>
      <w:r w:rsidRPr="008F5483">
        <w:rPr>
          <w:rFonts w:asciiTheme="majorHAnsi" w:hAnsiTheme="majorHAnsi"/>
          <w:color w:val="215868" w:themeColor="accent5" w:themeShade="80"/>
        </w:rPr>
        <w:t>).</w:t>
      </w:r>
    </w:p>
    <w:p w:rsidR="00A608A9" w:rsidRPr="008F5483" w:rsidRDefault="00A608A9" w:rsidP="00A608A9">
      <w:pPr>
        <w:pStyle w:val="cours"/>
        <w:tabs>
          <w:tab w:val="left" w:pos="280"/>
        </w:tabs>
        <w:ind w:left="0" w:firstLine="0"/>
        <w:rPr>
          <w:rFonts w:asciiTheme="majorHAnsi" w:hAnsiTheme="majorHAnsi"/>
          <w:color w:val="215868" w:themeColor="accent5" w:themeShade="80"/>
          <w:sz w:val="20"/>
        </w:rPr>
      </w:pPr>
    </w:p>
    <w:p w:rsidR="005D5109" w:rsidRPr="008F5483" w:rsidRDefault="005D5109">
      <w:pPr>
        <w:rPr>
          <w:rFonts w:asciiTheme="majorHAnsi" w:hAnsiTheme="majorHAnsi"/>
          <w:b/>
          <w:color w:val="215868" w:themeColor="accent5" w:themeShade="80"/>
          <w:sz w:val="20"/>
        </w:rPr>
      </w:pPr>
      <w:r w:rsidRPr="008F5483">
        <w:rPr>
          <w:rFonts w:asciiTheme="majorHAnsi" w:hAnsiTheme="majorHAnsi"/>
          <w:color w:val="215868" w:themeColor="accent5" w:themeShade="80"/>
          <w:sz w:val="20"/>
        </w:rPr>
        <w:br w:type="page"/>
      </w:r>
    </w:p>
    <w:tbl>
      <w:tblPr>
        <w:tblW w:w="10476" w:type="dxa"/>
        <w:jc w:val="center"/>
        <w:tblLayout w:type="fixed"/>
        <w:tblCellMar>
          <w:left w:w="80" w:type="dxa"/>
          <w:right w:w="80" w:type="dxa"/>
        </w:tblCellMar>
        <w:tblLook w:val="04A0" w:firstRow="1" w:lastRow="0" w:firstColumn="1" w:lastColumn="0" w:noHBand="0" w:noVBand="1"/>
      </w:tblPr>
      <w:tblGrid>
        <w:gridCol w:w="10476"/>
      </w:tblGrid>
      <w:tr w:rsidR="00B165AE" w:rsidTr="00B165AE">
        <w:trPr>
          <w:cantSplit/>
          <w:jc w:val="center"/>
        </w:trPr>
        <w:tc>
          <w:tcPr>
            <w:tcW w:w="10480" w:type="dxa"/>
            <w:hideMark/>
          </w:tcPr>
          <w:p w:rsidR="00B165AE" w:rsidRDefault="00B165AE">
            <w:pPr>
              <w:pStyle w:val="cours3"/>
              <w:spacing w:line="276" w:lineRule="auto"/>
              <w:rPr>
                <w:rFonts w:ascii="Times New Roman" w:hAnsi="Times New Roman"/>
                <w:color w:val="215868" w:themeColor="accent5" w:themeShade="80"/>
              </w:rPr>
            </w:pPr>
            <w:bookmarkStart w:id="7" w:name="EM109116"/>
            <w:bookmarkStart w:id="8" w:name="Crx_109116EM"/>
            <w:bookmarkEnd w:id="7"/>
            <w:r>
              <w:rPr>
                <w:rFonts w:ascii="Times New Roman" w:hAnsi="Times New Roman"/>
                <w:color w:val="215868" w:themeColor="accent5" w:themeShade="80"/>
              </w:rPr>
              <w:lastRenderedPageBreak/>
              <w:t>109-116-EM</w:t>
            </w:r>
            <w:r>
              <w:rPr>
                <w:rFonts w:ascii="Times New Roman" w:hAnsi="Times New Roman"/>
                <w:color w:val="215868" w:themeColor="accent5" w:themeShade="80"/>
              </w:rPr>
              <w:tab/>
              <w:t>Santé, éducation physique et plein air</w:t>
            </w:r>
            <w:bookmarkEnd w:id="8"/>
            <w:r>
              <w:rPr>
                <w:rFonts w:ascii="Times New Roman" w:hAnsi="Times New Roman"/>
                <w:color w:val="215868" w:themeColor="accent5" w:themeShade="80"/>
              </w:rPr>
              <w:t xml:space="preserve"> (Compétence 4EP0)</w:t>
            </w:r>
            <w:r>
              <w:rPr>
                <w:rFonts w:ascii="Times New Roman" w:hAnsi="Times New Roman"/>
                <w:color w:val="215868" w:themeColor="accent5" w:themeShade="80"/>
              </w:rPr>
              <w:tab/>
            </w:r>
            <w:r>
              <w:rPr>
                <w:rFonts w:ascii="Times New Roman" w:hAnsi="Times New Roman"/>
                <w:color w:val="215868" w:themeColor="accent5" w:themeShade="80"/>
              </w:rPr>
              <w:tab/>
              <w:t>1-1-1</w:t>
            </w:r>
          </w:p>
        </w:tc>
      </w:tr>
    </w:tbl>
    <w:p w:rsidR="00B165AE" w:rsidRDefault="00B165AE" w:rsidP="00B165AE">
      <w:pPr>
        <w:rPr>
          <w:b/>
        </w:rPr>
      </w:pPr>
      <w:r>
        <w:rPr>
          <w:rFonts w:asciiTheme="majorHAnsi" w:hAnsiTheme="majorHAnsi"/>
          <w:b/>
          <w:color w:val="215868" w:themeColor="accent5" w:themeShade="80"/>
          <w:sz w:val="20"/>
        </w:rPr>
        <w:t>Cours semi-intensif : 8 rencontres de 4 heures</w:t>
      </w:r>
      <w:r>
        <w:rPr>
          <w:b/>
        </w:rPr>
        <w:tab/>
      </w:r>
    </w:p>
    <w:p w:rsidR="00B165AE" w:rsidRDefault="001C7E8A" w:rsidP="001C7E8A">
      <w:r w:rsidRPr="001C7E8A">
        <w:rPr>
          <w:rFonts w:asciiTheme="majorHAnsi" w:hAnsiTheme="majorHAnsi"/>
          <w:color w:val="215868" w:themeColor="accent5" w:themeShade="80"/>
          <w:sz w:val="18"/>
        </w:rPr>
        <w:t>"Le coût de votre cours pourrait varier légèrement en fonction des consignes sanitaires du moment et des modifications de scénarios engendrés.</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7874"/>
      </w:tblGrid>
      <w:tr w:rsidR="009F51F5" w:rsidRPr="00977DEE" w:rsidTr="001117BA">
        <w:trPr>
          <w:jc w:val="center"/>
        </w:trPr>
        <w:tc>
          <w:tcPr>
            <w:tcW w:w="2764" w:type="dxa"/>
          </w:tcPr>
          <w:p w:rsidR="009F51F5" w:rsidRPr="00977DEE" w:rsidRDefault="009F51F5" w:rsidP="001117BA">
            <w:pPr>
              <w:pStyle w:val="cours2"/>
              <w:tabs>
                <w:tab w:val="clear" w:pos="1380"/>
                <w:tab w:val="clear" w:pos="8640"/>
              </w:tabs>
              <w:spacing w:before="40" w:after="60"/>
              <w:rPr>
                <w:rFonts w:ascii="Times New Roman" w:hAnsi="Times New Roman"/>
                <w:color w:val="215868" w:themeColor="accent5" w:themeShade="80"/>
              </w:rPr>
            </w:pPr>
            <w:r w:rsidRPr="00977DEE">
              <w:rPr>
                <w:rFonts w:ascii="Times New Roman" w:hAnsi="Times New Roman"/>
                <w:color w:val="215868" w:themeColor="accent5" w:themeShade="80"/>
              </w:rPr>
              <w:t>Description</w:t>
            </w:r>
          </w:p>
        </w:tc>
        <w:tc>
          <w:tcPr>
            <w:tcW w:w="7874" w:type="dxa"/>
          </w:tcPr>
          <w:p w:rsidR="009F51F5" w:rsidRPr="008F5483" w:rsidRDefault="009F51F5" w:rsidP="001117BA">
            <w:pPr>
              <w:spacing w:before="40" w:after="60"/>
              <w:ind w:firstLine="8"/>
              <w:jc w:val="both"/>
              <w:rPr>
                <w:rFonts w:asciiTheme="majorHAnsi" w:hAnsiTheme="majorHAnsi"/>
                <w:color w:val="215868" w:themeColor="accent5" w:themeShade="80"/>
                <w:sz w:val="18"/>
              </w:rPr>
            </w:pPr>
            <w:r w:rsidRPr="008F5483">
              <w:rPr>
                <w:rFonts w:asciiTheme="majorHAnsi" w:hAnsiTheme="majorHAnsi"/>
                <w:color w:val="215868" w:themeColor="accent5" w:themeShade="80"/>
                <w:sz w:val="18"/>
              </w:rPr>
              <w:t xml:space="preserve">C’est dans une perspective de santé que les étudiants exploreront des activités de plein air urbain comme : escalade intérieure, randonnée pédestre, cross-country, </w:t>
            </w:r>
            <w:r>
              <w:rPr>
                <w:rFonts w:asciiTheme="majorHAnsi" w:hAnsiTheme="majorHAnsi"/>
                <w:color w:val="215868" w:themeColor="accent5" w:themeShade="80"/>
                <w:sz w:val="18"/>
              </w:rPr>
              <w:t>parcours d’orientation</w:t>
            </w:r>
            <w:r w:rsidRPr="008F5483">
              <w:rPr>
                <w:rFonts w:asciiTheme="majorHAnsi" w:hAnsiTheme="majorHAnsi"/>
                <w:color w:val="215868" w:themeColor="accent5" w:themeShade="80"/>
                <w:sz w:val="18"/>
              </w:rPr>
              <w:t>, canotage (Iles de Boucherville), vélo.</w:t>
            </w:r>
          </w:p>
          <w:p w:rsidR="009F51F5" w:rsidRPr="008F5483" w:rsidRDefault="009F51F5" w:rsidP="001117BA">
            <w:pPr>
              <w:spacing w:before="40" w:after="60"/>
              <w:ind w:firstLine="8"/>
              <w:jc w:val="both"/>
              <w:rPr>
                <w:rFonts w:asciiTheme="majorHAnsi" w:hAnsiTheme="majorHAnsi"/>
                <w:color w:val="215868" w:themeColor="accent5" w:themeShade="80"/>
                <w:sz w:val="18"/>
              </w:rPr>
            </w:pPr>
            <w:r w:rsidRPr="008F5483">
              <w:rPr>
                <w:rFonts w:asciiTheme="majorHAnsi" w:hAnsiTheme="majorHAnsi"/>
                <w:color w:val="215868" w:themeColor="accent5" w:themeShade="80"/>
                <w:sz w:val="18"/>
              </w:rPr>
              <w:t>Le volet théorique permettra à l’étudiant d’étudier les facteurs ayant une incidence sur sa santé et sa qualité de vie.</w:t>
            </w:r>
          </w:p>
          <w:p w:rsidR="009F51F5" w:rsidRPr="00977DEE" w:rsidRDefault="009F51F5" w:rsidP="001117BA">
            <w:pPr>
              <w:spacing w:before="40" w:after="60"/>
              <w:ind w:firstLine="8"/>
              <w:jc w:val="both"/>
              <w:rPr>
                <w:rFonts w:ascii="Times New Roman" w:hAnsi="Times New Roman"/>
                <w:b/>
                <w:bCs/>
                <w:color w:val="215868" w:themeColor="accent5" w:themeShade="80"/>
                <w:sz w:val="18"/>
              </w:rPr>
            </w:pPr>
            <w:r w:rsidRPr="008F5483">
              <w:rPr>
                <w:rFonts w:asciiTheme="majorHAnsi" w:hAnsiTheme="majorHAnsi"/>
                <w:b/>
                <w:color w:val="215868" w:themeColor="accent5" w:themeShade="80"/>
                <w:sz w:val="18"/>
              </w:rPr>
              <w:t>Ce cours se déroule par bloc</w:t>
            </w:r>
            <w:r>
              <w:rPr>
                <w:rFonts w:asciiTheme="majorHAnsi" w:hAnsiTheme="majorHAnsi"/>
                <w:b/>
                <w:color w:val="215868" w:themeColor="accent5" w:themeShade="80"/>
                <w:sz w:val="18"/>
              </w:rPr>
              <w:t>s</w:t>
            </w:r>
            <w:r w:rsidRPr="008F5483">
              <w:rPr>
                <w:rFonts w:asciiTheme="majorHAnsi" w:hAnsiTheme="majorHAnsi"/>
                <w:b/>
                <w:color w:val="215868" w:themeColor="accent5" w:themeShade="80"/>
                <w:sz w:val="18"/>
              </w:rPr>
              <w:t xml:space="preserve"> de 4 heures sur une période de 8 semaines.</w:t>
            </w:r>
          </w:p>
        </w:tc>
      </w:tr>
      <w:tr w:rsidR="009F51F5" w:rsidRPr="00977DEE" w:rsidTr="001117BA">
        <w:trPr>
          <w:jc w:val="center"/>
        </w:trPr>
        <w:tc>
          <w:tcPr>
            <w:tcW w:w="2764" w:type="dxa"/>
          </w:tcPr>
          <w:p w:rsidR="009F51F5" w:rsidRPr="00977DEE" w:rsidRDefault="009F51F5" w:rsidP="001117BA">
            <w:pPr>
              <w:spacing w:before="40" w:after="60"/>
              <w:jc w:val="both"/>
              <w:rPr>
                <w:rFonts w:ascii="Times New Roman" w:hAnsi="Times New Roman"/>
                <w:b/>
                <w:color w:val="215868" w:themeColor="accent5" w:themeShade="80"/>
                <w:sz w:val="20"/>
              </w:rPr>
            </w:pPr>
            <w:r w:rsidRPr="00977DEE">
              <w:rPr>
                <w:rFonts w:ascii="Times New Roman" w:hAnsi="Times New Roman"/>
                <w:b/>
                <w:color w:val="215868" w:themeColor="accent5" w:themeShade="80"/>
                <w:sz w:val="20"/>
              </w:rPr>
              <w:t>Exigences et matériel requis</w:t>
            </w:r>
          </w:p>
        </w:tc>
        <w:tc>
          <w:tcPr>
            <w:tcW w:w="7874" w:type="dxa"/>
          </w:tcPr>
          <w:p w:rsidR="009F51F5" w:rsidRPr="00977DEE" w:rsidRDefault="009F51F5" w:rsidP="001117BA">
            <w:pPr>
              <w:spacing w:before="40" w:after="60"/>
              <w:jc w:val="both"/>
              <w:rPr>
                <w:rFonts w:ascii="Times New Roman" w:hAnsi="Times New Roman"/>
                <w:color w:val="215868" w:themeColor="accent5" w:themeShade="80"/>
                <w:sz w:val="18"/>
              </w:rPr>
            </w:pPr>
            <w:r w:rsidRPr="008F5483">
              <w:rPr>
                <w:rFonts w:asciiTheme="majorHAnsi" w:hAnsiTheme="majorHAnsi"/>
                <w:color w:val="215868" w:themeColor="accent5" w:themeShade="80"/>
                <w:sz w:val="18"/>
              </w:rPr>
              <w:t xml:space="preserve">Le participant doit disposer de vêtements appropriés pour les activités extérieures </w:t>
            </w:r>
            <w:r w:rsidRPr="008F5483">
              <w:rPr>
                <w:rFonts w:asciiTheme="majorHAnsi" w:hAnsiTheme="majorHAnsi"/>
                <w:b/>
                <w:bCs/>
                <w:color w:val="215868" w:themeColor="accent5" w:themeShade="80"/>
                <w:sz w:val="18"/>
              </w:rPr>
              <w:t>sauf au premier cours où il doit se présenter en tenue de sport habituelle pour des tests d’évaluation de sa condition physique</w:t>
            </w:r>
            <w:r>
              <w:rPr>
                <w:rFonts w:asciiTheme="majorHAnsi" w:hAnsiTheme="majorHAnsi"/>
                <w:b/>
                <w:bCs/>
                <w:color w:val="215868" w:themeColor="accent5" w:themeShade="80"/>
                <w:sz w:val="18"/>
              </w:rPr>
              <w:t>.</w:t>
            </w:r>
          </w:p>
        </w:tc>
      </w:tr>
      <w:tr w:rsidR="009F51F5" w:rsidRPr="00977DEE" w:rsidTr="001117BA">
        <w:trPr>
          <w:jc w:val="center"/>
        </w:trPr>
        <w:tc>
          <w:tcPr>
            <w:tcW w:w="2764" w:type="dxa"/>
            <w:tcBorders>
              <w:bottom w:val="single" w:sz="4" w:space="0" w:color="auto"/>
            </w:tcBorders>
          </w:tcPr>
          <w:p w:rsidR="009F51F5" w:rsidRDefault="009F51F5" w:rsidP="001117BA">
            <w:pPr>
              <w:spacing w:before="40" w:after="60"/>
              <w:jc w:val="both"/>
              <w:rPr>
                <w:rFonts w:ascii="Times New Roman" w:hAnsi="Times New Roman"/>
                <w:b/>
                <w:color w:val="215868" w:themeColor="accent5" w:themeShade="80"/>
                <w:sz w:val="20"/>
              </w:rPr>
            </w:pPr>
            <w:r w:rsidRPr="00977DEE">
              <w:rPr>
                <w:rFonts w:ascii="Times New Roman" w:hAnsi="Times New Roman"/>
                <w:b/>
                <w:color w:val="215868" w:themeColor="accent5" w:themeShade="80"/>
                <w:sz w:val="20"/>
              </w:rPr>
              <w:t>Coût</w:t>
            </w:r>
          </w:p>
          <w:p w:rsidR="009F51F5" w:rsidRDefault="009F51F5" w:rsidP="001117BA">
            <w:pPr>
              <w:spacing w:before="40" w:after="60"/>
              <w:rPr>
                <w:rFonts w:ascii="Times New Roman" w:hAnsi="Times New Roman"/>
                <w:b/>
                <w:color w:val="215868" w:themeColor="accent5" w:themeShade="80"/>
                <w:sz w:val="20"/>
              </w:rPr>
            </w:pPr>
          </w:p>
          <w:p w:rsidR="009F51F5" w:rsidRPr="006B4006" w:rsidRDefault="009F51F5" w:rsidP="001117BA">
            <w:pPr>
              <w:spacing w:before="40" w:after="60"/>
              <w:rPr>
                <w:rFonts w:ascii="Times New Roman" w:hAnsi="Times New Roman"/>
                <w:b/>
                <w:color w:val="215868" w:themeColor="accent5" w:themeShade="80"/>
                <w:sz w:val="20"/>
              </w:rPr>
            </w:pPr>
            <w:r w:rsidRPr="006B4006">
              <w:rPr>
                <w:rFonts w:ascii="Times New Roman" w:hAnsi="Times New Roman"/>
                <w:b/>
                <w:color w:val="215868" w:themeColor="accent5" w:themeShade="80"/>
                <w:sz w:val="20"/>
              </w:rPr>
              <w:t>Consultez la</w:t>
            </w:r>
            <w:r w:rsidRPr="006B4006">
              <w:rPr>
                <w:rFonts w:ascii="Times New Roman" w:hAnsi="Times New Roman"/>
                <w:b/>
                <w:color w:val="215868" w:themeColor="accent5" w:themeShade="80"/>
                <w:sz w:val="20"/>
                <w:u w:val="single"/>
              </w:rPr>
              <w:t xml:space="preserve"> politique de remboursement</w:t>
            </w:r>
            <w:r w:rsidRPr="006B4006">
              <w:rPr>
                <w:rFonts w:ascii="Times New Roman" w:hAnsi="Times New Roman"/>
                <w:b/>
                <w:color w:val="215868" w:themeColor="accent5" w:themeShade="80"/>
                <w:sz w:val="20"/>
              </w:rPr>
              <w:t xml:space="preserve"> à la page 4</w:t>
            </w:r>
          </w:p>
        </w:tc>
        <w:tc>
          <w:tcPr>
            <w:tcW w:w="7874" w:type="dxa"/>
            <w:tcBorders>
              <w:bottom w:val="single" w:sz="4" w:space="0" w:color="auto"/>
            </w:tcBorders>
          </w:tcPr>
          <w:p w:rsidR="009F51F5" w:rsidRPr="008F5483" w:rsidRDefault="007240B1" w:rsidP="001117BA">
            <w:pPr>
              <w:spacing w:before="40" w:after="60"/>
              <w:ind w:firstLine="8"/>
              <w:jc w:val="both"/>
              <w:rPr>
                <w:rFonts w:asciiTheme="majorHAnsi" w:hAnsiTheme="majorHAnsi"/>
                <w:color w:val="215868" w:themeColor="accent5" w:themeShade="80"/>
                <w:sz w:val="18"/>
              </w:rPr>
            </w:pPr>
            <w:r w:rsidRPr="009E4FBD">
              <w:rPr>
                <w:rFonts w:asciiTheme="majorHAnsi" w:hAnsiTheme="majorHAnsi"/>
                <w:b/>
                <w:bCs/>
                <w:color w:val="215868" w:themeColor="accent5" w:themeShade="80"/>
                <w:sz w:val="18"/>
                <w:szCs w:val="18"/>
                <w:shd w:val="clear" w:color="auto" w:fill="FFFFFF" w:themeFill="background1"/>
              </w:rPr>
              <w:t>9</w:t>
            </w:r>
            <w:r w:rsidR="006034C1" w:rsidRPr="009E4FBD">
              <w:rPr>
                <w:rFonts w:asciiTheme="majorHAnsi" w:hAnsiTheme="majorHAnsi"/>
                <w:b/>
                <w:bCs/>
                <w:color w:val="215868" w:themeColor="accent5" w:themeShade="80"/>
                <w:sz w:val="18"/>
                <w:szCs w:val="18"/>
                <w:shd w:val="clear" w:color="auto" w:fill="FFFFFF" w:themeFill="background1"/>
              </w:rPr>
              <w:t>9</w:t>
            </w:r>
            <w:r w:rsidR="009F51F5" w:rsidRPr="009E4FBD">
              <w:rPr>
                <w:rFonts w:asciiTheme="majorHAnsi" w:hAnsiTheme="majorHAnsi"/>
                <w:b/>
                <w:bCs/>
                <w:color w:val="215868" w:themeColor="accent5" w:themeShade="80"/>
                <w:sz w:val="18"/>
                <w:szCs w:val="18"/>
                <w:shd w:val="clear" w:color="auto" w:fill="FFFFFF" w:themeFill="background1"/>
              </w:rPr>
              <w:t xml:space="preserve"> $ Coût</w:t>
            </w:r>
            <w:r w:rsidR="009F51F5" w:rsidRPr="008F5483">
              <w:rPr>
                <w:rFonts w:asciiTheme="majorHAnsi" w:hAnsiTheme="majorHAnsi"/>
                <w:color w:val="215868" w:themeColor="accent5" w:themeShade="80"/>
                <w:sz w:val="18"/>
              </w:rPr>
              <w:t xml:space="preserve"> de base pour l’accès aux sites d’activités et le transport.  </w:t>
            </w:r>
          </w:p>
          <w:p w:rsidR="009F51F5" w:rsidRDefault="009F51F5" w:rsidP="004C2B01">
            <w:pPr>
              <w:shd w:val="clear" w:color="auto" w:fill="FFFFFF" w:themeFill="background1"/>
              <w:spacing w:before="40" w:after="60"/>
              <w:ind w:left="180"/>
              <w:rPr>
                <w:rFonts w:asciiTheme="majorHAnsi" w:hAnsiTheme="majorHAnsi"/>
                <w:b/>
                <w:bCs/>
                <w:color w:val="215868" w:themeColor="accent5" w:themeShade="80"/>
                <w:sz w:val="18"/>
                <w:szCs w:val="18"/>
              </w:rPr>
            </w:pPr>
            <w:r>
              <w:rPr>
                <w:rFonts w:asciiTheme="majorHAnsi" w:hAnsiTheme="majorHAnsi"/>
                <w:b/>
                <w:bCs/>
                <w:color w:val="215868" w:themeColor="accent5" w:themeShade="80"/>
                <w:sz w:val="18"/>
                <w:szCs w:val="18"/>
              </w:rPr>
              <w:t>Date limite d’a</w:t>
            </w:r>
            <w:r w:rsidR="001117BA">
              <w:rPr>
                <w:rFonts w:asciiTheme="majorHAnsi" w:hAnsiTheme="majorHAnsi"/>
                <w:b/>
                <w:bCs/>
                <w:color w:val="215868" w:themeColor="accent5" w:themeShade="80"/>
                <w:sz w:val="18"/>
                <w:szCs w:val="18"/>
              </w:rPr>
              <w:t xml:space="preserve">nnulation avec remboursement : </w:t>
            </w:r>
            <w:r w:rsidR="00DA3CAE" w:rsidRPr="009E4FBD">
              <w:rPr>
                <w:rFonts w:asciiTheme="majorHAnsi" w:hAnsiTheme="majorHAnsi"/>
                <w:b/>
                <w:bCs/>
                <w:color w:val="215868" w:themeColor="accent5" w:themeShade="80"/>
                <w:sz w:val="18"/>
                <w:szCs w:val="18"/>
                <w:shd w:val="clear" w:color="auto" w:fill="FFFFFF" w:themeFill="background1"/>
              </w:rPr>
              <w:t xml:space="preserve">4 </w:t>
            </w:r>
            <w:r w:rsidR="001117BA" w:rsidRPr="009E4FBD">
              <w:rPr>
                <w:rFonts w:asciiTheme="majorHAnsi" w:hAnsiTheme="majorHAnsi"/>
                <w:b/>
                <w:bCs/>
                <w:color w:val="215868" w:themeColor="accent5" w:themeShade="80"/>
                <w:sz w:val="18"/>
                <w:szCs w:val="18"/>
                <w:shd w:val="clear" w:color="auto" w:fill="FFFFFF" w:themeFill="background1"/>
              </w:rPr>
              <w:t>septembre 20</w:t>
            </w:r>
            <w:r w:rsidR="004C2B01" w:rsidRPr="009E4FBD">
              <w:rPr>
                <w:rFonts w:asciiTheme="majorHAnsi" w:hAnsiTheme="majorHAnsi"/>
                <w:b/>
                <w:bCs/>
                <w:color w:val="215868" w:themeColor="accent5" w:themeShade="80"/>
                <w:sz w:val="18"/>
                <w:szCs w:val="18"/>
                <w:shd w:val="clear" w:color="auto" w:fill="FFFFFF" w:themeFill="background1"/>
              </w:rPr>
              <w:t>21</w:t>
            </w:r>
          </w:p>
          <w:p w:rsidR="009F51F5" w:rsidRPr="004C2B01" w:rsidRDefault="009F51F5" w:rsidP="009E4FBD">
            <w:pPr>
              <w:shd w:val="clear" w:color="auto" w:fill="FFFFFF" w:themeFill="background1"/>
              <w:spacing w:before="40" w:after="60"/>
              <w:ind w:left="180"/>
              <w:rPr>
                <w:rFonts w:asciiTheme="majorHAnsi" w:hAnsiTheme="majorHAnsi"/>
                <w:b/>
                <w:bCs/>
                <w:color w:val="FF0000"/>
                <w:sz w:val="18"/>
                <w:szCs w:val="18"/>
              </w:rPr>
            </w:pPr>
            <w:r>
              <w:rPr>
                <w:rFonts w:asciiTheme="majorHAnsi" w:hAnsiTheme="majorHAnsi"/>
                <w:b/>
                <w:bCs/>
                <w:color w:val="215868" w:themeColor="accent5" w:themeShade="80"/>
                <w:sz w:val="18"/>
                <w:szCs w:val="18"/>
              </w:rPr>
              <w:t>Date limite d’an</w:t>
            </w:r>
            <w:r w:rsidR="001117BA">
              <w:rPr>
                <w:rFonts w:asciiTheme="majorHAnsi" w:hAnsiTheme="majorHAnsi"/>
                <w:b/>
                <w:bCs/>
                <w:color w:val="215868" w:themeColor="accent5" w:themeShade="80"/>
                <w:sz w:val="18"/>
                <w:szCs w:val="18"/>
              </w:rPr>
              <w:t xml:space="preserve">nulation sans remboursement : </w:t>
            </w:r>
            <w:r w:rsidR="00DA3CAE" w:rsidRPr="009E4FBD">
              <w:rPr>
                <w:rFonts w:asciiTheme="majorHAnsi" w:hAnsiTheme="majorHAnsi"/>
                <w:b/>
                <w:bCs/>
                <w:color w:val="215868" w:themeColor="accent5" w:themeShade="80"/>
                <w:sz w:val="18"/>
                <w:szCs w:val="18"/>
                <w:shd w:val="clear" w:color="auto" w:fill="FFFFFF" w:themeFill="background1"/>
              </w:rPr>
              <w:t>17</w:t>
            </w:r>
            <w:r w:rsidR="001117BA" w:rsidRPr="009E4FBD">
              <w:rPr>
                <w:rFonts w:asciiTheme="majorHAnsi" w:hAnsiTheme="majorHAnsi"/>
                <w:b/>
                <w:bCs/>
                <w:color w:val="215868" w:themeColor="accent5" w:themeShade="80"/>
                <w:sz w:val="18"/>
                <w:szCs w:val="18"/>
                <w:shd w:val="clear" w:color="auto" w:fill="FFFFFF" w:themeFill="background1"/>
              </w:rPr>
              <w:t xml:space="preserve"> septembre 20</w:t>
            </w:r>
            <w:r w:rsidR="004C2B01" w:rsidRPr="009E4FBD">
              <w:rPr>
                <w:rFonts w:asciiTheme="majorHAnsi" w:hAnsiTheme="majorHAnsi"/>
                <w:b/>
                <w:bCs/>
                <w:color w:val="215868" w:themeColor="accent5" w:themeShade="80"/>
                <w:sz w:val="18"/>
                <w:szCs w:val="18"/>
                <w:shd w:val="clear" w:color="auto" w:fill="FFFFFF" w:themeFill="background1"/>
              </w:rPr>
              <w:t>21</w:t>
            </w:r>
          </w:p>
          <w:p w:rsidR="009F51F5" w:rsidRDefault="009F51F5" w:rsidP="001117BA">
            <w:pPr>
              <w:spacing w:before="40" w:after="60"/>
              <w:ind w:left="180"/>
              <w:rPr>
                <w:rFonts w:asciiTheme="majorHAnsi" w:hAnsiTheme="majorHAnsi"/>
                <w:b/>
                <w:bCs/>
                <w:color w:val="215868" w:themeColor="accent5" w:themeShade="80"/>
                <w:sz w:val="18"/>
                <w:szCs w:val="18"/>
              </w:rPr>
            </w:pPr>
            <w:r>
              <w:rPr>
                <w:rFonts w:asciiTheme="majorHAnsi" w:hAnsiTheme="majorHAnsi"/>
                <w:b/>
                <w:bCs/>
                <w:color w:val="215868" w:themeColor="accent5" w:themeShade="80"/>
                <w:sz w:val="18"/>
                <w:szCs w:val="18"/>
              </w:rPr>
              <w:t xml:space="preserve">Date limite de </w:t>
            </w:r>
            <w:r w:rsidR="001117BA">
              <w:rPr>
                <w:rFonts w:asciiTheme="majorHAnsi" w:hAnsiTheme="majorHAnsi"/>
                <w:b/>
                <w:bCs/>
                <w:color w:val="215868" w:themeColor="accent5" w:themeShade="80"/>
                <w:sz w:val="18"/>
                <w:szCs w:val="18"/>
              </w:rPr>
              <w:t xml:space="preserve">paiement : </w:t>
            </w:r>
            <w:r w:rsidR="001117BA" w:rsidRPr="009E4FBD">
              <w:rPr>
                <w:rFonts w:asciiTheme="majorHAnsi" w:hAnsiTheme="majorHAnsi"/>
                <w:b/>
                <w:bCs/>
                <w:color w:val="215868" w:themeColor="accent5" w:themeShade="80"/>
                <w:sz w:val="18"/>
                <w:szCs w:val="18"/>
                <w:shd w:val="clear" w:color="auto" w:fill="FFFFFF" w:themeFill="background1"/>
              </w:rPr>
              <w:t>le 2</w:t>
            </w:r>
            <w:r w:rsidR="00177EC0" w:rsidRPr="009E4FBD">
              <w:rPr>
                <w:rFonts w:asciiTheme="majorHAnsi" w:hAnsiTheme="majorHAnsi"/>
                <w:b/>
                <w:bCs/>
                <w:color w:val="215868" w:themeColor="accent5" w:themeShade="80"/>
                <w:sz w:val="18"/>
                <w:szCs w:val="18"/>
                <w:shd w:val="clear" w:color="auto" w:fill="FFFFFF" w:themeFill="background1"/>
              </w:rPr>
              <w:t>7</w:t>
            </w:r>
            <w:r w:rsidR="001117BA" w:rsidRPr="009E4FBD">
              <w:rPr>
                <w:rFonts w:asciiTheme="majorHAnsi" w:hAnsiTheme="majorHAnsi"/>
                <w:b/>
                <w:bCs/>
                <w:color w:val="215868" w:themeColor="accent5" w:themeShade="80"/>
                <w:sz w:val="18"/>
                <w:szCs w:val="18"/>
                <w:shd w:val="clear" w:color="auto" w:fill="FFFFFF" w:themeFill="background1"/>
              </w:rPr>
              <w:t xml:space="preserve"> août 20</w:t>
            </w:r>
            <w:r w:rsidR="00177EC0" w:rsidRPr="009E4FBD">
              <w:rPr>
                <w:rFonts w:asciiTheme="majorHAnsi" w:hAnsiTheme="majorHAnsi"/>
                <w:b/>
                <w:bCs/>
                <w:color w:val="215868" w:themeColor="accent5" w:themeShade="80"/>
                <w:sz w:val="18"/>
                <w:szCs w:val="18"/>
                <w:shd w:val="clear" w:color="auto" w:fill="FFFFFF" w:themeFill="background1"/>
              </w:rPr>
              <w:t>21</w:t>
            </w:r>
            <w:r w:rsidRPr="009E4FBD">
              <w:rPr>
                <w:rFonts w:asciiTheme="majorHAnsi" w:hAnsiTheme="majorHAnsi"/>
                <w:b/>
                <w:bCs/>
                <w:color w:val="215868" w:themeColor="accent5" w:themeShade="80"/>
                <w:sz w:val="18"/>
                <w:szCs w:val="18"/>
              </w:rPr>
              <w:t xml:space="preserve"> par</w:t>
            </w:r>
            <w:r w:rsidRPr="008F5483">
              <w:rPr>
                <w:rFonts w:asciiTheme="majorHAnsi" w:hAnsiTheme="majorHAnsi"/>
                <w:b/>
                <w:bCs/>
                <w:color w:val="215868" w:themeColor="accent5" w:themeShade="80"/>
                <w:sz w:val="18"/>
                <w:szCs w:val="18"/>
              </w:rPr>
              <w:t xml:space="preserve"> Omnivox</w:t>
            </w:r>
          </w:p>
          <w:p w:rsidR="009F51F5" w:rsidRPr="0068244E" w:rsidRDefault="009F51F5" w:rsidP="001117BA">
            <w:pPr>
              <w:pStyle w:val="Corpsdetexte2"/>
              <w:spacing w:before="40" w:after="60"/>
              <w:rPr>
                <w:rFonts w:ascii="Times New Roman" w:hAnsi="Times New Roman"/>
                <w:b w:val="0"/>
                <w:color w:val="215868" w:themeColor="accent5" w:themeShade="80"/>
                <w:u w:val="single"/>
              </w:rPr>
            </w:pPr>
          </w:p>
        </w:tc>
      </w:tr>
      <w:tr w:rsidR="009F51F5" w:rsidRPr="00977DEE" w:rsidTr="001117BA">
        <w:trPr>
          <w:jc w:val="center"/>
        </w:trPr>
        <w:tc>
          <w:tcPr>
            <w:tcW w:w="10638" w:type="dxa"/>
            <w:gridSpan w:val="2"/>
            <w:tcBorders>
              <w:left w:val="nil"/>
              <w:bottom w:val="nil"/>
              <w:right w:val="nil"/>
            </w:tcBorders>
          </w:tcPr>
          <w:p w:rsidR="009F51F5" w:rsidRPr="006957D6" w:rsidRDefault="009F51F5" w:rsidP="001117BA">
            <w:pPr>
              <w:jc w:val="both"/>
              <w:rPr>
                <w:rFonts w:ascii="Times New Roman" w:hAnsi="Times New Roman"/>
                <w:color w:val="215868" w:themeColor="accent5" w:themeShade="80"/>
                <w:sz w:val="20"/>
                <w:u w:val="single"/>
              </w:rPr>
            </w:pPr>
            <w:r w:rsidRPr="00977DEE">
              <w:rPr>
                <w:rFonts w:ascii="Times New Roman" w:hAnsi="Times New Roman"/>
                <w:color w:val="215868" w:themeColor="accent5" w:themeShade="80"/>
                <w:sz w:val="20"/>
              </w:rPr>
              <w:t xml:space="preserve">Pour informations supplémentaires : </w:t>
            </w:r>
            <w:r>
              <w:rPr>
                <w:rFonts w:ascii="Times New Roman" w:hAnsi="Times New Roman"/>
                <w:i/>
                <w:color w:val="215868" w:themeColor="accent5" w:themeShade="80"/>
                <w:sz w:val="20"/>
              </w:rPr>
              <w:t xml:space="preserve">Jean-François </w:t>
            </w:r>
            <w:proofErr w:type="spellStart"/>
            <w:r>
              <w:rPr>
                <w:rFonts w:ascii="Times New Roman" w:hAnsi="Times New Roman"/>
                <w:i/>
                <w:color w:val="215868" w:themeColor="accent5" w:themeShade="80"/>
                <w:sz w:val="20"/>
              </w:rPr>
              <w:t>Collin</w:t>
            </w:r>
            <w:proofErr w:type="spellEnd"/>
            <w:r w:rsidRPr="00977DEE">
              <w:rPr>
                <w:rFonts w:ascii="Times New Roman" w:hAnsi="Times New Roman"/>
                <w:i/>
                <w:color w:val="215868" w:themeColor="accent5" w:themeShade="80"/>
                <w:sz w:val="20"/>
              </w:rPr>
              <w:t xml:space="preserve">, </w:t>
            </w:r>
            <w:r>
              <w:rPr>
                <w:rFonts w:ascii="Times New Roman" w:hAnsi="Times New Roman"/>
                <w:i/>
                <w:color w:val="215868" w:themeColor="accent5" w:themeShade="80"/>
                <w:sz w:val="20"/>
              </w:rPr>
              <w:t>poste 679</w:t>
            </w:r>
            <w:r w:rsidRPr="00977DEE">
              <w:rPr>
                <w:rFonts w:ascii="Times New Roman" w:hAnsi="Times New Roman"/>
                <w:i/>
                <w:color w:val="215868" w:themeColor="accent5" w:themeShade="80"/>
                <w:sz w:val="20"/>
              </w:rPr>
              <w:t>1</w:t>
            </w:r>
            <w:r w:rsidRPr="00977DEE">
              <w:rPr>
                <w:rFonts w:ascii="Times New Roman" w:hAnsi="Times New Roman"/>
                <w:color w:val="215868" w:themeColor="accent5" w:themeShade="80"/>
                <w:sz w:val="20"/>
              </w:rPr>
              <w:t xml:space="preserve">, courriel : </w:t>
            </w:r>
            <w:hyperlink r:id="rId13" w:history="1">
              <w:r w:rsidRPr="008151B5">
                <w:rPr>
                  <w:rStyle w:val="Lienhypertexte"/>
                  <w:rFonts w:ascii="Times New Roman" w:eastAsiaTheme="minorHAnsi" w:hAnsi="Times New Roman" w:cstheme="minorBidi"/>
                  <w:sz w:val="20"/>
                  <w:szCs w:val="22"/>
                </w:rPr>
                <w:t>jean-francois.collin@cegepmontpetit.ca</w:t>
              </w:r>
            </w:hyperlink>
          </w:p>
        </w:tc>
      </w:tr>
    </w:tbl>
    <w:p w:rsidR="00A43FF1" w:rsidRPr="008F5483" w:rsidRDefault="00A43FF1" w:rsidP="00A608A9">
      <w:pPr>
        <w:jc w:val="both"/>
        <w:rPr>
          <w:rFonts w:asciiTheme="majorHAnsi" w:hAnsiTheme="majorHAnsi"/>
          <w:b/>
          <w:color w:val="215868" w:themeColor="accent5" w:themeShade="80"/>
          <w:sz w:val="20"/>
        </w:rPr>
      </w:pPr>
      <w:bookmarkStart w:id="9" w:name="EM109124"/>
      <w:bookmarkEnd w:id="9"/>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301F3B">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w:t>
            </w:r>
            <w:r w:rsidR="008B1837" w:rsidRPr="008F5483">
              <w:rPr>
                <w:rFonts w:asciiTheme="majorHAnsi" w:hAnsiTheme="majorHAnsi"/>
                <w:color w:val="215868" w:themeColor="accent5" w:themeShade="80"/>
              </w:rPr>
              <w:t>1</w:t>
            </w:r>
            <w:r w:rsidRPr="008F5483">
              <w:rPr>
                <w:rFonts w:asciiTheme="majorHAnsi" w:hAnsiTheme="majorHAnsi"/>
                <w:color w:val="215868" w:themeColor="accent5" w:themeShade="80"/>
              </w:rPr>
              <w:t>24-</w:t>
            </w:r>
            <w:r w:rsidR="00301F3B" w:rsidRPr="008F5483">
              <w:rPr>
                <w:rFonts w:asciiTheme="majorHAnsi" w:hAnsiTheme="majorHAnsi"/>
                <w:color w:val="215868" w:themeColor="accent5" w:themeShade="80"/>
              </w:rPr>
              <w:t>EM</w:t>
            </w:r>
            <w:r w:rsidRPr="008F5483">
              <w:rPr>
                <w:rFonts w:asciiTheme="majorHAnsi" w:hAnsiTheme="majorHAnsi"/>
                <w:color w:val="215868" w:themeColor="accent5" w:themeShade="80"/>
              </w:rPr>
              <w:tab/>
              <w:t>Initiation aux principes d’entraînement musculaire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4EP0</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1-1-1</w:t>
            </w:r>
          </w:p>
        </w:tc>
      </w:tr>
    </w:tbl>
    <w:p w:rsidR="00A608A9" w:rsidRPr="008F5483" w:rsidRDefault="00A608A9" w:rsidP="00A608A9">
      <w:pPr>
        <w:jc w:val="both"/>
        <w:rPr>
          <w:rFonts w:asciiTheme="majorHAnsi" w:hAnsiTheme="majorHAnsi"/>
          <w:b/>
          <w:color w:val="215868" w:themeColor="accent5" w:themeShade="80"/>
          <w:sz w:val="18"/>
        </w:rPr>
      </w:pPr>
    </w:p>
    <w:p w:rsidR="00A608A9" w:rsidRPr="008F5483" w:rsidRDefault="00A608A9" w:rsidP="00A608A9">
      <w:pPr>
        <w:jc w:val="both"/>
        <w:rPr>
          <w:rFonts w:asciiTheme="majorHAnsi" w:hAnsiTheme="majorHAnsi"/>
          <w:color w:val="215868" w:themeColor="accent5" w:themeShade="80"/>
          <w:sz w:val="18"/>
        </w:rPr>
      </w:pPr>
      <w:r w:rsidRPr="008F5483">
        <w:rPr>
          <w:rFonts w:asciiTheme="majorHAnsi" w:hAnsiTheme="majorHAnsi"/>
          <w:color w:val="215868" w:themeColor="accent5" w:themeShade="80"/>
          <w:sz w:val="18"/>
        </w:rPr>
        <w:t>Ce cours propose une étude des différents facteurs ayant une incidence sur la santé et la condition physique.  Dans cette perspective, l’étudiant s’initiera aux principes d’entraînement musculaire et à l’utilisation sécuritaire des différents appareils qu’on retrouve dans une salle de musculation (appareil à poulies, poids libres, chariot, section des appareils cardio).</w:t>
      </w:r>
    </w:p>
    <w:p w:rsidR="00A608A9" w:rsidRPr="008F5483" w:rsidRDefault="00A608A9" w:rsidP="00A608A9">
      <w:pPr>
        <w:jc w:val="both"/>
        <w:rPr>
          <w:rFonts w:asciiTheme="majorHAnsi" w:hAnsiTheme="majorHAnsi"/>
          <w:b/>
          <w:color w:val="215868" w:themeColor="accent5" w:themeShade="80"/>
          <w:sz w:val="20"/>
        </w:rPr>
      </w:pPr>
    </w:p>
    <w:p w:rsidR="00A43FF1" w:rsidRPr="008F5483" w:rsidRDefault="00A43FF1" w:rsidP="00A608A9">
      <w:pPr>
        <w:jc w:val="both"/>
        <w:rPr>
          <w:rFonts w:asciiTheme="majorHAnsi" w:hAnsiTheme="majorHAnsi"/>
          <w:b/>
          <w:color w:val="215868" w:themeColor="accent5" w:themeShade="80"/>
          <w:sz w:val="20"/>
        </w:rPr>
      </w:pPr>
      <w:bookmarkStart w:id="10" w:name="EM109125"/>
      <w:bookmarkEnd w:id="10"/>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301F3B">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w:t>
            </w:r>
            <w:r w:rsidR="008B1837" w:rsidRPr="008F5483">
              <w:rPr>
                <w:rFonts w:asciiTheme="majorHAnsi" w:hAnsiTheme="majorHAnsi"/>
                <w:color w:val="215868" w:themeColor="accent5" w:themeShade="80"/>
              </w:rPr>
              <w:t>1</w:t>
            </w:r>
            <w:r w:rsidRPr="008F5483">
              <w:rPr>
                <w:rFonts w:asciiTheme="majorHAnsi" w:hAnsiTheme="majorHAnsi"/>
                <w:color w:val="215868" w:themeColor="accent5" w:themeShade="80"/>
              </w:rPr>
              <w:t>25-</w:t>
            </w:r>
            <w:r w:rsidR="00301F3B" w:rsidRPr="008F5483">
              <w:rPr>
                <w:rFonts w:asciiTheme="majorHAnsi" w:hAnsiTheme="majorHAnsi"/>
                <w:color w:val="215868" w:themeColor="accent5" w:themeShade="80"/>
              </w:rPr>
              <w:t>EM</w:t>
            </w:r>
            <w:r w:rsidRPr="008F5483">
              <w:rPr>
                <w:rFonts w:asciiTheme="majorHAnsi" w:hAnsiTheme="majorHAnsi"/>
                <w:color w:val="215868" w:themeColor="accent5" w:themeShade="80"/>
              </w:rPr>
              <w:tab/>
              <w:t>Entraînement multiforme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4EP0</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1-1-1</w:t>
            </w:r>
          </w:p>
        </w:tc>
      </w:tr>
    </w:tbl>
    <w:p w:rsidR="00BA0DAB" w:rsidRPr="008F5483" w:rsidRDefault="00BA0DAB" w:rsidP="00BA0DAB">
      <w:pPr>
        <w:jc w:val="both"/>
        <w:rPr>
          <w:rFonts w:asciiTheme="majorHAnsi" w:hAnsiTheme="majorHAnsi"/>
          <w:b/>
          <w:color w:val="215868" w:themeColor="accent5" w:themeShade="80"/>
          <w:sz w:val="18"/>
        </w:rPr>
      </w:pPr>
    </w:p>
    <w:p w:rsidR="00BA0DAB" w:rsidRPr="008F5483" w:rsidRDefault="00BA0DAB" w:rsidP="005C3A2A">
      <w:pPr>
        <w:jc w:val="both"/>
        <w:rPr>
          <w:rFonts w:asciiTheme="majorHAnsi" w:hAnsiTheme="majorHAnsi"/>
          <w:color w:val="215868" w:themeColor="accent5" w:themeShade="80"/>
          <w:sz w:val="18"/>
          <w:szCs w:val="18"/>
        </w:rPr>
      </w:pPr>
      <w:r w:rsidRPr="008F5483">
        <w:rPr>
          <w:rFonts w:asciiTheme="majorHAnsi" w:hAnsiTheme="majorHAnsi"/>
          <w:color w:val="215868" w:themeColor="accent5" w:themeShade="80"/>
          <w:sz w:val="18"/>
          <w:szCs w:val="18"/>
        </w:rPr>
        <w:t xml:space="preserve">L'étudiant expérimente différentes formes d'entraînements musculaires et cardiovasculaires aisément applicables dans son milieu de vie: poids libres, Pilates, bande élastique, corde à danser, ballon suisse, ballon médicinal, </w:t>
      </w:r>
      <w:proofErr w:type="spellStart"/>
      <w:r w:rsidRPr="008F5483">
        <w:rPr>
          <w:rFonts w:asciiTheme="majorHAnsi" w:hAnsiTheme="majorHAnsi"/>
          <w:color w:val="215868" w:themeColor="accent5" w:themeShade="80"/>
          <w:sz w:val="18"/>
          <w:szCs w:val="18"/>
        </w:rPr>
        <w:t>step</w:t>
      </w:r>
      <w:proofErr w:type="spellEnd"/>
      <w:r w:rsidRPr="008F5483">
        <w:rPr>
          <w:rFonts w:asciiTheme="majorHAnsi" w:hAnsiTheme="majorHAnsi"/>
          <w:color w:val="215868" w:themeColor="accent5" w:themeShade="80"/>
          <w:sz w:val="18"/>
          <w:szCs w:val="18"/>
        </w:rPr>
        <w:t>, jeux cardio, ergocycle, etc. Tout en identifiant ses besoins, il analyse les principaux facteurs de santé et s'attarde particulièrement aux habitudes de vie et aux composantes de la condition physique.</w:t>
      </w:r>
    </w:p>
    <w:p w:rsidR="00A608A9" w:rsidRPr="008F5483" w:rsidRDefault="00A608A9" w:rsidP="00A608A9">
      <w:pPr>
        <w:jc w:val="both"/>
        <w:rPr>
          <w:rFonts w:asciiTheme="majorHAnsi" w:hAnsiTheme="majorHAnsi"/>
          <w:b/>
          <w:color w:val="215868" w:themeColor="accent5" w:themeShade="80"/>
          <w:sz w:val="20"/>
        </w:rPr>
      </w:pPr>
    </w:p>
    <w:p w:rsidR="00A43FF1" w:rsidRPr="008F5483" w:rsidRDefault="00A43FF1" w:rsidP="00A608A9">
      <w:pPr>
        <w:jc w:val="both"/>
        <w:rPr>
          <w:rFonts w:asciiTheme="majorHAnsi" w:hAnsiTheme="majorHAnsi"/>
          <w:b/>
          <w:color w:val="215868" w:themeColor="accent5" w:themeShade="80"/>
          <w:sz w:val="20"/>
        </w:rPr>
      </w:pPr>
      <w:bookmarkStart w:id="11" w:name="EM109162"/>
      <w:bookmarkEnd w:id="11"/>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240404" w:rsidTr="007E5B17">
        <w:trPr>
          <w:cantSplit/>
        </w:trPr>
        <w:tc>
          <w:tcPr>
            <w:tcW w:w="10480" w:type="dxa"/>
          </w:tcPr>
          <w:p w:rsidR="007E5B17" w:rsidRPr="008F5483" w:rsidRDefault="007E5B17" w:rsidP="00301F3B">
            <w:pPr>
              <w:pStyle w:val="cours3"/>
              <w:rPr>
                <w:rFonts w:asciiTheme="majorHAnsi" w:hAnsiTheme="majorHAnsi"/>
                <w:color w:val="215868" w:themeColor="accent5" w:themeShade="80"/>
                <w:lang w:val="en-CA"/>
              </w:rPr>
            </w:pPr>
            <w:r w:rsidRPr="008F5483">
              <w:rPr>
                <w:rFonts w:asciiTheme="majorHAnsi" w:hAnsiTheme="majorHAnsi"/>
                <w:color w:val="215868" w:themeColor="accent5" w:themeShade="80"/>
                <w:lang w:val="en-CA"/>
              </w:rPr>
              <w:t>109-</w:t>
            </w:r>
            <w:r w:rsidR="008B1837" w:rsidRPr="008F5483">
              <w:rPr>
                <w:rFonts w:asciiTheme="majorHAnsi" w:hAnsiTheme="majorHAnsi"/>
                <w:color w:val="215868" w:themeColor="accent5" w:themeShade="80"/>
                <w:lang w:val="en-CA"/>
              </w:rPr>
              <w:t>1</w:t>
            </w:r>
            <w:r w:rsidRPr="008F5483">
              <w:rPr>
                <w:rFonts w:asciiTheme="majorHAnsi" w:hAnsiTheme="majorHAnsi"/>
                <w:color w:val="215868" w:themeColor="accent5" w:themeShade="80"/>
                <w:lang w:val="en-CA"/>
              </w:rPr>
              <w:t>62-</w:t>
            </w:r>
            <w:r w:rsidR="00301F3B" w:rsidRPr="008F5483">
              <w:rPr>
                <w:rFonts w:asciiTheme="majorHAnsi" w:hAnsiTheme="majorHAnsi"/>
                <w:color w:val="215868" w:themeColor="accent5" w:themeShade="80"/>
                <w:lang w:val="en-CA"/>
              </w:rPr>
              <w:t>EM</w:t>
            </w:r>
            <w:r w:rsidRPr="008F5483">
              <w:rPr>
                <w:rFonts w:asciiTheme="majorHAnsi" w:hAnsiTheme="majorHAnsi"/>
                <w:color w:val="215868" w:themeColor="accent5" w:themeShade="80"/>
                <w:lang w:val="en-CA"/>
              </w:rPr>
              <w:tab/>
            </w:r>
            <w:proofErr w:type="spellStart"/>
            <w:r w:rsidRPr="008F5483">
              <w:rPr>
                <w:rFonts w:asciiTheme="majorHAnsi" w:hAnsiTheme="majorHAnsi"/>
                <w:color w:val="215868" w:themeColor="accent5" w:themeShade="80"/>
                <w:lang w:val="en-CA"/>
              </w:rPr>
              <w:t>Canot</w:t>
            </w:r>
            <w:proofErr w:type="spellEnd"/>
            <w:r w:rsidRPr="008F5483">
              <w:rPr>
                <w:rFonts w:asciiTheme="majorHAnsi" w:hAnsiTheme="majorHAnsi"/>
                <w:color w:val="215868" w:themeColor="accent5" w:themeShade="80"/>
                <w:lang w:val="en-CA"/>
              </w:rPr>
              <w:t xml:space="preserve"> camping (</w:t>
            </w:r>
            <w:proofErr w:type="spellStart"/>
            <w:r w:rsidR="00185CC6">
              <w:rPr>
                <w:rFonts w:asciiTheme="majorHAnsi" w:hAnsiTheme="majorHAnsi"/>
                <w:color w:val="215868" w:themeColor="accent5" w:themeShade="80"/>
                <w:lang w:val="en-CA"/>
              </w:rPr>
              <w:t>Compétence</w:t>
            </w:r>
            <w:proofErr w:type="spellEnd"/>
            <w:r w:rsidRPr="008F5483">
              <w:rPr>
                <w:rFonts w:asciiTheme="majorHAnsi" w:hAnsiTheme="majorHAnsi"/>
                <w:color w:val="215868" w:themeColor="accent5" w:themeShade="80"/>
                <w:lang w:val="en-CA"/>
              </w:rPr>
              <w:t xml:space="preserve"> </w:t>
            </w:r>
            <w:r w:rsidR="005D1790" w:rsidRPr="001117BA">
              <w:rPr>
                <w:rFonts w:asciiTheme="majorHAnsi" w:hAnsiTheme="majorHAnsi"/>
                <w:color w:val="215868" w:themeColor="accent5" w:themeShade="80"/>
                <w:lang w:val="en-CA"/>
              </w:rPr>
              <w:t>4EP1</w:t>
            </w:r>
            <w:r w:rsidRPr="008F5483">
              <w:rPr>
                <w:rFonts w:asciiTheme="majorHAnsi" w:hAnsiTheme="majorHAnsi"/>
                <w:color w:val="215868" w:themeColor="accent5" w:themeShade="80"/>
                <w:lang w:val="en-CA"/>
              </w:rPr>
              <w:t>)</w:t>
            </w:r>
            <w:r w:rsidRPr="008F5483">
              <w:rPr>
                <w:rFonts w:asciiTheme="majorHAnsi" w:hAnsiTheme="majorHAnsi"/>
                <w:color w:val="215868" w:themeColor="accent5" w:themeShade="80"/>
                <w:lang w:val="en-CA"/>
              </w:rPr>
              <w:tab/>
            </w:r>
            <w:r w:rsidR="005C3A2A" w:rsidRPr="008F5483">
              <w:rPr>
                <w:rFonts w:asciiTheme="majorHAnsi" w:hAnsiTheme="majorHAnsi"/>
                <w:color w:val="215868" w:themeColor="accent5" w:themeShade="80"/>
                <w:lang w:val="en-CA"/>
              </w:rPr>
              <w:tab/>
            </w:r>
            <w:r w:rsidRPr="008F5483">
              <w:rPr>
                <w:rFonts w:asciiTheme="majorHAnsi" w:hAnsiTheme="majorHAnsi"/>
                <w:color w:val="215868" w:themeColor="accent5" w:themeShade="80"/>
                <w:lang w:val="en-CA"/>
              </w:rPr>
              <w:t>1-1-1</w:t>
            </w:r>
          </w:p>
        </w:tc>
      </w:tr>
    </w:tbl>
    <w:p w:rsidR="00A608A9" w:rsidRPr="008F5483" w:rsidRDefault="00A608A9" w:rsidP="00A608A9">
      <w:pPr>
        <w:rPr>
          <w:rFonts w:asciiTheme="majorHAnsi" w:hAnsiTheme="majorHAnsi"/>
          <w:b/>
          <w:color w:val="215868" w:themeColor="accent5" w:themeShade="80"/>
          <w:sz w:val="18"/>
          <w:lang w:val="en-CA"/>
        </w:rPr>
      </w:pPr>
    </w:p>
    <w:p w:rsidR="00A046C3" w:rsidRPr="008F5483" w:rsidRDefault="004C58CB" w:rsidP="005C3A2A">
      <w:pPr>
        <w:pStyle w:val="Corpsdetexte"/>
        <w:jc w:val="both"/>
        <w:rPr>
          <w:rFonts w:asciiTheme="majorHAnsi" w:hAnsiTheme="majorHAnsi"/>
          <w:color w:val="215868" w:themeColor="accent5" w:themeShade="80"/>
        </w:rPr>
      </w:pPr>
      <w:r>
        <w:rPr>
          <w:rFonts w:asciiTheme="majorHAnsi" w:hAnsiTheme="majorHAnsi"/>
          <w:b/>
          <w:color w:val="215868" w:themeColor="accent5" w:themeShade="80"/>
        </w:rPr>
        <w:t xml:space="preserve">ATTENTION! </w:t>
      </w:r>
      <w:r w:rsidR="00301F3B" w:rsidRPr="008F5483">
        <w:rPr>
          <w:rFonts w:asciiTheme="majorHAnsi" w:hAnsiTheme="majorHAnsi"/>
          <w:b/>
          <w:color w:val="215868" w:themeColor="accent5" w:themeShade="80"/>
        </w:rPr>
        <w:t>Le cours de canot camping 109-162 est en réalité un cours de l’ensemble 2 et n’est donc pas accessible aux étudiants qui ont déjà réussi ou qui sont en voie de réussir un autre cours de l’ensemble 2.</w:t>
      </w:r>
      <w:r w:rsidR="00301F3B" w:rsidRPr="008F5483">
        <w:rPr>
          <w:rFonts w:asciiTheme="majorHAnsi" w:hAnsiTheme="majorHAnsi"/>
          <w:color w:val="215868" w:themeColor="accent5" w:themeShade="80"/>
        </w:rPr>
        <w:t xml:space="preserve"> Référez-vous à la description du cours </w:t>
      </w:r>
      <w:hyperlink w:anchor="EM109262" w:history="1">
        <w:r w:rsidR="00301F3B" w:rsidRPr="007A106C">
          <w:rPr>
            <w:rStyle w:val="Lienhypertexte"/>
            <w:rFonts w:asciiTheme="majorHAnsi" w:hAnsiTheme="majorHAnsi"/>
          </w:rPr>
          <w:t>109-262-EM</w:t>
        </w:r>
      </w:hyperlink>
      <w:r w:rsidR="00301F3B" w:rsidRPr="008F5483">
        <w:rPr>
          <w:rFonts w:asciiTheme="majorHAnsi" w:hAnsiTheme="majorHAnsi"/>
          <w:color w:val="215868" w:themeColor="accent5" w:themeShade="80"/>
        </w:rPr>
        <w:t xml:space="preserve"> des cours de l’ensemble 2. C’est ce numéro de cours qui apparaîtra à votre horaire si ce cours vous est attribué</w:t>
      </w:r>
      <w:r w:rsidR="00A046C3" w:rsidRPr="008F5483">
        <w:rPr>
          <w:rFonts w:asciiTheme="majorHAnsi" w:hAnsiTheme="majorHAnsi"/>
          <w:color w:val="215868" w:themeColor="accent5" w:themeShade="80"/>
        </w:rPr>
        <w:t xml:space="preserve">.  </w:t>
      </w:r>
      <w:r w:rsidR="00A046C3" w:rsidRPr="008F5483">
        <w:rPr>
          <w:rFonts w:asciiTheme="majorHAnsi" w:hAnsiTheme="majorHAnsi"/>
          <w:b/>
          <w:color w:val="215868" w:themeColor="accent5" w:themeShade="80"/>
        </w:rPr>
        <w:t>Ce cours ne fait pas partie de l’ensemble 1, mais bien de l’ensemble 2.</w:t>
      </w:r>
    </w:p>
    <w:p w:rsidR="00A608A9" w:rsidRPr="008F5483" w:rsidRDefault="00A608A9" w:rsidP="00A608A9">
      <w:pPr>
        <w:pStyle w:val="Corpsdetexte"/>
        <w:rPr>
          <w:rFonts w:asciiTheme="majorHAnsi" w:hAnsiTheme="majorHAnsi"/>
          <w:color w:val="215868" w:themeColor="accent5" w:themeShade="80"/>
        </w:rPr>
      </w:pPr>
    </w:p>
    <w:p w:rsidR="00A43FF1" w:rsidRPr="008F5483" w:rsidRDefault="00A43FF1">
      <w:pPr>
        <w:rPr>
          <w:rFonts w:asciiTheme="majorHAnsi" w:hAnsiTheme="majorHAnsi"/>
          <w:color w:val="215868" w:themeColor="accent5" w:themeShade="80"/>
          <w:sz w:val="18"/>
        </w:rPr>
      </w:pPr>
      <w:r w:rsidRPr="008F5483">
        <w:rPr>
          <w:rFonts w:asciiTheme="majorHAnsi" w:hAnsiTheme="majorHAnsi"/>
          <w:color w:val="215868" w:themeColor="accent5" w:themeShade="80"/>
        </w:rPr>
        <w:br w:type="page"/>
      </w:r>
    </w:p>
    <w:p w:rsidR="00A43FF1" w:rsidRPr="008F5483" w:rsidRDefault="00A43FF1" w:rsidP="00A608A9">
      <w:pPr>
        <w:pStyle w:val="Corpsdetexte"/>
        <w:rPr>
          <w:rFonts w:asciiTheme="majorHAnsi" w:hAnsiTheme="majorHAnsi"/>
          <w:color w:val="215868" w:themeColor="accent5" w:themeShade="80"/>
        </w:rPr>
      </w:pPr>
    </w:p>
    <w:p w:rsidR="00A608A9" w:rsidRPr="008F5483" w:rsidRDefault="00A608A9" w:rsidP="00A608A9">
      <w:pPr>
        <w:pStyle w:val="Corpsdetexte"/>
        <w:jc w:val="center"/>
        <w:rPr>
          <w:rFonts w:asciiTheme="majorHAnsi" w:hAnsiTheme="majorHAnsi"/>
          <w:color w:val="215868" w:themeColor="accent5" w:themeShade="80"/>
          <w:sz w:val="22"/>
        </w:rPr>
      </w:pPr>
      <w:r w:rsidRPr="008F5483">
        <w:rPr>
          <w:rFonts w:asciiTheme="majorHAnsi" w:hAnsiTheme="majorHAnsi"/>
          <w:color w:val="215868" w:themeColor="accent5" w:themeShade="80"/>
          <w:sz w:val="22"/>
        </w:rPr>
        <w:t>**********************************</w:t>
      </w:r>
    </w:p>
    <w:p w:rsidR="00A608A9" w:rsidRPr="008F5483" w:rsidRDefault="00A608A9" w:rsidP="00A608A9">
      <w:pPr>
        <w:rPr>
          <w:rFonts w:asciiTheme="majorHAnsi" w:hAnsiTheme="majorHAnsi"/>
          <w:color w:val="215868" w:themeColor="accent5" w:themeShade="80"/>
        </w:rPr>
      </w:pPr>
      <w:bookmarkStart w:id="12" w:name="Ensemble2"/>
      <w:r w:rsidRPr="008F5483">
        <w:rPr>
          <w:rFonts w:asciiTheme="majorHAnsi" w:hAnsiTheme="majorHAnsi"/>
          <w:color w:val="215868" w:themeColor="accent5" w:themeShade="80"/>
        </w:rPr>
        <w:t xml:space="preserve">Ensemble 2 : </w:t>
      </w:r>
      <w:r w:rsidR="00301F3B" w:rsidRPr="008F5483">
        <w:rPr>
          <w:rFonts w:asciiTheme="majorHAnsi" w:hAnsiTheme="majorHAnsi"/>
          <w:b/>
          <w:color w:val="215868" w:themeColor="accent5" w:themeShade="80"/>
        </w:rPr>
        <w:t>Activité physique et efficacité</w:t>
      </w:r>
    </w:p>
    <w:bookmarkEnd w:id="12"/>
    <w:p w:rsidR="00A608A9" w:rsidRPr="008F5483" w:rsidRDefault="00A608A9" w:rsidP="00A608A9">
      <w:pPr>
        <w:pStyle w:val="Notedebasdepage"/>
        <w:rPr>
          <w:rFonts w:asciiTheme="majorHAnsi" w:hAnsiTheme="majorHAnsi"/>
          <w:color w:val="215868" w:themeColor="accent5" w:themeShade="80"/>
        </w:rPr>
      </w:pPr>
    </w:p>
    <w:p w:rsidR="00A608A9" w:rsidRPr="008F5483" w:rsidRDefault="00A608A9" w:rsidP="00A608A9">
      <w:pPr>
        <w:jc w:val="both"/>
        <w:rPr>
          <w:rFonts w:asciiTheme="majorHAnsi" w:hAnsiTheme="majorHAnsi"/>
          <w:color w:val="215868" w:themeColor="accent5" w:themeShade="80"/>
          <w:sz w:val="18"/>
        </w:rPr>
      </w:pPr>
      <w:r w:rsidRPr="008F5483">
        <w:rPr>
          <w:rFonts w:asciiTheme="majorHAnsi" w:hAnsiTheme="majorHAnsi"/>
          <w:color w:val="215868" w:themeColor="accent5" w:themeShade="80"/>
          <w:sz w:val="18"/>
        </w:rPr>
        <w:t>Les cours offerts dans l'Ensemble 2 visent à faire acquérir par l'étudiant la capacité à augmenter ses chances de réussite dans la pratique d'une activité physique.</w:t>
      </w:r>
    </w:p>
    <w:p w:rsidR="00A608A9" w:rsidRPr="008F5483" w:rsidRDefault="00A608A9" w:rsidP="00A608A9">
      <w:pPr>
        <w:jc w:val="both"/>
        <w:rPr>
          <w:rFonts w:asciiTheme="majorHAnsi" w:hAnsiTheme="majorHAnsi"/>
          <w:color w:val="215868" w:themeColor="accent5" w:themeShade="80"/>
          <w:sz w:val="18"/>
        </w:rPr>
      </w:pPr>
    </w:p>
    <w:p w:rsidR="00A608A9" w:rsidRPr="008F5483" w:rsidRDefault="00A608A9" w:rsidP="00A608A9">
      <w:pPr>
        <w:jc w:val="both"/>
        <w:rPr>
          <w:rFonts w:asciiTheme="majorHAnsi" w:hAnsiTheme="majorHAnsi"/>
          <w:color w:val="215868" w:themeColor="accent5" w:themeShade="80"/>
          <w:sz w:val="18"/>
        </w:rPr>
      </w:pPr>
      <w:r w:rsidRPr="008F5483">
        <w:rPr>
          <w:rFonts w:asciiTheme="majorHAnsi" w:hAnsiTheme="majorHAnsi"/>
          <w:color w:val="215868" w:themeColor="accent5" w:themeShade="80"/>
          <w:sz w:val="18"/>
        </w:rPr>
        <w:t>En participant activement aux activités d'apprentissages prévues, l'étudiant apprend comment parvenir à des résultats satisfaisants dans l'amélioration de ses habiletés.</w:t>
      </w:r>
    </w:p>
    <w:p w:rsidR="00A608A9" w:rsidRPr="008F5483" w:rsidRDefault="00A608A9" w:rsidP="00A608A9">
      <w:pPr>
        <w:jc w:val="both"/>
        <w:rPr>
          <w:rFonts w:asciiTheme="majorHAnsi" w:hAnsiTheme="majorHAnsi"/>
          <w:color w:val="215868" w:themeColor="accent5" w:themeShade="80"/>
          <w:sz w:val="18"/>
        </w:rPr>
      </w:pPr>
    </w:p>
    <w:p w:rsidR="00A608A9" w:rsidRPr="008F5483" w:rsidRDefault="00A608A9" w:rsidP="005C3A2A">
      <w:pPr>
        <w:jc w:val="both"/>
        <w:rPr>
          <w:rFonts w:asciiTheme="majorHAnsi" w:hAnsiTheme="majorHAnsi"/>
          <w:color w:val="215868" w:themeColor="accent5" w:themeShade="80"/>
          <w:sz w:val="18"/>
        </w:rPr>
      </w:pPr>
      <w:r w:rsidRPr="008F5483">
        <w:rPr>
          <w:rFonts w:asciiTheme="majorHAnsi" w:hAnsiTheme="majorHAnsi"/>
          <w:color w:val="215868" w:themeColor="accent5" w:themeShade="80"/>
          <w:sz w:val="18"/>
        </w:rPr>
        <w:t>Au terme de son cours, l'étudiant sera capable d'apprendre, de façon autonome, une nouvelle forme d'activité physique ou de retirer encore plus de satisfaction dans une activité physique qu'il pratique déjà.  Il augmente ainsi ses chances d'intégrer, aujourd'hui et plus tard, la pratique de l'activité physique à son mode de vie.</w:t>
      </w:r>
    </w:p>
    <w:p w:rsidR="00A608A9" w:rsidRPr="008F5483" w:rsidRDefault="00A608A9" w:rsidP="005C3A2A">
      <w:pPr>
        <w:jc w:val="both"/>
        <w:rPr>
          <w:rFonts w:asciiTheme="majorHAnsi" w:hAnsiTheme="majorHAnsi"/>
          <w:color w:val="215868" w:themeColor="accent5" w:themeShade="80"/>
          <w:sz w:val="18"/>
        </w:rPr>
      </w:pPr>
    </w:p>
    <w:p w:rsidR="00A43FF1" w:rsidRPr="008F5483" w:rsidRDefault="00A43FF1" w:rsidP="005C3A2A">
      <w:pPr>
        <w:jc w:val="both"/>
        <w:rPr>
          <w:rFonts w:asciiTheme="majorHAnsi" w:hAnsiTheme="majorHAnsi"/>
          <w:color w:val="215868" w:themeColor="accent5" w:themeShade="80"/>
          <w:sz w:val="18"/>
        </w:rPr>
      </w:pPr>
    </w:p>
    <w:p w:rsidR="00A608A9" w:rsidRPr="008F5483" w:rsidRDefault="00A608A9" w:rsidP="00A608A9">
      <w:pPr>
        <w:jc w:val="center"/>
        <w:rPr>
          <w:rFonts w:asciiTheme="majorHAnsi" w:hAnsiTheme="majorHAnsi"/>
          <w:b/>
          <w:color w:val="215868" w:themeColor="accent5" w:themeShade="80"/>
        </w:rPr>
      </w:pPr>
      <w:r w:rsidRPr="008F5483">
        <w:rPr>
          <w:rFonts w:asciiTheme="majorHAnsi" w:hAnsiTheme="majorHAnsi"/>
          <w:b/>
          <w:color w:val="215868" w:themeColor="accent5" w:themeShade="80"/>
        </w:rPr>
        <w:t>Cours offerts dans le cadre de l'Ensemble 2</w:t>
      </w:r>
    </w:p>
    <w:p w:rsidR="00805998" w:rsidRPr="008F5483" w:rsidRDefault="00805998" w:rsidP="00A608A9">
      <w:pPr>
        <w:jc w:val="center"/>
        <w:rPr>
          <w:rFonts w:asciiTheme="majorHAnsi" w:hAnsiTheme="majorHAnsi"/>
          <w:b/>
          <w:color w:val="215868" w:themeColor="accent5" w:themeShade="80"/>
        </w:rPr>
      </w:pPr>
    </w:p>
    <w:tbl>
      <w:tblPr>
        <w:tblW w:w="0" w:type="auto"/>
        <w:tblInd w:w="1120" w:type="dxa"/>
        <w:tblLayout w:type="fixed"/>
        <w:tblCellMar>
          <w:left w:w="80" w:type="dxa"/>
          <w:right w:w="80" w:type="dxa"/>
        </w:tblCellMar>
        <w:tblLook w:val="0000" w:firstRow="0" w:lastRow="0" w:firstColumn="0" w:lastColumn="0" w:noHBand="0" w:noVBand="0"/>
      </w:tblPr>
      <w:tblGrid>
        <w:gridCol w:w="4968"/>
        <w:gridCol w:w="1275"/>
        <w:gridCol w:w="709"/>
      </w:tblGrid>
      <w:tr w:rsidR="00C40365" w:rsidRPr="008F5483" w:rsidTr="00FA204D">
        <w:trPr>
          <w:cantSplit/>
        </w:trPr>
        <w:tc>
          <w:tcPr>
            <w:tcW w:w="4968" w:type="dxa"/>
            <w:tcBorders>
              <w:top w:val="dotted" w:sz="6" w:space="0" w:color="auto"/>
              <w:left w:val="dotted" w:sz="6" w:space="0" w:color="auto"/>
              <w:bottom w:val="dotted" w:sz="6" w:space="0" w:color="auto"/>
              <w:right w:val="dotted" w:sz="6" w:space="0" w:color="auto"/>
            </w:tcBorders>
          </w:tcPr>
          <w:p w:rsidR="00C40365" w:rsidRPr="008F5483" w:rsidRDefault="00C40365" w:rsidP="005251EE">
            <w:pPr>
              <w:rPr>
                <w:rFonts w:asciiTheme="majorHAnsi" w:hAnsiTheme="majorHAnsi"/>
                <w:b/>
                <w:color w:val="215868" w:themeColor="accent5" w:themeShade="80"/>
                <w:sz w:val="20"/>
              </w:rPr>
            </w:pPr>
          </w:p>
        </w:tc>
        <w:tc>
          <w:tcPr>
            <w:tcW w:w="1275" w:type="dxa"/>
            <w:tcBorders>
              <w:top w:val="dotted" w:sz="6" w:space="0" w:color="auto"/>
              <w:left w:val="dotted" w:sz="6" w:space="0" w:color="auto"/>
              <w:bottom w:val="dotted" w:sz="6" w:space="0" w:color="auto"/>
              <w:right w:val="dotted" w:sz="6" w:space="0" w:color="auto"/>
            </w:tcBorders>
          </w:tcPr>
          <w:p w:rsidR="00C40365" w:rsidRPr="008F5483" w:rsidRDefault="00C40365" w:rsidP="005251EE">
            <w:pPr>
              <w:rPr>
                <w:rFonts w:asciiTheme="majorHAnsi" w:hAnsiTheme="majorHAnsi"/>
                <w:b/>
                <w:color w:val="215868" w:themeColor="accent5" w:themeShade="80"/>
                <w:sz w:val="20"/>
              </w:rPr>
            </w:pPr>
          </w:p>
        </w:tc>
        <w:tc>
          <w:tcPr>
            <w:tcW w:w="709" w:type="dxa"/>
            <w:tcBorders>
              <w:top w:val="dotted" w:sz="6" w:space="0" w:color="auto"/>
              <w:left w:val="dotted" w:sz="6" w:space="0" w:color="auto"/>
              <w:bottom w:val="dotted" w:sz="6" w:space="0" w:color="auto"/>
              <w:right w:val="dotted" w:sz="6" w:space="0" w:color="auto"/>
            </w:tcBorders>
          </w:tcPr>
          <w:p w:rsidR="00C40365" w:rsidRPr="008F5483" w:rsidRDefault="00C40365" w:rsidP="00805998">
            <w:pPr>
              <w:jc w:val="center"/>
              <w:rPr>
                <w:rFonts w:asciiTheme="majorHAnsi" w:hAnsiTheme="majorHAnsi"/>
                <w:b/>
                <w:color w:val="215868" w:themeColor="accent5" w:themeShade="80"/>
                <w:sz w:val="20"/>
              </w:rPr>
            </w:pPr>
            <w:r w:rsidRPr="008F5483">
              <w:rPr>
                <w:rFonts w:asciiTheme="majorHAnsi" w:hAnsiTheme="majorHAnsi"/>
                <w:b/>
                <w:color w:val="215868" w:themeColor="accent5" w:themeShade="80"/>
                <w:sz w:val="20"/>
              </w:rPr>
              <w:t>Coût</w:t>
            </w:r>
          </w:p>
        </w:tc>
      </w:tr>
      <w:tr w:rsidR="00C40365" w:rsidRPr="008F5483" w:rsidTr="00FA204D">
        <w:trPr>
          <w:cantSplit/>
        </w:trPr>
        <w:tc>
          <w:tcPr>
            <w:tcW w:w="4968" w:type="dxa"/>
            <w:tcBorders>
              <w:top w:val="dotted" w:sz="6" w:space="0" w:color="auto"/>
              <w:left w:val="dotted" w:sz="6" w:space="0" w:color="auto"/>
              <w:bottom w:val="dotted" w:sz="6" w:space="0" w:color="auto"/>
              <w:right w:val="dotted" w:sz="6" w:space="0" w:color="auto"/>
            </w:tcBorders>
          </w:tcPr>
          <w:p w:rsidR="00C40365" w:rsidRPr="008F5483" w:rsidRDefault="002B7B7A" w:rsidP="005251EE">
            <w:pPr>
              <w:spacing w:before="20" w:after="20"/>
              <w:ind w:left="20"/>
              <w:rPr>
                <w:rFonts w:asciiTheme="majorHAnsi" w:hAnsiTheme="majorHAnsi"/>
                <w:color w:val="215868" w:themeColor="accent5" w:themeShade="80"/>
                <w:sz w:val="20"/>
              </w:rPr>
            </w:pPr>
            <w:hyperlink w:anchor="EM109211" w:history="1">
              <w:r w:rsidR="00C40365" w:rsidRPr="00E65A4C">
                <w:rPr>
                  <w:rStyle w:val="Lienhypertexte"/>
                  <w:rFonts w:asciiTheme="majorHAnsi" w:hAnsiTheme="majorHAnsi"/>
                  <w:sz w:val="20"/>
                </w:rPr>
                <w:t>Badminton</w:t>
              </w:r>
            </w:hyperlink>
          </w:p>
        </w:tc>
        <w:tc>
          <w:tcPr>
            <w:tcW w:w="1275" w:type="dxa"/>
            <w:tcBorders>
              <w:top w:val="dotted" w:sz="6" w:space="0" w:color="auto"/>
              <w:left w:val="dotted" w:sz="6" w:space="0" w:color="auto"/>
              <w:bottom w:val="dotted" w:sz="6" w:space="0" w:color="auto"/>
              <w:right w:val="dotted" w:sz="6" w:space="0" w:color="auto"/>
            </w:tcBorders>
          </w:tcPr>
          <w:p w:rsidR="00C40365" w:rsidRPr="008F5483" w:rsidRDefault="00C40365" w:rsidP="008B1837">
            <w:pPr>
              <w:spacing w:before="20" w:after="20"/>
              <w:rPr>
                <w:rFonts w:asciiTheme="majorHAnsi" w:hAnsiTheme="majorHAnsi"/>
                <w:color w:val="215868" w:themeColor="accent5" w:themeShade="80"/>
                <w:sz w:val="20"/>
              </w:rPr>
            </w:pPr>
            <w:r w:rsidRPr="008F5483">
              <w:rPr>
                <w:rFonts w:asciiTheme="majorHAnsi" w:hAnsiTheme="majorHAnsi"/>
                <w:color w:val="215868" w:themeColor="accent5" w:themeShade="80"/>
                <w:sz w:val="20"/>
              </w:rPr>
              <w:t>109-211</w:t>
            </w:r>
          </w:p>
        </w:tc>
        <w:tc>
          <w:tcPr>
            <w:tcW w:w="709" w:type="dxa"/>
            <w:tcBorders>
              <w:top w:val="dotted" w:sz="6" w:space="0" w:color="auto"/>
              <w:left w:val="dotted" w:sz="6" w:space="0" w:color="auto"/>
              <w:bottom w:val="dotted" w:sz="6" w:space="0" w:color="auto"/>
              <w:right w:val="dotted" w:sz="6" w:space="0" w:color="auto"/>
            </w:tcBorders>
          </w:tcPr>
          <w:p w:rsidR="00C40365" w:rsidRPr="008F5483" w:rsidRDefault="00C40365" w:rsidP="00805998">
            <w:pPr>
              <w:jc w:val="center"/>
              <w:rPr>
                <w:rFonts w:asciiTheme="majorHAnsi" w:hAnsiTheme="majorHAnsi"/>
                <w:color w:val="215868" w:themeColor="accent5" w:themeShade="80"/>
                <w:sz w:val="20"/>
              </w:rPr>
            </w:pPr>
          </w:p>
        </w:tc>
      </w:tr>
      <w:tr w:rsidR="00C40365" w:rsidRPr="008F5483" w:rsidTr="00FA204D">
        <w:trPr>
          <w:cantSplit/>
        </w:trPr>
        <w:tc>
          <w:tcPr>
            <w:tcW w:w="4968" w:type="dxa"/>
            <w:tcBorders>
              <w:top w:val="dotted" w:sz="6" w:space="0" w:color="auto"/>
              <w:left w:val="dotted" w:sz="6" w:space="0" w:color="auto"/>
              <w:bottom w:val="dotted" w:sz="6" w:space="0" w:color="auto"/>
              <w:right w:val="dotted" w:sz="6" w:space="0" w:color="auto"/>
            </w:tcBorders>
          </w:tcPr>
          <w:p w:rsidR="00C40365" w:rsidRPr="008F5483" w:rsidRDefault="002B7B7A" w:rsidP="005251EE">
            <w:pPr>
              <w:spacing w:before="20" w:after="20"/>
              <w:ind w:left="20"/>
              <w:rPr>
                <w:rFonts w:asciiTheme="majorHAnsi" w:hAnsiTheme="majorHAnsi"/>
                <w:color w:val="215868" w:themeColor="accent5" w:themeShade="80"/>
                <w:sz w:val="20"/>
              </w:rPr>
            </w:pPr>
            <w:hyperlink w:anchor="EM109221" w:history="1">
              <w:r w:rsidR="00C40365" w:rsidRPr="00E65A4C">
                <w:rPr>
                  <w:rStyle w:val="Lienhypertexte"/>
                  <w:rFonts w:asciiTheme="majorHAnsi" w:hAnsiTheme="majorHAnsi"/>
                  <w:sz w:val="20"/>
                </w:rPr>
                <w:t>Basketball</w:t>
              </w:r>
            </w:hyperlink>
          </w:p>
        </w:tc>
        <w:tc>
          <w:tcPr>
            <w:tcW w:w="1275" w:type="dxa"/>
            <w:tcBorders>
              <w:top w:val="dotted" w:sz="6" w:space="0" w:color="auto"/>
              <w:left w:val="dotted" w:sz="6" w:space="0" w:color="auto"/>
              <w:bottom w:val="dotted" w:sz="6" w:space="0" w:color="auto"/>
              <w:right w:val="dotted" w:sz="6" w:space="0" w:color="auto"/>
            </w:tcBorders>
          </w:tcPr>
          <w:p w:rsidR="00C40365" w:rsidRPr="008F5483" w:rsidRDefault="00C40365" w:rsidP="008B1837">
            <w:pPr>
              <w:spacing w:before="20" w:after="20"/>
              <w:rPr>
                <w:rFonts w:asciiTheme="majorHAnsi" w:hAnsiTheme="majorHAnsi"/>
                <w:color w:val="215868" w:themeColor="accent5" w:themeShade="80"/>
                <w:sz w:val="20"/>
              </w:rPr>
            </w:pPr>
            <w:r w:rsidRPr="008F5483">
              <w:rPr>
                <w:rFonts w:asciiTheme="majorHAnsi" w:hAnsiTheme="majorHAnsi"/>
                <w:color w:val="215868" w:themeColor="accent5" w:themeShade="80"/>
                <w:sz w:val="20"/>
              </w:rPr>
              <w:t>109-221</w:t>
            </w:r>
          </w:p>
        </w:tc>
        <w:tc>
          <w:tcPr>
            <w:tcW w:w="709" w:type="dxa"/>
            <w:tcBorders>
              <w:top w:val="dotted" w:sz="6" w:space="0" w:color="auto"/>
              <w:left w:val="dotted" w:sz="6" w:space="0" w:color="auto"/>
              <w:bottom w:val="dotted" w:sz="6" w:space="0" w:color="auto"/>
              <w:right w:val="dotted" w:sz="6" w:space="0" w:color="auto"/>
            </w:tcBorders>
          </w:tcPr>
          <w:p w:rsidR="00C40365" w:rsidRPr="008F5483" w:rsidRDefault="00C40365" w:rsidP="00805998">
            <w:pPr>
              <w:jc w:val="center"/>
              <w:rPr>
                <w:rFonts w:asciiTheme="majorHAnsi" w:hAnsiTheme="majorHAnsi"/>
                <w:color w:val="215868" w:themeColor="accent5" w:themeShade="80"/>
                <w:sz w:val="20"/>
              </w:rPr>
            </w:pPr>
          </w:p>
        </w:tc>
      </w:tr>
      <w:tr w:rsidR="00C40365" w:rsidRPr="008F5483" w:rsidTr="00FA204D">
        <w:trPr>
          <w:cantSplit/>
        </w:trPr>
        <w:tc>
          <w:tcPr>
            <w:tcW w:w="4968" w:type="dxa"/>
            <w:tcBorders>
              <w:top w:val="dotted" w:sz="6" w:space="0" w:color="auto"/>
              <w:left w:val="dotted" w:sz="6" w:space="0" w:color="auto"/>
              <w:bottom w:val="dotted" w:sz="6" w:space="0" w:color="auto"/>
              <w:right w:val="dotted" w:sz="6" w:space="0" w:color="auto"/>
            </w:tcBorders>
          </w:tcPr>
          <w:p w:rsidR="00C40365" w:rsidRPr="008F5483" w:rsidRDefault="002B7B7A" w:rsidP="005251EE">
            <w:pPr>
              <w:spacing w:before="20" w:after="20"/>
              <w:ind w:left="20"/>
              <w:rPr>
                <w:rFonts w:asciiTheme="majorHAnsi" w:hAnsiTheme="majorHAnsi"/>
                <w:color w:val="215868" w:themeColor="accent5" w:themeShade="80"/>
                <w:sz w:val="20"/>
              </w:rPr>
            </w:pPr>
            <w:hyperlink w:anchor="EM109226" w:history="1">
              <w:r w:rsidR="00C40365" w:rsidRPr="00E65A4C">
                <w:rPr>
                  <w:rStyle w:val="Lienhypertexte"/>
                  <w:rFonts w:asciiTheme="majorHAnsi" w:hAnsiTheme="majorHAnsi"/>
                  <w:sz w:val="20"/>
                </w:rPr>
                <w:t>Golf</w:t>
              </w:r>
            </w:hyperlink>
          </w:p>
        </w:tc>
        <w:tc>
          <w:tcPr>
            <w:tcW w:w="1275" w:type="dxa"/>
            <w:tcBorders>
              <w:top w:val="dotted" w:sz="6" w:space="0" w:color="auto"/>
              <w:left w:val="dotted" w:sz="6" w:space="0" w:color="auto"/>
              <w:bottom w:val="dotted" w:sz="6" w:space="0" w:color="auto"/>
              <w:right w:val="dotted" w:sz="6" w:space="0" w:color="auto"/>
            </w:tcBorders>
          </w:tcPr>
          <w:p w:rsidR="00C40365" w:rsidRPr="008F5483" w:rsidRDefault="00C40365" w:rsidP="008B1837">
            <w:pPr>
              <w:spacing w:before="20" w:after="20"/>
              <w:rPr>
                <w:rFonts w:asciiTheme="majorHAnsi" w:hAnsiTheme="majorHAnsi"/>
                <w:color w:val="215868" w:themeColor="accent5" w:themeShade="80"/>
                <w:sz w:val="20"/>
              </w:rPr>
            </w:pPr>
            <w:r w:rsidRPr="008F5483">
              <w:rPr>
                <w:rFonts w:asciiTheme="majorHAnsi" w:hAnsiTheme="majorHAnsi"/>
                <w:color w:val="215868" w:themeColor="accent5" w:themeShade="80"/>
                <w:sz w:val="20"/>
              </w:rPr>
              <w:t>109-226</w:t>
            </w:r>
          </w:p>
        </w:tc>
        <w:tc>
          <w:tcPr>
            <w:tcW w:w="709" w:type="dxa"/>
            <w:tcBorders>
              <w:top w:val="dotted" w:sz="6" w:space="0" w:color="auto"/>
              <w:left w:val="dotted" w:sz="6" w:space="0" w:color="auto"/>
              <w:bottom w:val="dotted" w:sz="6" w:space="0" w:color="auto"/>
              <w:right w:val="dotted" w:sz="6" w:space="0" w:color="auto"/>
            </w:tcBorders>
          </w:tcPr>
          <w:p w:rsidR="00C40365" w:rsidRPr="008F5483" w:rsidRDefault="00C40365" w:rsidP="00805998">
            <w:pPr>
              <w:jc w:val="center"/>
              <w:rPr>
                <w:rFonts w:asciiTheme="majorHAnsi" w:hAnsiTheme="majorHAnsi"/>
                <w:color w:val="215868" w:themeColor="accent5" w:themeShade="80"/>
                <w:sz w:val="20"/>
              </w:rPr>
            </w:pPr>
          </w:p>
        </w:tc>
      </w:tr>
      <w:tr w:rsidR="00177EC0" w:rsidRPr="008F5483" w:rsidTr="00FA204D">
        <w:trPr>
          <w:cantSplit/>
        </w:trPr>
        <w:tc>
          <w:tcPr>
            <w:tcW w:w="4968" w:type="dxa"/>
            <w:tcBorders>
              <w:top w:val="dotted" w:sz="6" w:space="0" w:color="auto"/>
              <w:left w:val="dotted" w:sz="6" w:space="0" w:color="auto"/>
              <w:bottom w:val="dotted" w:sz="6" w:space="0" w:color="auto"/>
              <w:right w:val="dotted" w:sz="6" w:space="0" w:color="auto"/>
            </w:tcBorders>
          </w:tcPr>
          <w:p w:rsidR="00177EC0" w:rsidRPr="008F5483" w:rsidRDefault="002B7B7A" w:rsidP="00177EC0">
            <w:pPr>
              <w:spacing w:before="20" w:after="20"/>
              <w:ind w:left="20"/>
              <w:rPr>
                <w:rFonts w:asciiTheme="majorHAnsi" w:hAnsiTheme="majorHAnsi"/>
                <w:color w:val="215868" w:themeColor="accent5" w:themeShade="80"/>
                <w:sz w:val="20"/>
              </w:rPr>
            </w:pPr>
            <w:hyperlink w:anchor="EM109226" w:history="1">
              <w:r w:rsidR="00177EC0">
                <w:rPr>
                  <w:rStyle w:val="Lienhypertexte"/>
                  <w:rFonts w:asciiTheme="majorHAnsi" w:hAnsiTheme="majorHAnsi"/>
                  <w:sz w:val="20"/>
                </w:rPr>
                <w:t>Course</w:t>
              </w:r>
            </w:hyperlink>
            <w:r w:rsidR="00177EC0">
              <w:rPr>
                <w:rStyle w:val="Lienhypertexte"/>
                <w:rFonts w:asciiTheme="majorHAnsi" w:hAnsiTheme="majorHAnsi"/>
                <w:sz w:val="20"/>
              </w:rPr>
              <w:t xml:space="preserve"> à pied</w:t>
            </w:r>
          </w:p>
        </w:tc>
        <w:tc>
          <w:tcPr>
            <w:tcW w:w="1275" w:type="dxa"/>
            <w:tcBorders>
              <w:top w:val="dotted" w:sz="6" w:space="0" w:color="auto"/>
              <w:left w:val="dotted" w:sz="6" w:space="0" w:color="auto"/>
              <w:bottom w:val="dotted" w:sz="6" w:space="0" w:color="auto"/>
              <w:right w:val="dotted" w:sz="6" w:space="0" w:color="auto"/>
            </w:tcBorders>
          </w:tcPr>
          <w:p w:rsidR="00177EC0" w:rsidRPr="008F5483" w:rsidRDefault="00177EC0" w:rsidP="00177EC0">
            <w:pPr>
              <w:spacing w:before="20" w:after="20"/>
              <w:rPr>
                <w:rFonts w:asciiTheme="majorHAnsi" w:hAnsiTheme="majorHAnsi"/>
                <w:color w:val="215868" w:themeColor="accent5" w:themeShade="80"/>
                <w:sz w:val="20"/>
              </w:rPr>
            </w:pPr>
            <w:r w:rsidRPr="008F5483">
              <w:rPr>
                <w:rFonts w:asciiTheme="majorHAnsi" w:hAnsiTheme="majorHAnsi"/>
                <w:color w:val="215868" w:themeColor="accent5" w:themeShade="80"/>
                <w:sz w:val="20"/>
              </w:rPr>
              <w:t>109-2</w:t>
            </w:r>
            <w:r>
              <w:rPr>
                <w:rFonts w:asciiTheme="majorHAnsi" w:hAnsiTheme="majorHAnsi"/>
                <w:color w:val="215868" w:themeColor="accent5" w:themeShade="80"/>
                <w:sz w:val="20"/>
              </w:rPr>
              <w:t>31</w:t>
            </w:r>
          </w:p>
        </w:tc>
        <w:tc>
          <w:tcPr>
            <w:tcW w:w="709" w:type="dxa"/>
            <w:tcBorders>
              <w:top w:val="dotted" w:sz="6" w:space="0" w:color="auto"/>
              <w:left w:val="dotted" w:sz="6" w:space="0" w:color="auto"/>
              <w:bottom w:val="dotted" w:sz="6" w:space="0" w:color="auto"/>
              <w:right w:val="dotted" w:sz="6" w:space="0" w:color="auto"/>
            </w:tcBorders>
          </w:tcPr>
          <w:p w:rsidR="00177EC0" w:rsidRPr="008F5483" w:rsidRDefault="00177EC0" w:rsidP="00177EC0">
            <w:pPr>
              <w:jc w:val="center"/>
              <w:rPr>
                <w:rFonts w:asciiTheme="majorHAnsi" w:hAnsiTheme="majorHAnsi"/>
                <w:b/>
                <w:bCs/>
                <w:color w:val="215868" w:themeColor="accent5" w:themeShade="80"/>
                <w:szCs w:val="24"/>
              </w:rPr>
            </w:pPr>
          </w:p>
        </w:tc>
      </w:tr>
      <w:tr w:rsidR="00177EC0" w:rsidRPr="008F5483" w:rsidTr="00FA204D">
        <w:trPr>
          <w:cantSplit/>
        </w:trPr>
        <w:tc>
          <w:tcPr>
            <w:tcW w:w="4968" w:type="dxa"/>
            <w:tcBorders>
              <w:top w:val="dotted" w:sz="6" w:space="0" w:color="auto"/>
              <w:left w:val="dotted" w:sz="6" w:space="0" w:color="auto"/>
              <w:bottom w:val="dotted" w:sz="6" w:space="0" w:color="auto"/>
              <w:right w:val="dotted" w:sz="6" w:space="0" w:color="auto"/>
            </w:tcBorders>
          </w:tcPr>
          <w:p w:rsidR="00177EC0" w:rsidRPr="008F5483" w:rsidRDefault="002B7B7A" w:rsidP="00177EC0">
            <w:pPr>
              <w:spacing w:before="20" w:after="20"/>
              <w:ind w:left="20"/>
              <w:rPr>
                <w:rFonts w:asciiTheme="majorHAnsi" w:hAnsiTheme="majorHAnsi"/>
                <w:color w:val="215868" w:themeColor="accent5" w:themeShade="80"/>
                <w:sz w:val="20"/>
              </w:rPr>
            </w:pPr>
            <w:hyperlink w:anchor="EM109233" w:history="1">
              <w:r w:rsidR="00177EC0" w:rsidRPr="00E65A4C">
                <w:rPr>
                  <w:rStyle w:val="Lienhypertexte"/>
                  <w:rFonts w:asciiTheme="majorHAnsi" w:hAnsiTheme="majorHAnsi"/>
                  <w:sz w:val="20"/>
                </w:rPr>
                <w:t>Judo</w:t>
              </w:r>
            </w:hyperlink>
          </w:p>
        </w:tc>
        <w:tc>
          <w:tcPr>
            <w:tcW w:w="1275" w:type="dxa"/>
            <w:tcBorders>
              <w:top w:val="dotted" w:sz="6" w:space="0" w:color="auto"/>
              <w:left w:val="dotted" w:sz="6" w:space="0" w:color="auto"/>
              <w:bottom w:val="dotted" w:sz="6" w:space="0" w:color="auto"/>
              <w:right w:val="dotted" w:sz="6" w:space="0" w:color="auto"/>
            </w:tcBorders>
          </w:tcPr>
          <w:p w:rsidR="00177EC0" w:rsidRPr="008F5483" w:rsidRDefault="00177EC0" w:rsidP="00177EC0">
            <w:pPr>
              <w:spacing w:before="20" w:after="20"/>
              <w:rPr>
                <w:rFonts w:asciiTheme="majorHAnsi" w:hAnsiTheme="majorHAnsi"/>
                <w:color w:val="215868" w:themeColor="accent5" w:themeShade="80"/>
                <w:sz w:val="20"/>
              </w:rPr>
            </w:pPr>
            <w:r w:rsidRPr="008F5483">
              <w:rPr>
                <w:rFonts w:asciiTheme="majorHAnsi" w:hAnsiTheme="majorHAnsi"/>
                <w:color w:val="215868" w:themeColor="accent5" w:themeShade="80"/>
                <w:sz w:val="20"/>
              </w:rPr>
              <w:t>109-233</w:t>
            </w:r>
          </w:p>
        </w:tc>
        <w:tc>
          <w:tcPr>
            <w:tcW w:w="709" w:type="dxa"/>
            <w:tcBorders>
              <w:top w:val="dotted" w:sz="6" w:space="0" w:color="auto"/>
              <w:left w:val="dotted" w:sz="6" w:space="0" w:color="auto"/>
              <w:bottom w:val="dotted" w:sz="6" w:space="0" w:color="auto"/>
              <w:right w:val="dotted" w:sz="6" w:space="0" w:color="auto"/>
            </w:tcBorders>
          </w:tcPr>
          <w:p w:rsidR="00177EC0" w:rsidRPr="008F5483" w:rsidRDefault="00177EC0" w:rsidP="00177EC0">
            <w:pPr>
              <w:jc w:val="center"/>
              <w:rPr>
                <w:rFonts w:asciiTheme="majorHAnsi" w:hAnsiTheme="majorHAnsi"/>
                <w:color w:val="215868" w:themeColor="accent5" w:themeShade="80"/>
                <w:sz w:val="20"/>
              </w:rPr>
            </w:pPr>
            <w:r w:rsidRPr="008F5483">
              <w:rPr>
                <w:rFonts w:asciiTheme="majorHAnsi" w:hAnsiTheme="majorHAnsi"/>
                <w:b/>
                <w:bCs/>
                <w:color w:val="215868" w:themeColor="accent5" w:themeShade="80"/>
                <w:szCs w:val="24"/>
              </w:rPr>
              <w:t>$</w:t>
            </w:r>
          </w:p>
        </w:tc>
      </w:tr>
      <w:tr w:rsidR="00177EC0" w:rsidRPr="008F5483" w:rsidTr="00FA204D">
        <w:trPr>
          <w:cantSplit/>
        </w:trPr>
        <w:tc>
          <w:tcPr>
            <w:tcW w:w="4968" w:type="dxa"/>
            <w:tcBorders>
              <w:top w:val="dotted" w:sz="6" w:space="0" w:color="auto"/>
              <w:left w:val="dotted" w:sz="6" w:space="0" w:color="auto"/>
              <w:bottom w:val="dotted" w:sz="6" w:space="0" w:color="auto"/>
              <w:right w:val="dotted" w:sz="6" w:space="0" w:color="auto"/>
            </w:tcBorders>
          </w:tcPr>
          <w:p w:rsidR="00177EC0" w:rsidRPr="008F5483" w:rsidRDefault="002B7B7A" w:rsidP="00177EC0">
            <w:pPr>
              <w:spacing w:before="20" w:after="20"/>
              <w:ind w:left="20"/>
              <w:rPr>
                <w:rFonts w:asciiTheme="majorHAnsi" w:hAnsiTheme="majorHAnsi"/>
                <w:color w:val="215868" w:themeColor="accent5" w:themeShade="80"/>
                <w:sz w:val="20"/>
              </w:rPr>
            </w:pPr>
            <w:hyperlink w:anchor="EM109242" w:history="1">
              <w:r w:rsidR="00177EC0" w:rsidRPr="004138B2">
                <w:rPr>
                  <w:rStyle w:val="Lienhypertexte"/>
                  <w:rFonts w:asciiTheme="majorHAnsi" w:hAnsiTheme="majorHAnsi"/>
                  <w:sz w:val="20"/>
                </w:rPr>
                <w:t>Soccer</w:t>
              </w:r>
            </w:hyperlink>
          </w:p>
        </w:tc>
        <w:tc>
          <w:tcPr>
            <w:tcW w:w="1275" w:type="dxa"/>
            <w:tcBorders>
              <w:top w:val="dotted" w:sz="6" w:space="0" w:color="auto"/>
              <w:left w:val="dotted" w:sz="6" w:space="0" w:color="auto"/>
              <w:bottom w:val="dotted" w:sz="6" w:space="0" w:color="auto"/>
              <w:right w:val="dotted" w:sz="6" w:space="0" w:color="auto"/>
            </w:tcBorders>
          </w:tcPr>
          <w:p w:rsidR="00177EC0" w:rsidRPr="008F5483" w:rsidRDefault="00177EC0" w:rsidP="00177EC0">
            <w:pPr>
              <w:spacing w:before="20" w:after="20"/>
              <w:rPr>
                <w:rFonts w:asciiTheme="majorHAnsi" w:hAnsiTheme="majorHAnsi"/>
                <w:color w:val="215868" w:themeColor="accent5" w:themeShade="80"/>
                <w:sz w:val="20"/>
              </w:rPr>
            </w:pPr>
            <w:r w:rsidRPr="008F5483">
              <w:rPr>
                <w:rFonts w:asciiTheme="majorHAnsi" w:hAnsiTheme="majorHAnsi"/>
                <w:color w:val="215868" w:themeColor="accent5" w:themeShade="80"/>
                <w:sz w:val="20"/>
              </w:rPr>
              <w:t>109-242</w:t>
            </w:r>
          </w:p>
        </w:tc>
        <w:tc>
          <w:tcPr>
            <w:tcW w:w="709" w:type="dxa"/>
            <w:tcBorders>
              <w:top w:val="dotted" w:sz="6" w:space="0" w:color="auto"/>
              <w:left w:val="dotted" w:sz="6" w:space="0" w:color="auto"/>
              <w:bottom w:val="dotted" w:sz="6" w:space="0" w:color="auto"/>
              <w:right w:val="dotted" w:sz="6" w:space="0" w:color="auto"/>
            </w:tcBorders>
          </w:tcPr>
          <w:p w:rsidR="00177EC0" w:rsidRPr="008F5483" w:rsidRDefault="00177EC0" w:rsidP="00177EC0">
            <w:pPr>
              <w:jc w:val="center"/>
              <w:rPr>
                <w:rFonts w:asciiTheme="majorHAnsi" w:hAnsiTheme="majorHAnsi"/>
                <w:color w:val="215868" w:themeColor="accent5" w:themeShade="80"/>
                <w:sz w:val="20"/>
              </w:rPr>
            </w:pPr>
          </w:p>
        </w:tc>
      </w:tr>
      <w:tr w:rsidR="00177EC0" w:rsidRPr="008F5483" w:rsidTr="00FA204D">
        <w:trPr>
          <w:cantSplit/>
        </w:trPr>
        <w:tc>
          <w:tcPr>
            <w:tcW w:w="4968" w:type="dxa"/>
            <w:tcBorders>
              <w:top w:val="dotted" w:sz="6" w:space="0" w:color="auto"/>
              <w:left w:val="dotted" w:sz="6" w:space="0" w:color="auto"/>
              <w:bottom w:val="dotted" w:sz="6" w:space="0" w:color="auto"/>
              <w:right w:val="dotted" w:sz="6" w:space="0" w:color="auto"/>
            </w:tcBorders>
          </w:tcPr>
          <w:p w:rsidR="00177EC0" w:rsidRPr="008F5483" w:rsidRDefault="002B7B7A" w:rsidP="00177EC0">
            <w:pPr>
              <w:spacing w:before="20" w:after="20"/>
              <w:ind w:left="20"/>
              <w:rPr>
                <w:rFonts w:asciiTheme="majorHAnsi" w:hAnsiTheme="majorHAnsi"/>
                <w:color w:val="215868" w:themeColor="accent5" w:themeShade="80"/>
                <w:sz w:val="20"/>
              </w:rPr>
            </w:pPr>
            <w:hyperlink w:anchor="EM109251" w:history="1">
              <w:r w:rsidR="00177EC0" w:rsidRPr="004138B2">
                <w:rPr>
                  <w:rStyle w:val="Lienhypertexte"/>
                  <w:rFonts w:asciiTheme="majorHAnsi" w:hAnsiTheme="majorHAnsi"/>
                  <w:sz w:val="20"/>
                </w:rPr>
                <w:t>Volleyball</w:t>
              </w:r>
            </w:hyperlink>
          </w:p>
        </w:tc>
        <w:tc>
          <w:tcPr>
            <w:tcW w:w="1275" w:type="dxa"/>
            <w:tcBorders>
              <w:top w:val="dotted" w:sz="6" w:space="0" w:color="auto"/>
              <w:left w:val="dotted" w:sz="6" w:space="0" w:color="auto"/>
              <w:bottom w:val="dotted" w:sz="6" w:space="0" w:color="auto"/>
              <w:right w:val="dotted" w:sz="6" w:space="0" w:color="auto"/>
            </w:tcBorders>
          </w:tcPr>
          <w:p w:rsidR="00177EC0" w:rsidRPr="008F5483" w:rsidRDefault="00177EC0" w:rsidP="00177EC0">
            <w:pPr>
              <w:spacing w:before="20" w:after="20"/>
              <w:rPr>
                <w:rFonts w:asciiTheme="majorHAnsi" w:hAnsiTheme="majorHAnsi"/>
                <w:color w:val="215868" w:themeColor="accent5" w:themeShade="80"/>
                <w:sz w:val="20"/>
              </w:rPr>
            </w:pPr>
            <w:r w:rsidRPr="008F5483">
              <w:rPr>
                <w:rFonts w:asciiTheme="majorHAnsi" w:hAnsiTheme="majorHAnsi"/>
                <w:color w:val="215868" w:themeColor="accent5" w:themeShade="80"/>
                <w:sz w:val="20"/>
              </w:rPr>
              <w:t>109-251</w:t>
            </w:r>
          </w:p>
        </w:tc>
        <w:tc>
          <w:tcPr>
            <w:tcW w:w="709" w:type="dxa"/>
            <w:tcBorders>
              <w:top w:val="dotted" w:sz="6" w:space="0" w:color="auto"/>
              <w:left w:val="dotted" w:sz="6" w:space="0" w:color="auto"/>
              <w:bottom w:val="dotted" w:sz="6" w:space="0" w:color="auto"/>
              <w:right w:val="dotted" w:sz="6" w:space="0" w:color="auto"/>
            </w:tcBorders>
          </w:tcPr>
          <w:p w:rsidR="00177EC0" w:rsidRPr="008F5483" w:rsidRDefault="00177EC0" w:rsidP="00177EC0">
            <w:pPr>
              <w:jc w:val="center"/>
              <w:rPr>
                <w:rFonts w:asciiTheme="majorHAnsi" w:hAnsiTheme="majorHAnsi"/>
                <w:color w:val="215868" w:themeColor="accent5" w:themeShade="80"/>
                <w:sz w:val="20"/>
              </w:rPr>
            </w:pPr>
          </w:p>
        </w:tc>
      </w:tr>
      <w:tr w:rsidR="00177EC0" w:rsidRPr="008F5483" w:rsidTr="00FA204D">
        <w:trPr>
          <w:cantSplit/>
        </w:trPr>
        <w:tc>
          <w:tcPr>
            <w:tcW w:w="4968" w:type="dxa"/>
            <w:tcBorders>
              <w:top w:val="dotted" w:sz="6" w:space="0" w:color="auto"/>
              <w:left w:val="dotted" w:sz="6" w:space="0" w:color="auto"/>
              <w:bottom w:val="dotted" w:sz="6" w:space="0" w:color="auto"/>
              <w:right w:val="dotted" w:sz="6" w:space="0" w:color="auto"/>
            </w:tcBorders>
          </w:tcPr>
          <w:p w:rsidR="00177EC0" w:rsidRPr="008F5483" w:rsidRDefault="002B7B7A" w:rsidP="00177EC0">
            <w:pPr>
              <w:spacing w:before="20" w:after="20"/>
              <w:ind w:left="20"/>
              <w:rPr>
                <w:rFonts w:asciiTheme="majorHAnsi" w:hAnsiTheme="majorHAnsi"/>
                <w:color w:val="215868" w:themeColor="accent5" w:themeShade="80"/>
                <w:sz w:val="20"/>
              </w:rPr>
            </w:pPr>
            <w:hyperlink w:anchor="EM109256" w:history="1">
              <w:r w:rsidR="00177EC0" w:rsidRPr="004138B2">
                <w:rPr>
                  <w:rStyle w:val="Lienhypertexte"/>
                  <w:rFonts w:asciiTheme="majorHAnsi" w:hAnsiTheme="majorHAnsi"/>
                  <w:sz w:val="20"/>
                </w:rPr>
                <w:t>Yoga - Pilates</w:t>
              </w:r>
            </w:hyperlink>
          </w:p>
        </w:tc>
        <w:tc>
          <w:tcPr>
            <w:tcW w:w="1275" w:type="dxa"/>
            <w:tcBorders>
              <w:top w:val="dotted" w:sz="6" w:space="0" w:color="auto"/>
              <w:left w:val="dotted" w:sz="6" w:space="0" w:color="auto"/>
              <w:bottom w:val="dotted" w:sz="6" w:space="0" w:color="auto"/>
              <w:right w:val="dotted" w:sz="6" w:space="0" w:color="auto"/>
            </w:tcBorders>
          </w:tcPr>
          <w:p w:rsidR="00177EC0" w:rsidRPr="008F5483" w:rsidRDefault="00177EC0" w:rsidP="00177EC0">
            <w:pPr>
              <w:spacing w:before="20" w:after="20"/>
              <w:rPr>
                <w:rFonts w:asciiTheme="majorHAnsi" w:hAnsiTheme="majorHAnsi"/>
                <w:color w:val="215868" w:themeColor="accent5" w:themeShade="80"/>
                <w:sz w:val="20"/>
              </w:rPr>
            </w:pPr>
            <w:r w:rsidRPr="008F5483">
              <w:rPr>
                <w:rFonts w:asciiTheme="majorHAnsi" w:hAnsiTheme="majorHAnsi"/>
                <w:color w:val="215868" w:themeColor="accent5" w:themeShade="80"/>
                <w:sz w:val="20"/>
              </w:rPr>
              <w:t>109-256</w:t>
            </w:r>
          </w:p>
        </w:tc>
        <w:tc>
          <w:tcPr>
            <w:tcW w:w="709" w:type="dxa"/>
            <w:tcBorders>
              <w:top w:val="dotted" w:sz="6" w:space="0" w:color="auto"/>
              <w:left w:val="dotted" w:sz="6" w:space="0" w:color="auto"/>
              <w:bottom w:val="dotted" w:sz="6" w:space="0" w:color="auto"/>
              <w:right w:val="dotted" w:sz="6" w:space="0" w:color="auto"/>
            </w:tcBorders>
          </w:tcPr>
          <w:p w:rsidR="00177EC0" w:rsidRPr="008F5483" w:rsidRDefault="00177EC0" w:rsidP="00177EC0">
            <w:pPr>
              <w:jc w:val="center"/>
              <w:rPr>
                <w:rFonts w:asciiTheme="majorHAnsi" w:hAnsiTheme="majorHAnsi"/>
                <w:color w:val="215868" w:themeColor="accent5" w:themeShade="80"/>
                <w:sz w:val="20"/>
              </w:rPr>
            </w:pPr>
          </w:p>
        </w:tc>
      </w:tr>
      <w:tr w:rsidR="00177EC0" w:rsidRPr="008F5483" w:rsidTr="00FA204D">
        <w:trPr>
          <w:cantSplit/>
        </w:trPr>
        <w:tc>
          <w:tcPr>
            <w:tcW w:w="4968" w:type="dxa"/>
            <w:tcBorders>
              <w:top w:val="dotted" w:sz="6" w:space="0" w:color="auto"/>
              <w:left w:val="dotted" w:sz="6" w:space="0" w:color="auto"/>
              <w:bottom w:val="dotted" w:sz="6" w:space="0" w:color="auto"/>
              <w:right w:val="dotted" w:sz="6" w:space="0" w:color="auto"/>
            </w:tcBorders>
          </w:tcPr>
          <w:p w:rsidR="00177EC0" w:rsidRPr="008F5483" w:rsidRDefault="002B7B7A" w:rsidP="00177EC0">
            <w:pPr>
              <w:spacing w:before="20" w:after="20"/>
              <w:ind w:left="20"/>
              <w:rPr>
                <w:rFonts w:asciiTheme="majorHAnsi" w:hAnsiTheme="majorHAnsi"/>
                <w:color w:val="215868" w:themeColor="accent5" w:themeShade="80"/>
                <w:sz w:val="20"/>
              </w:rPr>
            </w:pPr>
            <w:hyperlink w:anchor="EM109262" w:history="1">
              <w:r w:rsidR="00177EC0" w:rsidRPr="004138B2">
                <w:rPr>
                  <w:rStyle w:val="Lienhypertexte"/>
                  <w:rFonts w:asciiTheme="majorHAnsi" w:hAnsiTheme="majorHAnsi"/>
                  <w:sz w:val="20"/>
                </w:rPr>
                <w:t>Canot camping</w:t>
              </w:r>
            </w:hyperlink>
            <w:r w:rsidR="00177EC0" w:rsidRPr="008F5483">
              <w:rPr>
                <w:rFonts w:asciiTheme="majorHAnsi" w:hAnsiTheme="majorHAnsi"/>
                <w:color w:val="215868" w:themeColor="accent5" w:themeShade="80"/>
                <w:sz w:val="20"/>
              </w:rPr>
              <w:t xml:space="preserve"> </w:t>
            </w:r>
          </w:p>
        </w:tc>
        <w:tc>
          <w:tcPr>
            <w:tcW w:w="1275" w:type="dxa"/>
            <w:tcBorders>
              <w:top w:val="dotted" w:sz="6" w:space="0" w:color="auto"/>
              <w:left w:val="dotted" w:sz="6" w:space="0" w:color="auto"/>
              <w:bottom w:val="dotted" w:sz="6" w:space="0" w:color="auto"/>
              <w:right w:val="dotted" w:sz="6" w:space="0" w:color="auto"/>
            </w:tcBorders>
          </w:tcPr>
          <w:p w:rsidR="00177EC0" w:rsidRPr="008F5483" w:rsidRDefault="00177EC0" w:rsidP="00177EC0">
            <w:pPr>
              <w:spacing w:before="20" w:after="20"/>
              <w:rPr>
                <w:rFonts w:asciiTheme="majorHAnsi" w:hAnsiTheme="majorHAnsi"/>
                <w:color w:val="215868" w:themeColor="accent5" w:themeShade="80"/>
                <w:sz w:val="20"/>
              </w:rPr>
            </w:pPr>
            <w:r w:rsidRPr="008F5483">
              <w:rPr>
                <w:rFonts w:asciiTheme="majorHAnsi" w:hAnsiTheme="majorHAnsi"/>
                <w:color w:val="215868" w:themeColor="accent5" w:themeShade="80"/>
                <w:sz w:val="20"/>
              </w:rPr>
              <w:t>109-262</w:t>
            </w:r>
          </w:p>
        </w:tc>
        <w:tc>
          <w:tcPr>
            <w:tcW w:w="709" w:type="dxa"/>
            <w:tcBorders>
              <w:top w:val="dotted" w:sz="6" w:space="0" w:color="auto"/>
              <w:left w:val="dotted" w:sz="6" w:space="0" w:color="auto"/>
              <w:bottom w:val="dotted" w:sz="6" w:space="0" w:color="auto"/>
              <w:right w:val="dotted" w:sz="6" w:space="0" w:color="auto"/>
            </w:tcBorders>
          </w:tcPr>
          <w:p w:rsidR="00177EC0" w:rsidRPr="008F5483" w:rsidRDefault="00177EC0" w:rsidP="00177EC0">
            <w:pPr>
              <w:jc w:val="center"/>
              <w:rPr>
                <w:rFonts w:asciiTheme="majorHAnsi" w:hAnsiTheme="majorHAnsi"/>
                <w:color w:val="215868" w:themeColor="accent5" w:themeShade="80"/>
                <w:sz w:val="20"/>
              </w:rPr>
            </w:pPr>
            <w:r w:rsidRPr="008F5483">
              <w:rPr>
                <w:rFonts w:asciiTheme="majorHAnsi" w:hAnsiTheme="majorHAnsi"/>
                <w:b/>
                <w:bCs/>
                <w:color w:val="215868" w:themeColor="accent5" w:themeShade="80"/>
                <w:szCs w:val="24"/>
              </w:rPr>
              <w:t>$</w:t>
            </w:r>
          </w:p>
        </w:tc>
      </w:tr>
      <w:tr w:rsidR="00177EC0" w:rsidRPr="008F5483" w:rsidTr="00FA204D">
        <w:trPr>
          <w:cantSplit/>
        </w:trPr>
        <w:tc>
          <w:tcPr>
            <w:tcW w:w="4968" w:type="dxa"/>
            <w:tcBorders>
              <w:top w:val="dotted" w:sz="6" w:space="0" w:color="auto"/>
              <w:left w:val="dotted" w:sz="6" w:space="0" w:color="auto"/>
              <w:bottom w:val="dotted" w:sz="6" w:space="0" w:color="auto"/>
              <w:right w:val="dotted" w:sz="6" w:space="0" w:color="auto"/>
            </w:tcBorders>
          </w:tcPr>
          <w:p w:rsidR="00177EC0" w:rsidRDefault="00177EC0" w:rsidP="00177EC0">
            <w:pPr>
              <w:spacing w:before="20" w:after="20"/>
              <w:ind w:left="20"/>
            </w:pPr>
            <w:r w:rsidRPr="004D76C3">
              <w:rPr>
                <w:rStyle w:val="Lienhypertexte"/>
                <w:rFonts w:asciiTheme="majorHAnsi" w:hAnsiTheme="majorHAnsi"/>
                <w:sz w:val="20"/>
              </w:rPr>
              <w:t>Flag-football</w:t>
            </w:r>
          </w:p>
        </w:tc>
        <w:tc>
          <w:tcPr>
            <w:tcW w:w="1275" w:type="dxa"/>
            <w:tcBorders>
              <w:top w:val="dotted" w:sz="6" w:space="0" w:color="auto"/>
              <w:left w:val="dotted" w:sz="6" w:space="0" w:color="auto"/>
              <w:bottom w:val="dotted" w:sz="6" w:space="0" w:color="auto"/>
              <w:right w:val="dotted" w:sz="6" w:space="0" w:color="auto"/>
            </w:tcBorders>
          </w:tcPr>
          <w:p w:rsidR="00177EC0" w:rsidRPr="008F5483" w:rsidRDefault="00177EC0" w:rsidP="00177EC0">
            <w:pPr>
              <w:spacing w:before="20" w:after="20"/>
              <w:rPr>
                <w:rFonts w:asciiTheme="majorHAnsi" w:hAnsiTheme="majorHAnsi"/>
                <w:color w:val="215868" w:themeColor="accent5" w:themeShade="80"/>
                <w:sz w:val="20"/>
              </w:rPr>
            </w:pPr>
            <w:r>
              <w:rPr>
                <w:rFonts w:asciiTheme="majorHAnsi" w:hAnsiTheme="majorHAnsi"/>
                <w:color w:val="215868" w:themeColor="accent5" w:themeShade="80"/>
                <w:sz w:val="20"/>
              </w:rPr>
              <w:t>109-298</w:t>
            </w:r>
          </w:p>
        </w:tc>
        <w:tc>
          <w:tcPr>
            <w:tcW w:w="709" w:type="dxa"/>
            <w:tcBorders>
              <w:top w:val="dotted" w:sz="6" w:space="0" w:color="auto"/>
              <w:left w:val="dotted" w:sz="6" w:space="0" w:color="auto"/>
              <w:bottom w:val="dotted" w:sz="6" w:space="0" w:color="auto"/>
              <w:right w:val="dotted" w:sz="6" w:space="0" w:color="auto"/>
            </w:tcBorders>
          </w:tcPr>
          <w:p w:rsidR="00177EC0" w:rsidRPr="008F5483" w:rsidRDefault="00177EC0" w:rsidP="00177EC0">
            <w:pPr>
              <w:jc w:val="center"/>
              <w:rPr>
                <w:rFonts w:asciiTheme="majorHAnsi" w:hAnsiTheme="majorHAnsi"/>
                <w:b/>
                <w:bCs/>
                <w:color w:val="215868" w:themeColor="accent5" w:themeShade="80"/>
                <w:szCs w:val="24"/>
              </w:rPr>
            </w:pPr>
          </w:p>
        </w:tc>
      </w:tr>
      <w:tr w:rsidR="00002908" w:rsidRPr="008F5483" w:rsidTr="00FA204D">
        <w:trPr>
          <w:cantSplit/>
        </w:trPr>
        <w:tc>
          <w:tcPr>
            <w:tcW w:w="4968" w:type="dxa"/>
            <w:tcBorders>
              <w:top w:val="dotted" w:sz="6" w:space="0" w:color="auto"/>
              <w:left w:val="dotted" w:sz="6" w:space="0" w:color="auto"/>
              <w:bottom w:val="dotted" w:sz="6" w:space="0" w:color="auto"/>
              <w:right w:val="dotted" w:sz="6" w:space="0" w:color="auto"/>
            </w:tcBorders>
          </w:tcPr>
          <w:p w:rsidR="00002908" w:rsidRPr="004D76C3" w:rsidRDefault="002B7B7A" w:rsidP="00177EC0">
            <w:pPr>
              <w:spacing w:before="20" w:after="20"/>
              <w:ind w:left="20"/>
              <w:rPr>
                <w:rStyle w:val="Lienhypertexte"/>
                <w:rFonts w:asciiTheme="majorHAnsi" w:hAnsiTheme="majorHAnsi"/>
                <w:sz w:val="20"/>
              </w:rPr>
            </w:pPr>
            <w:hyperlink w:anchor="Section_athlete" w:history="1">
              <w:r w:rsidR="00002908" w:rsidRPr="00002908">
                <w:rPr>
                  <w:rStyle w:val="Lienhypertexte"/>
                  <w:rFonts w:asciiTheme="majorHAnsi" w:hAnsiTheme="majorHAnsi"/>
                  <w:sz w:val="20"/>
                </w:rPr>
                <w:t>Habiletés techniques chez l’athlète</w:t>
              </w:r>
            </w:hyperlink>
            <w:r w:rsidR="00FA204D">
              <w:rPr>
                <w:rStyle w:val="Lienhypertexte"/>
                <w:rFonts w:asciiTheme="majorHAnsi" w:hAnsiTheme="majorHAnsi"/>
                <w:sz w:val="20"/>
              </w:rPr>
              <w:t xml:space="preserve"> (voir page 12)</w:t>
            </w:r>
          </w:p>
        </w:tc>
        <w:tc>
          <w:tcPr>
            <w:tcW w:w="1275" w:type="dxa"/>
            <w:tcBorders>
              <w:top w:val="dotted" w:sz="6" w:space="0" w:color="auto"/>
              <w:left w:val="dotted" w:sz="6" w:space="0" w:color="auto"/>
              <w:bottom w:val="dotted" w:sz="6" w:space="0" w:color="auto"/>
              <w:right w:val="dotted" w:sz="6" w:space="0" w:color="auto"/>
            </w:tcBorders>
          </w:tcPr>
          <w:p w:rsidR="00002908" w:rsidRDefault="00002908" w:rsidP="00177EC0">
            <w:pPr>
              <w:spacing w:before="20" w:after="20"/>
              <w:rPr>
                <w:rFonts w:asciiTheme="majorHAnsi" w:hAnsiTheme="majorHAnsi"/>
                <w:color w:val="215868" w:themeColor="accent5" w:themeShade="80"/>
                <w:sz w:val="20"/>
              </w:rPr>
            </w:pPr>
            <w:r>
              <w:rPr>
                <w:rFonts w:asciiTheme="majorHAnsi" w:hAnsiTheme="majorHAnsi"/>
                <w:color w:val="215868" w:themeColor="accent5" w:themeShade="80"/>
                <w:sz w:val="20"/>
              </w:rPr>
              <w:t>109-2SP</w:t>
            </w:r>
          </w:p>
        </w:tc>
        <w:tc>
          <w:tcPr>
            <w:tcW w:w="709" w:type="dxa"/>
            <w:tcBorders>
              <w:top w:val="dotted" w:sz="6" w:space="0" w:color="auto"/>
              <w:left w:val="dotted" w:sz="6" w:space="0" w:color="auto"/>
              <w:bottom w:val="dotted" w:sz="6" w:space="0" w:color="auto"/>
              <w:right w:val="dotted" w:sz="6" w:space="0" w:color="auto"/>
            </w:tcBorders>
          </w:tcPr>
          <w:p w:rsidR="00002908" w:rsidRPr="008F5483" w:rsidRDefault="00002908" w:rsidP="00177EC0">
            <w:pPr>
              <w:jc w:val="center"/>
              <w:rPr>
                <w:rFonts w:asciiTheme="majorHAnsi" w:hAnsiTheme="majorHAnsi"/>
                <w:b/>
                <w:bCs/>
                <w:color w:val="215868" w:themeColor="accent5" w:themeShade="80"/>
                <w:szCs w:val="24"/>
              </w:rPr>
            </w:pPr>
          </w:p>
        </w:tc>
      </w:tr>
    </w:tbl>
    <w:p w:rsidR="00A608A9" w:rsidRPr="008F5483" w:rsidRDefault="00A608A9" w:rsidP="00A608A9">
      <w:pPr>
        <w:pStyle w:val="cours2"/>
        <w:tabs>
          <w:tab w:val="clear" w:pos="1380"/>
          <w:tab w:val="clear" w:pos="8640"/>
        </w:tabs>
        <w:rPr>
          <w:rFonts w:asciiTheme="majorHAnsi" w:hAnsiTheme="majorHAnsi"/>
          <w:color w:val="215868" w:themeColor="accent5" w:themeShade="80"/>
          <w:sz w:val="18"/>
        </w:rPr>
      </w:pPr>
    </w:p>
    <w:p w:rsidR="00A608A9" w:rsidRPr="008F5483" w:rsidRDefault="00A608A9" w:rsidP="00A608A9">
      <w:pPr>
        <w:pStyle w:val="cours2"/>
        <w:tabs>
          <w:tab w:val="clear" w:pos="1380"/>
          <w:tab w:val="clear" w:pos="8640"/>
        </w:tabs>
        <w:rPr>
          <w:rFonts w:asciiTheme="majorHAnsi" w:hAnsiTheme="majorHAnsi"/>
          <w:color w:val="215868" w:themeColor="accent5" w:themeShade="80"/>
          <w:sz w:val="18"/>
        </w:rPr>
      </w:pPr>
      <w:bookmarkStart w:id="13" w:name="EM109211"/>
      <w:bookmarkEnd w:id="13"/>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301F3B">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w:t>
            </w:r>
            <w:r w:rsidR="008B1837" w:rsidRPr="008F5483">
              <w:rPr>
                <w:rFonts w:asciiTheme="majorHAnsi" w:hAnsiTheme="majorHAnsi"/>
                <w:color w:val="215868" w:themeColor="accent5" w:themeShade="80"/>
              </w:rPr>
              <w:t>2</w:t>
            </w:r>
            <w:r w:rsidRPr="008F5483">
              <w:rPr>
                <w:rFonts w:asciiTheme="majorHAnsi" w:hAnsiTheme="majorHAnsi"/>
                <w:color w:val="215868" w:themeColor="accent5" w:themeShade="80"/>
              </w:rPr>
              <w:t>11-</w:t>
            </w:r>
            <w:r w:rsidR="00301F3B" w:rsidRPr="008F5483">
              <w:rPr>
                <w:rFonts w:asciiTheme="majorHAnsi" w:hAnsiTheme="majorHAnsi"/>
                <w:color w:val="215868" w:themeColor="accent5" w:themeShade="80"/>
              </w:rPr>
              <w:t>EM</w:t>
            </w:r>
            <w:r w:rsidRPr="008F5483">
              <w:rPr>
                <w:rFonts w:asciiTheme="majorHAnsi" w:hAnsiTheme="majorHAnsi"/>
                <w:color w:val="215868" w:themeColor="accent5" w:themeShade="80"/>
              </w:rPr>
              <w:tab/>
              <w:t>Badminton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4EP1</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0-2-1</w:t>
            </w:r>
          </w:p>
        </w:tc>
      </w:tr>
    </w:tbl>
    <w:p w:rsidR="00A608A9" w:rsidRPr="008F5483" w:rsidRDefault="00A608A9" w:rsidP="00A608A9">
      <w:pPr>
        <w:jc w:val="both"/>
        <w:rPr>
          <w:rFonts w:asciiTheme="majorHAnsi" w:hAnsiTheme="majorHAnsi"/>
          <w:color w:val="215868" w:themeColor="accent5" w:themeShade="80"/>
          <w:sz w:val="8"/>
        </w:rPr>
      </w:pPr>
    </w:p>
    <w:p w:rsidR="00A608A9" w:rsidRPr="008F5483" w:rsidRDefault="00A608A9" w:rsidP="00A608A9">
      <w:pPr>
        <w:jc w:val="both"/>
        <w:rPr>
          <w:rFonts w:asciiTheme="majorHAnsi" w:hAnsiTheme="majorHAnsi"/>
          <w:color w:val="215868" w:themeColor="accent5" w:themeShade="80"/>
          <w:sz w:val="18"/>
        </w:rPr>
      </w:pPr>
      <w:r w:rsidRPr="008F5483">
        <w:rPr>
          <w:rFonts w:asciiTheme="majorHAnsi" w:hAnsiTheme="majorHAnsi"/>
          <w:color w:val="215868" w:themeColor="accent5" w:themeShade="80"/>
          <w:sz w:val="18"/>
        </w:rPr>
        <w:t>L’étudiant appliquera une démarche conduisant à l’amélioration de son habileté à contrôler les différentes trajectoires utilisées en badminton et à les utiliser de façon efficace dans un contexte d’opposition.  Il s’en servira pour contrôler les déplacements de l’adversaire. Il apprendra les gestes techniques de base (service, smash, amorti, dégagement). La démarche d’apprentissage s’exerce dans le jeu en simple et en double.  Elle fait appel à des exercices variés, éducatifs et des routines.</w:t>
      </w:r>
    </w:p>
    <w:p w:rsidR="00A43FF1" w:rsidRPr="008F5483" w:rsidRDefault="00A43FF1">
      <w:pPr>
        <w:rPr>
          <w:rFonts w:asciiTheme="majorHAnsi" w:hAnsiTheme="majorHAnsi"/>
          <w:color w:val="215868" w:themeColor="accent5" w:themeShade="80"/>
          <w:sz w:val="18"/>
        </w:rPr>
      </w:pPr>
    </w:p>
    <w:p w:rsidR="00A43FF1" w:rsidRPr="008F5483" w:rsidRDefault="00A43FF1">
      <w:pPr>
        <w:rPr>
          <w:rFonts w:asciiTheme="majorHAnsi" w:hAnsiTheme="majorHAnsi"/>
          <w:color w:val="215868" w:themeColor="accent5" w:themeShade="80"/>
          <w:sz w:val="18"/>
        </w:rPr>
      </w:pPr>
      <w:bookmarkStart w:id="14" w:name="EM109221"/>
      <w:bookmarkEnd w:id="14"/>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301F3B">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w:t>
            </w:r>
            <w:r w:rsidR="008B1837" w:rsidRPr="008F5483">
              <w:rPr>
                <w:rFonts w:asciiTheme="majorHAnsi" w:hAnsiTheme="majorHAnsi"/>
                <w:color w:val="215868" w:themeColor="accent5" w:themeShade="80"/>
              </w:rPr>
              <w:t>2</w:t>
            </w:r>
            <w:r w:rsidRPr="008F5483">
              <w:rPr>
                <w:rFonts w:asciiTheme="majorHAnsi" w:hAnsiTheme="majorHAnsi"/>
                <w:color w:val="215868" w:themeColor="accent5" w:themeShade="80"/>
              </w:rPr>
              <w:t>21-</w:t>
            </w:r>
            <w:r w:rsidR="00301F3B" w:rsidRPr="008F5483">
              <w:rPr>
                <w:rFonts w:asciiTheme="majorHAnsi" w:hAnsiTheme="majorHAnsi"/>
                <w:color w:val="215868" w:themeColor="accent5" w:themeShade="80"/>
              </w:rPr>
              <w:t>EM</w:t>
            </w:r>
            <w:r w:rsidRPr="008F5483">
              <w:rPr>
                <w:rFonts w:asciiTheme="majorHAnsi" w:hAnsiTheme="majorHAnsi"/>
                <w:color w:val="215868" w:themeColor="accent5" w:themeShade="80"/>
              </w:rPr>
              <w:tab/>
              <w:t>Basketball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4EP1</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0-2-1</w:t>
            </w:r>
          </w:p>
        </w:tc>
      </w:tr>
    </w:tbl>
    <w:p w:rsidR="00A608A9" w:rsidRPr="008F5483" w:rsidRDefault="00A608A9" w:rsidP="00A608A9">
      <w:pPr>
        <w:jc w:val="both"/>
        <w:rPr>
          <w:rFonts w:asciiTheme="majorHAnsi" w:hAnsiTheme="majorHAnsi"/>
          <w:color w:val="215868" w:themeColor="accent5" w:themeShade="80"/>
          <w:sz w:val="8"/>
        </w:rPr>
      </w:pPr>
    </w:p>
    <w:p w:rsidR="00A608A9" w:rsidRPr="008F5483" w:rsidRDefault="00A608A9" w:rsidP="00A608A9">
      <w:pPr>
        <w:jc w:val="both"/>
        <w:rPr>
          <w:rFonts w:asciiTheme="majorHAnsi" w:hAnsiTheme="majorHAnsi"/>
          <w:color w:val="215868" w:themeColor="accent5" w:themeShade="80"/>
          <w:sz w:val="18"/>
        </w:rPr>
      </w:pPr>
      <w:r w:rsidRPr="008F5483">
        <w:rPr>
          <w:rFonts w:asciiTheme="majorHAnsi" w:hAnsiTheme="majorHAnsi"/>
          <w:color w:val="215868" w:themeColor="accent5" w:themeShade="80"/>
          <w:sz w:val="18"/>
        </w:rPr>
        <w:t xml:space="preserve">Ce cours propose l’apprentissage des gestes techniques de base (dribble, lancer franc, passes avec un bond au sol, etc.) ainsi que l’application en jeu de certaines stratégies propres au basketball.  </w:t>
      </w:r>
      <w:r w:rsidR="00395B6A">
        <w:rPr>
          <w:rFonts w:asciiTheme="majorHAnsi" w:hAnsiTheme="majorHAnsi"/>
          <w:color w:val="215868" w:themeColor="accent5" w:themeShade="80"/>
          <w:sz w:val="18"/>
        </w:rPr>
        <w:t>L</w:t>
      </w:r>
      <w:r w:rsidRPr="008F5483">
        <w:rPr>
          <w:rFonts w:asciiTheme="majorHAnsi" w:hAnsiTheme="majorHAnsi"/>
          <w:color w:val="215868" w:themeColor="accent5" w:themeShade="80"/>
          <w:sz w:val="18"/>
        </w:rPr>
        <w:t xml:space="preserve">’étudiant appliquera en jeu les règlements de la </w:t>
      </w:r>
      <w:proofErr w:type="gramStart"/>
      <w:r w:rsidRPr="008F5483">
        <w:rPr>
          <w:rFonts w:asciiTheme="majorHAnsi" w:hAnsiTheme="majorHAnsi"/>
          <w:color w:val="215868" w:themeColor="accent5" w:themeShade="80"/>
          <w:sz w:val="18"/>
        </w:rPr>
        <w:t>F.I.B.A..</w:t>
      </w:r>
      <w:proofErr w:type="gramEnd"/>
      <w:r w:rsidRPr="008F5483">
        <w:rPr>
          <w:rFonts w:asciiTheme="majorHAnsi" w:hAnsiTheme="majorHAnsi"/>
          <w:color w:val="215868" w:themeColor="accent5" w:themeShade="80"/>
          <w:sz w:val="18"/>
        </w:rPr>
        <w:t xml:space="preserve">  L’étudiant aura, en plus, à se fixer des objectifs et à vérifier l’atteinte de ceux-ci.</w:t>
      </w:r>
    </w:p>
    <w:p w:rsidR="00A608A9" w:rsidRPr="008F5483" w:rsidRDefault="00A608A9" w:rsidP="00A608A9">
      <w:pPr>
        <w:jc w:val="both"/>
        <w:rPr>
          <w:rFonts w:asciiTheme="majorHAnsi" w:hAnsiTheme="majorHAnsi"/>
          <w:color w:val="215868" w:themeColor="accent5" w:themeShade="80"/>
          <w:sz w:val="18"/>
        </w:rPr>
      </w:pPr>
    </w:p>
    <w:p w:rsidR="00A43FF1" w:rsidRPr="008F5483" w:rsidRDefault="00A43FF1" w:rsidP="00A608A9">
      <w:pPr>
        <w:jc w:val="both"/>
        <w:rPr>
          <w:rFonts w:asciiTheme="majorHAnsi" w:hAnsiTheme="majorHAnsi"/>
          <w:color w:val="215868" w:themeColor="accent5" w:themeShade="80"/>
          <w:sz w:val="18"/>
        </w:rPr>
      </w:pPr>
      <w:bookmarkStart w:id="15" w:name="EM109226"/>
      <w:bookmarkEnd w:id="15"/>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301F3B">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w:t>
            </w:r>
            <w:r w:rsidR="008B1837" w:rsidRPr="008F5483">
              <w:rPr>
                <w:rFonts w:asciiTheme="majorHAnsi" w:hAnsiTheme="majorHAnsi"/>
                <w:color w:val="215868" w:themeColor="accent5" w:themeShade="80"/>
              </w:rPr>
              <w:t>2</w:t>
            </w:r>
            <w:r w:rsidRPr="008F5483">
              <w:rPr>
                <w:rFonts w:asciiTheme="majorHAnsi" w:hAnsiTheme="majorHAnsi"/>
                <w:color w:val="215868" w:themeColor="accent5" w:themeShade="80"/>
              </w:rPr>
              <w:t>26-</w:t>
            </w:r>
            <w:r w:rsidR="00301F3B" w:rsidRPr="008F5483">
              <w:rPr>
                <w:rFonts w:asciiTheme="majorHAnsi" w:hAnsiTheme="majorHAnsi"/>
                <w:color w:val="215868" w:themeColor="accent5" w:themeShade="80"/>
              </w:rPr>
              <w:t>EM</w:t>
            </w:r>
            <w:r w:rsidRPr="008F5483">
              <w:rPr>
                <w:rFonts w:asciiTheme="majorHAnsi" w:hAnsiTheme="majorHAnsi"/>
                <w:color w:val="215868" w:themeColor="accent5" w:themeShade="80"/>
              </w:rPr>
              <w:tab/>
              <w:t>Golf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4EP1</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0-2-1</w:t>
            </w:r>
          </w:p>
        </w:tc>
      </w:tr>
    </w:tbl>
    <w:p w:rsidR="00A608A9" w:rsidRPr="008F5483" w:rsidRDefault="00A608A9" w:rsidP="00A608A9">
      <w:pPr>
        <w:jc w:val="both"/>
        <w:rPr>
          <w:rFonts w:asciiTheme="majorHAnsi" w:hAnsiTheme="majorHAnsi"/>
          <w:color w:val="215868" w:themeColor="accent5" w:themeShade="80"/>
          <w:sz w:val="8"/>
        </w:rPr>
      </w:pPr>
    </w:p>
    <w:p w:rsidR="00A608A9" w:rsidRPr="008F5483" w:rsidRDefault="00A608A9" w:rsidP="00A608A9">
      <w:pPr>
        <w:jc w:val="both"/>
        <w:rPr>
          <w:rFonts w:asciiTheme="majorHAnsi" w:hAnsiTheme="majorHAnsi"/>
          <w:color w:val="215868" w:themeColor="accent5" w:themeShade="80"/>
          <w:sz w:val="18"/>
        </w:rPr>
      </w:pPr>
      <w:r w:rsidRPr="008F5483">
        <w:rPr>
          <w:rFonts w:asciiTheme="majorHAnsi" w:hAnsiTheme="majorHAnsi"/>
          <w:color w:val="215868" w:themeColor="accent5" w:themeShade="80"/>
          <w:sz w:val="18"/>
        </w:rPr>
        <w:t>Ce cours vise l’apprentissage des techniques de base, soit : le putting, les coups d’approche et l’élan complet.  De plus, l’étudiant devra connaître les principales règles et l’étiquette du golf.</w:t>
      </w:r>
    </w:p>
    <w:p w:rsidR="00A608A9" w:rsidRDefault="00A608A9" w:rsidP="00A608A9">
      <w:pPr>
        <w:jc w:val="both"/>
        <w:rPr>
          <w:rFonts w:asciiTheme="majorHAnsi" w:hAnsiTheme="majorHAnsi"/>
          <w:color w:val="215868" w:themeColor="accent5" w:themeShade="80"/>
          <w:sz w:val="1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177EC0" w:rsidRPr="008F5483" w:rsidTr="00177EC0">
        <w:trPr>
          <w:cantSplit/>
        </w:trPr>
        <w:tc>
          <w:tcPr>
            <w:tcW w:w="10480" w:type="dxa"/>
          </w:tcPr>
          <w:p w:rsidR="00177EC0" w:rsidRPr="008F5483" w:rsidRDefault="00177EC0" w:rsidP="00177EC0">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109-2</w:t>
            </w:r>
            <w:r>
              <w:rPr>
                <w:rFonts w:asciiTheme="majorHAnsi" w:hAnsiTheme="majorHAnsi"/>
                <w:color w:val="215868" w:themeColor="accent5" w:themeShade="80"/>
              </w:rPr>
              <w:t>31</w:t>
            </w:r>
            <w:r w:rsidRPr="008F5483">
              <w:rPr>
                <w:rFonts w:asciiTheme="majorHAnsi" w:hAnsiTheme="majorHAnsi"/>
                <w:color w:val="215868" w:themeColor="accent5" w:themeShade="80"/>
              </w:rPr>
              <w:t>-EM</w:t>
            </w:r>
            <w:r w:rsidRPr="008F5483">
              <w:rPr>
                <w:rFonts w:asciiTheme="majorHAnsi" w:hAnsiTheme="majorHAnsi"/>
                <w:color w:val="215868" w:themeColor="accent5" w:themeShade="80"/>
              </w:rPr>
              <w:tab/>
            </w:r>
            <w:r>
              <w:rPr>
                <w:rFonts w:asciiTheme="majorHAnsi" w:hAnsiTheme="majorHAnsi"/>
                <w:color w:val="215868" w:themeColor="accent5" w:themeShade="80"/>
              </w:rPr>
              <w:t>Course à pied</w:t>
            </w:r>
            <w:r w:rsidRPr="008F5483">
              <w:rPr>
                <w:rFonts w:asciiTheme="majorHAnsi" w:hAnsiTheme="majorHAnsi"/>
                <w:color w:val="215868" w:themeColor="accent5" w:themeShade="80"/>
              </w:rPr>
              <w:t xml:space="preserve"> (</w:t>
            </w:r>
            <w:r>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Pr>
                <w:rFonts w:asciiTheme="majorHAnsi" w:hAnsiTheme="majorHAnsi"/>
                <w:color w:val="215868" w:themeColor="accent5" w:themeShade="80"/>
              </w:rPr>
              <w:t>4EP1</w:t>
            </w:r>
            <w:r w:rsidRPr="008F5483">
              <w:rPr>
                <w:rFonts w:asciiTheme="majorHAnsi" w:hAnsiTheme="majorHAnsi"/>
                <w:color w:val="215868" w:themeColor="accent5" w:themeShade="80"/>
              </w:rPr>
              <w:t>)</w:t>
            </w:r>
            <w:r w:rsidR="007250C2">
              <w:rPr>
                <w:rFonts w:asciiTheme="majorHAnsi" w:hAnsiTheme="majorHAnsi"/>
                <w:bCs/>
                <w:color w:val="215868" w:themeColor="accent5" w:themeShade="80"/>
              </w:rPr>
              <w:t xml:space="preserve"> </w:t>
            </w:r>
            <w:r w:rsidR="007250C2" w:rsidRPr="008E56AC">
              <w:rPr>
                <w:rFonts w:asciiTheme="majorHAnsi" w:hAnsiTheme="majorHAnsi"/>
                <w:bCs/>
                <w:color w:val="215868" w:themeColor="accent5" w:themeShade="80"/>
              </w:rPr>
              <w:t>10 cours de 3 heures</w:t>
            </w:r>
            <w:r w:rsidRPr="008F5483">
              <w:rPr>
                <w:rFonts w:asciiTheme="majorHAnsi" w:hAnsiTheme="majorHAnsi"/>
                <w:color w:val="215868" w:themeColor="accent5" w:themeShade="80"/>
              </w:rPr>
              <w:tab/>
            </w:r>
            <w:r w:rsidRPr="008F5483">
              <w:rPr>
                <w:rFonts w:asciiTheme="majorHAnsi" w:hAnsiTheme="majorHAnsi"/>
                <w:color w:val="215868" w:themeColor="accent5" w:themeShade="80"/>
              </w:rPr>
              <w:tab/>
              <w:t>0-2-1</w:t>
            </w:r>
          </w:p>
        </w:tc>
      </w:tr>
    </w:tbl>
    <w:p w:rsidR="00177EC0" w:rsidRPr="008F5483" w:rsidRDefault="00177EC0" w:rsidP="00177EC0">
      <w:pPr>
        <w:jc w:val="both"/>
        <w:rPr>
          <w:rFonts w:asciiTheme="majorHAnsi" w:hAnsiTheme="majorHAnsi"/>
          <w:color w:val="215868" w:themeColor="accent5" w:themeShade="80"/>
          <w:sz w:val="8"/>
        </w:rPr>
      </w:pPr>
    </w:p>
    <w:p w:rsidR="00177EC0" w:rsidRDefault="00177EC0" w:rsidP="00177EC0">
      <w:pPr>
        <w:jc w:val="both"/>
        <w:rPr>
          <w:rFonts w:asciiTheme="majorHAnsi" w:hAnsiTheme="majorHAnsi"/>
          <w:color w:val="215868" w:themeColor="accent5" w:themeShade="80"/>
          <w:sz w:val="18"/>
        </w:rPr>
      </w:pPr>
      <w:r w:rsidRPr="004F5EFD">
        <w:rPr>
          <w:rFonts w:asciiTheme="majorHAnsi" w:hAnsiTheme="majorHAnsi"/>
          <w:color w:val="215868" w:themeColor="accent5" w:themeShade="80"/>
          <w:sz w:val="18"/>
        </w:rPr>
        <w:t>Le cours couvrira les éléments nécessaires à l'amélioration de la technique de course. Une foulée plus efficace rend la pratique de la course à pied plus facile, plus performante et diminue le risque de blessure. Les étudiants concevront une démarche d'amélioration adaptée à leurs capacités en utilisant l'analyse vidéo. Des éléments de bases liés à la pratique de la course tel les structures d'entraînements, l'alimentation, l'hydratation seront également abordé. Le cours s'adresse à tous les niveaux, tant au débutant qu'au coureur très expérimenté</w:t>
      </w:r>
      <w:r>
        <w:rPr>
          <w:rFonts w:asciiTheme="majorHAnsi" w:hAnsiTheme="majorHAnsi"/>
          <w:color w:val="215868" w:themeColor="accent5" w:themeShade="80"/>
          <w:sz w:val="18"/>
        </w:rPr>
        <w:t>.</w:t>
      </w:r>
    </w:p>
    <w:p w:rsidR="00A43FF1" w:rsidRPr="008F5483" w:rsidRDefault="00A43FF1" w:rsidP="00A608A9">
      <w:pPr>
        <w:jc w:val="both"/>
        <w:rPr>
          <w:rFonts w:asciiTheme="majorHAnsi" w:hAnsiTheme="majorHAnsi"/>
          <w:color w:val="215868" w:themeColor="accent5" w:themeShade="80"/>
          <w:sz w:val="18"/>
        </w:rPr>
      </w:pPr>
      <w:bookmarkStart w:id="16" w:name="EM109233"/>
      <w:bookmarkEnd w:id="16"/>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301F3B">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w:t>
            </w:r>
            <w:r w:rsidR="008B1837" w:rsidRPr="008F5483">
              <w:rPr>
                <w:rFonts w:asciiTheme="majorHAnsi" w:hAnsiTheme="majorHAnsi"/>
                <w:color w:val="215868" w:themeColor="accent5" w:themeShade="80"/>
              </w:rPr>
              <w:t>2</w:t>
            </w:r>
            <w:r w:rsidRPr="008F5483">
              <w:rPr>
                <w:rFonts w:asciiTheme="majorHAnsi" w:hAnsiTheme="majorHAnsi"/>
                <w:color w:val="215868" w:themeColor="accent5" w:themeShade="80"/>
              </w:rPr>
              <w:t>33-</w:t>
            </w:r>
            <w:r w:rsidR="00301F3B" w:rsidRPr="008F5483">
              <w:rPr>
                <w:rFonts w:asciiTheme="majorHAnsi" w:hAnsiTheme="majorHAnsi"/>
                <w:color w:val="215868" w:themeColor="accent5" w:themeShade="80"/>
              </w:rPr>
              <w:t>EM</w:t>
            </w:r>
            <w:r w:rsidRPr="008F5483">
              <w:rPr>
                <w:rFonts w:asciiTheme="majorHAnsi" w:hAnsiTheme="majorHAnsi"/>
                <w:color w:val="215868" w:themeColor="accent5" w:themeShade="80"/>
              </w:rPr>
              <w:tab/>
              <w:t>Judo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4EP1</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0-2-1</w:t>
            </w:r>
          </w:p>
        </w:tc>
      </w:tr>
    </w:tbl>
    <w:p w:rsidR="00A608A9" w:rsidRPr="008F5483" w:rsidRDefault="00A608A9" w:rsidP="00A608A9">
      <w:pPr>
        <w:jc w:val="both"/>
        <w:rPr>
          <w:rFonts w:asciiTheme="majorHAnsi" w:hAnsiTheme="majorHAnsi"/>
          <w:color w:val="215868" w:themeColor="accent5" w:themeShade="80"/>
          <w:sz w:val="8"/>
        </w:rPr>
      </w:pPr>
    </w:p>
    <w:p w:rsidR="00A608A9" w:rsidRPr="008F5483" w:rsidRDefault="00A608A9" w:rsidP="00A608A9">
      <w:pPr>
        <w:jc w:val="both"/>
        <w:rPr>
          <w:rFonts w:asciiTheme="majorHAnsi" w:hAnsiTheme="majorHAnsi"/>
          <w:color w:val="215868" w:themeColor="accent5" w:themeShade="80"/>
          <w:sz w:val="18"/>
        </w:rPr>
      </w:pPr>
      <w:r w:rsidRPr="008F5483">
        <w:rPr>
          <w:rFonts w:asciiTheme="majorHAnsi" w:hAnsiTheme="majorHAnsi"/>
          <w:color w:val="215868" w:themeColor="accent5" w:themeShade="80"/>
          <w:sz w:val="18"/>
        </w:rPr>
        <w:t xml:space="preserve">Ce cours propose l’apprentissage des gestes techniques de base en judo. L’étudiant devra se fixer des objectifs et être capable de les évaluer. L’étudiant devra apprendre les techniques de chute, des prises d’immobilisation ainsi que les règlements régissant les combats. Il </w:t>
      </w:r>
      <w:r w:rsidR="00DE44C7">
        <w:rPr>
          <w:rFonts w:asciiTheme="majorHAnsi" w:hAnsiTheme="majorHAnsi"/>
          <w:color w:val="215868" w:themeColor="accent5" w:themeShade="80"/>
          <w:sz w:val="18"/>
        </w:rPr>
        <w:t>apprendra également</w:t>
      </w:r>
      <w:r w:rsidRPr="008F5483">
        <w:rPr>
          <w:rFonts w:asciiTheme="majorHAnsi" w:hAnsiTheme="majorHAnsi"/>
          <w:color w:val="215868" w:themeColor="accent5" w:themeShade="80"/>
          <w:sz w:val="18"/>
        </w:rPr>
        <w:t xml:space="preserve"> les techniques de projection. Des frais de 3 $ sont chargés pour la location du </w:t>
      </w:r>
      <w:r w:rsidR="004F2DB6">
        <w:rPr>
          <w:rFonts w:asciiTheme="majorHAnsi" w:hAnsiTheme="majorHAnsi"/>
          <w:color w:val="215868" w:themeColor="accent5" w:themeShade="80"/>
          <w:sz w:val="18"/>
        </w:rPr>
        <w:t>judogi</w:t>
      </w:r>
      <w:r w:rsidRPr="008F5483">
        <w:rPr>
          <w:rFonts w:asciiTheme="majorHAnsi" w:hAnsiTheme="majorHAnsi"/>
          <w:color w:val="215868" w:themeColor="accent5" w:themeShade="80"/>
          <w:sz w:val="18"/>
        </w:rPr>
        <w:t>.</w:t>
      </w:r>
    </w:p>
    <w:p w:rsidR="00A608A9" w:rsidRDefault="00A608A9" w:rsidP="00A608A9">
      <w:pPr>
        <w:jc w:val="both"/>
        <w:rPr>
          <w:rFonts w:asciiTheme="majorHAnsi" w:hAnsiTheme="majorHAnsi"/>
          <w:color w:val="215868" w:themeColor="accent5" w:themeShade="80"/>
          <w:sz w:val="18"/>
        </w:rPr>
      </w:pPr>
    </w:p>
    <w:p w:rsidR="00177EC0" w:rsidRPr="008F5483" w:rsidRDefault="00177EC0" w:rsidP="00A608A9">
      <w:pPr>
        <w:jc w:val="both"/>
        <w:rPr>
          <w:rFonts w:asciiTheme="majorHAnsi" w:hAnsiTheme="majorHAnsi"/>
          <w:color w:val="215868" w:themeColor="accent5" w:themeShade="80"/>
          <w:sz w:val="18"/>
        </w:rPr>
      </w:pPr>
    </w:p>
    <w:p w:rsidR="00A43FF1" w:rsidRPr="008F5483" w:rsidRDefault="00A43FF1" w:rsidP="00A608A9">
      <w:pPr>
        <w:jc w:val="both"/>
        <w:rPr>
          <w:rFonts w:asciiTheme="majorHAnsi" w:hAnsiTheme="majorHAnsi"/>
          <w:color w:val="215868" w:themeColor="accent5" w:themeShade="80"/>
          <w:sz w:val="18"/>
        </w:rPr>
      </w:pPr>
      <w:bookmarkStart w:id="17" w:name="EM109242"/>
      <w:bookmarkEnd w:id="17"/>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301F3B">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w:t>
            </w:r>
            <w:r w:rsidR="008B1837" w:rsidRPr="008F5483">
              <w:rPr>
                <w:rFonts w:asciiTheme="majorHAnsi" w:hAnsiTheme="majorHAnsi"/>
                <w:color w:val="215868" w:themeColor="accent5" w:themeShade="80"/>
              </w:rPr>
              <w:t>2</w:t>
            </w:r>
            <w:r w:rsidRPr="008F5483">
              <w:rPr>
                <w:rFonts w:asciiTheme="majorHAnsi" w:hAnsiTheme="majorHAnsi"/>
                <w:color w:val="215868" w:themeColor="accent5" w:themeShade="80"/>
              </w:rPr>
              <w:t>42-</w:t>
            </w:r>
            <w:r w:rsidR="00301F3B" w:rsidRPr="008F5483">
              <w:rPr>
                <w:rFonts w:asciiTheme="majorHAnsi" w:hAnsiTheme="majorHAnsi"/>
                <w:color w:val="215868" w:themeColor="accent5" w:themeShade="80"/>
              </w:rPr>
              <w:t>EM</w:t>
            </w:r>
            <w:r w:rsidRPr="008F5483">
              <w:rPr>
                <w:rFonts w:asciiTheme="majorHAnsi" w:hAnsiTheme="majorHAnsi"/>
                <w:color w:val="215868" w:themeColor="accent5" w:themeShade="80"/>
              </w:rPr>
              <w:tab/>
              <w:t>Soccer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4EP1</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0-2-1</w:t>
            </w:r>
          </w:p>
        </w:tc>
      </w:tr>
    </w:tbl>
    <w:p w:rsidR="00A608A9" w:rsidRPr="008F5483" w:rsidRDefault="00A608A9" w:rsidP="00A608A9">
      <w:pPr>
        <w:jc w:val="both"/>
        <w:rPr>
          <w:rFonts w:asciiTheme="majorHAnsi" w:hAnsiTheme="majorHAnsi"/>
          <w:b/>
          <w:bCs/>
          <w:color w:val="215868" w:themeColor="accent5" w:themeShade="80"/>
          <w:sz w:val="20"/>
        </w:rPr>
      </w:pPr>
      <w:r w:rsidRPr="008F5483">
        <w:rPr>
          <w:rFonts w:asciiTheme="majorHAnsi" w:hAnsiTheme="majorHAnsi"/>
          <w:b/>
          <w:bCs/>
          <w:color w:val="215868" w:themeColor="accent5" w:themeShade="80"/>
          <w:sz w:val="20"/>
        </w:rPr>
        <w:t>Cours semi-intensif : 10 cours de 3 heures</w:t>
      </w:r>
    </w:p>
    <w:p w:rsidR="00A608A9" w:rsidRPr="008F5483" w:rsidRDefault="00A608A9" w:rsidP="00A608A9">
      <w:pPr>
        <w:jc w:val="both"/>
        <w:rPr>
          <w:rFonts w:asciiTheme="majorHAnsi" w:hAnsiTheme="majorHAnsi"/>
          <w:color w:val="215868" w:themeColor="accent5" w:themeShade="80"/>
          <w:sz w:val="18"/>
          <w:szCs w:val="18"/>
        </w:rPr>
      </w:pPr>
    </w:p>
    <w:p w:rsidR="00A43FF1" w:rsidRDefault="00A608A9">
      <w:pPr>
        <w:rPr>
          <w:rFonts w:asciiTheme="majorHAnsi" w:hAnsiTheme="majorHAnsi"/>
          <w:color w:val="215868" w:themeColor="accent5" w:themeShade="80"/>
          <w:sz w:val="18"/>
          <w:szCs w:val="18"/>
        </w:rPr>
      </w:pPr>
      <w:r w:rsidRPr="008F5483">
        <w:rPr>
          <w:rFonts w:asciiTheme="majorHAnsi" w:hAnsiTheme="majorHAnsi"/>
          <w:color w:val="215868" w:themeColor="accent5" w:themeShade="80"/>
          <w:sz w:val="18"/>
          <w:szCs w:val="18"/>
        </w:rPr>
        <w:t>Le cours de soccer vise l’apprentissage des gestes techniques et tactiques pertinents à cette activité : déplacements, contrôle du ballon et du territoire, dribble, passe et réception, tir, coup de pied et de tête, remise en touche et jeu du gardien.  En plus de développer son efficacité et son aisance dans la pratique du soccer, le participant acquiert une méthode, des outils et des attitudes qui lui permettent d’intervenir de manière organisée et efficace sur l’amélioration de ses habiletés</w:t>
      </w:r>
      <w:r w:rsidRPr="008E56AC">
        <w:rPr>
          <w:rFonts w:asciiTheme="majorHAnsi" w:hAnsiTheme="majorHAnsi"/>
          <w:color w:val="215868" w:themeColor="accent5" w:themeShade="80"/>
          <w:sz w:val="18"/>
          <w:szCs w:val="18"/>
        </w:rPr>
        <w:t>.</w:t>
      </w:r>
      <w:r w:rsidR="000A4BD0" w:rsidRPr="008E56AC">
        <w:rPr>
          <w:rFonts w:asciiTheme="majorHAnsi" w:hAnsiTheme="majorHAnsi"/>
          <w:color w:val="215868" w:themeColor="accent5" w:themeShade="80"/>
          <w:sz w:val="18"/>
          <w:szCs w:val="18"/>
        </w:rPr>
        <w:t xml:space="preserve"> </w:t>
      </w:r>
      <w:bookmarkStart w:id="18" w:name="_Hlk63862099"/>
      <w:r w:rsidR="000A4BD0" w:rsidRPr="008E56AC">
        <w:rPr>
          <w:rFonts w:asciiTheme="majorHAnsi" w:hAnsiTheme="majorHAnsi"/>
          <w:color w:val="215868" w:themeColor="accent5" w:themeShade="80"/>
          <w:sz w:val="18"/>
          <w:szCs w:val="18"/>
        </w:rPr>
        <w:t>Cours se déroulant au PARC LAURIER.</w:t>
      </w:r>
    </w:p>
    <w:bookmarkEnd w:id="18"/>
    <w:p w:rsidR="00177EC0" w:rsidRPr="008F5483" w:rsidRDefault="00177EC0">
      <w:pPr>
        <w:rPr>
          <w:rFonts w:asciiTheme="majorHAnsi" w:hAnsiTheme="majorHAnsi"/>
          <w:color w:val="215868" w:themeColor="accent5" w:themeShade="80"/>
          <w:sz w:val="1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301F3B">
            <w:pPr>
              <w:pStyle w:val="cours3"/>
              <w:rPr>
                <w:rFonts w:asciiTheme="majorHAnsi" w:hAnsiTheme="majorHAnsi"/>
                <w:color w:val="215868" w:themeColor="accent5" w:themeShade="80"/>
                <w:lang w:val="en-CA"/>
              </w:rPr>
            </w:pPr>
            <w:bookmarkStart w:id="19" w:name="EM109251"/>
            <w:bookmarkEnd w:id="19"/>
            <w:r w:rsidRPr="008F5483">
              <w:rPr>
                <w:rFonts w:asciiTheme="majorHAnsi" w:hAnsiTheme="majorHAnsi"/>
                <w:color w:val="215868" w:themeColor="accent5" w:themeShade="80"/>
                <w:lang w:val="en-CA"/>
              </w:rPr>
              <w:t>109-</w:t>
            </w:r>
            <w:r w:rsidR="008B1837" w:rsidRPr="008F5483">
              <w:rPr>
                <w:rFonts w:asciiTheme="majorHAnsi" w:hAnsiTheme="majorHAnsi"/>
                <w:color w:val="215868" w:themeColor="accent5" w:themeShade="80"/>
                <w:lang w:val="en-CA"/>
              </w:rPr>
              <w:t>2</w:t>
            </w:r>
            <w:r w:rsidRPr="008F5483">
              <w:rPr>
                <w:rFonts w:asciiTheme="majorHAnsi" w:hAnsiTheme="majorHAnsi"/>
                <w:color w:val="215868" w:themeColor="accent5" w:themeShade="80"/>
                <w:lang w:val="en-CA"/>
              </w:rPr>
              <w:t>51-</w:t>
            </w:r>
            <w:r w:rsidR="00301F3B" w:rsidRPr="008F5483">
              <w:rPr>
                <w:rFonts w:asciiTheme="majorHAnsi" w:hAnsiTheme="majorHAnsi"/>
                <w:color w:val="215868" w:themeColor="accent5" w:themeShade="80"/>
                <w:lang w:val="en-CA"/>
              </w:rPr>
              <w:t>EM</w:t>
            </w:r>
            <w:r w:rsidRPr="008F5483">
              <w:rPr>
                <w:rFonts w:asciiTheme="majorHAnsi" w:hAnsiTheme="majorHAnsi"/>
                <w:color w:val="215868" w:themeColor="accent5" w:themeShade="80"/>
                <w:lang w:val="en-CA"/>
              </w:rPr>
              <w:tab/>
              <w:t>Volleyball (</w:t>
            </w:r>
            <w:proofErr w:type="spellStart"/>
            <w:r w:rsidR="00185CC6">
              <w:rPr>
                <w:rFonts w:asciiTheme="majorHAnsi" w:hAnsiTheme="majorHAnsi"/>
                <w:color w:val="215868" w:themeColor="accent5" w:themeShade="80"/>
                <w:lang w:val="en-CA"/>
              </w:rPr>
              <w:t>Compétence</w:t>
            </w:r>
            <w:proofErr w:type="spellEnd"/>
            <w:r w:rsidRPr="008F5483">
              <w:rPr>
                <w:rFonts w:asciiTheme="majorHAnsi" w:hAnsiTheme="majorHAnsi"/>
                <w:color w:val="215868" w:themeColor="accent5" w:themeShade="80"/>
                <w:lang w:val="en-CA"/>
              </w:rPr>
              <w:t xml:space="preserve"> </w:t>
            </w:r>
            <w:r w:rsidR="005D1790">
              <w:rPr>
                <w:rFonts w:asciiTheme="majorHAnsi" w:hAnsiTheme="majorHAnsi"/>
                <w:color w:val="215868" w:themeColor="accent5" w:themeShade="80"/>
              </w:rPr>
              <w:t>4EP1</w:t>
            </w:r>
            <w:r w:rsidRPr="008F5483">
              <w:rPr>
                <w:rFonts w:asciiTheme="majorHAnsi" w:hAnsiTheme="majorHAnsi"/>
                <w:color w:val="215868" w:themeColor="accent5" w:themeShade="80"/>
                <w:lang w:val="en-CA"/>
              </w:rPr>
              <w:t>)</w:t>
            </w:r>
            <w:r w:rsidRPr="008F5483">
              <w:rPr>
                <w:rFonts w:asciiTheme="majorHAnsi" w:hAnsiTheme="majorHAnsi"/>
                <w:color w:val="215868" w:themeColor="accent5" w:themeShade="80"/>
                <w:lang w:val="en-CA"/>
              </w:rPr>
              <w:tab/>
            </w:r>
            <w:r w:rsidR="005C3A2A" w:rsidRPr="008F5483">
              <w:rPr>
                <w:rFonts w:asciiTheme="majorHAnsi" w:hAnsiTheme="majorHAnsi"/>
                <w:color w:val="215868" w:themeColor="accent5" w:themeShade="80"/>
                <w:lang w:val="en-CA"/>
              </w:rPr>
              <w:tab/>
            </w:r>
            <w:r w:rsidRPr="008F5483">
              <w:rPr>
                <w:rFonts w:asciiTheme="majorHAnsi" w:hAnsiTheme="majorHAnsi"/>
                <w:color w:val="215868" w:themeColor="accent5" w:themeShade="80"/>
                <w:lang w:val="en-CA"/>
              </w:rPr>
              <w:t>0-2-1</w:t>
            </w:r>
          </w:p>
        </w:tc>
      </w:tr>
    </w:tbl>
    <w:p w:rsidR="00A608A9" w:rsidRPr="008F5483" w:rsidRDefault="00A608A9" w:rsidP="00A608A9">
      <w:pPr>
        <w:jc w:val="both"/>
        <w:rPr>
          <w:rFonts w:asciiTheme="majorHAnsi" w:hAnsiTheme="majorHAnsi"/>
          <w:color w:val="215868" w:themeColor="accent5" w:themeShade="80"/>
          <w:sz w:val="8"/>
          <w:lang w:val="en-CA"/>
        </w:rPr>
      </w:pPr>
    </w:p>
    <w:p w:rsidR="00A608A9" w:rsidRPr="008F5483" w:rsidRDefault="00A608A9" w:rsidP="00A608A9">
      <w:pPr>
        <w:jc w:val="both"/>
        <w:rPr>
          <w:rFonts w:asciiTheme="majorHAnsi" w:hAnsiTheme="majorHAnsi"/>
          <w:color w:val="215868" w:themeColor="accent5" w:themeShade="80"/>
          <w:sz w:val="18"/>
        </w:rPr>
      </w:pPr>
      <w:r w:rsidRPr="008F5483">
        <w:rPr>
          <w:rFonts w:asciiTheme="majorHAnsi" w:hAnsiTheme="majorHAnsi"/>
          <w:color w:val="215868" w:themeColor="accent5" w:themeShade="80"/>
          <w:sz w:val="18"/>
        </w:rPr>
        <w:t>Ce cours vise l’apprentissage des gestes techniques de base soit : le service, la passe, la manchette et le smash.  L’étudiant s’initie aux systèmes de jeu (0-6 et 4-2) et aux différentes règles reliées à ce sport.  Les principes de collaboration, de communication, d’entraide et d’esprit d’équipe sont abordés.  L’étudiant aura à se fixer des objectifs et à évaluer l’atteinte de ceux-ci.</w:t>
      </w:r>
    </w:p>
    <w:p w:rsidR="0031602F" w:rsidRPr="008F5483" w:rsidRDefault="0031602F" w:rsidP="00A608A9">
      <w:pPr>
        <w:jc w:val="both"/>
        <w:rPr>
          <w:rFonts w:asciiTheme="majorHAnsi" w:hAnsiTheme="majorHAnsi"/>
          <w:color w:val="215868" w:themeColor="accent5" w:themeShade="80"/>
          <w:sz w:val="18"/>
        </w:rPr>
      </w:pPr>
    </w:p>
    <w:p w:rsidR="00A43FF1" w:rsidRPr="008F5483" w:rsidRDefault="00A43FF1" w:rsidP="00A608A9">
      <w:pPr>
        <w:jc w:val="both"/>
        <w:rPr>
          <w:rFonts w:asciiTheme="majorHAnsi" w:hAnsiTheme="majorHAnsi"/>
          <w:color w:val="215868" w:themeColor="accent5" w:themeShade="80"/>
          <w:sz w:val="18"/>
        </w:rPr>
      </w:pPr>
      <w:bookmarkStart w:id="20" w:name="EM109256"/>
      <w:bookmarkEnd w:id="20"/>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301F3B">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w:t>
            </w:r>
            <w:r w:rsidR="008B1837" w:rsidRPr="008F5483">
              <w:rPr>
                <w:rFonts w:asciiTheme="majorHAnsi" w:hAnsiTheme="majorHAnsi"/>
                <w:color w:val="215868" w:themeColor="accent5" w:themeShade="80"/>
              </w:rPr>
              <w:t>2</w:t>
            </w:r>
            <w:r w:rsidRPr="008F5483">
              <w:rPr>
                <w:rFonts w:asciiTheme="majorHAnsi" w:hAnsiTheme="majorHAnsi"/>
                <w:color w:val="215868" w:themeColor="accent5" w:themeShade="80"/>
              </w:rPr>
              <w:t>56-</w:t>
            </w:r>
            <w:r w:rsidR="00301F3B" w:rsidRPr="008F5483">
              <w:rPr>
                <w:rFonts w:asciiTheme="majorHAnsi" w:hAnsiTheme="majorHAnsi"/>
                <w:color w:val="215868" w:themeColor="accent5" w:themeShade="80"/>
              </w:rPr>
              <w:t>EM</w:t>
            </w:r>
            <w:r w:rsidRPr="008F5483">
              <w:rPr>
                <w:rFonts w:asciiTheme="majorHAnsi" w:hAnsiTheme="majorHAnsi"/>
                <w:color w:val="215868" w:themeColor="accent5" w:themeShade="80"/>
              </w:rPr>
              <w:tab/>
              <w:t>Yoga – Pilates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4EP1</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0-2-1</w:t>
            </w:r>
          </w:p>
        </w:tc>
      </w:tr>
    </w:tbl>
    <w:p w:rsidR="00A608A9" w:rsidRPr="008F5483" w:rsidRDefault="00A608A9" w:rsidP="00A608A9">
      <w:pPr>
        <w:jc w:val="both"/>
        <w:rPr>
          <w:rFonts w:asciiTheme="majorHAnsi" w:hAnsiTheme="majorHAnsi"/>
          <w:color w:val="215868" w:themeColor="accent5" w:themeShade="80"/>
          <w:sz w:val="8"/>
        </w:rPr>
      </w:pPr>
    </w:p>
    <w:p w:rsidR="00A046C3" w:rsidRDefault="00A046C3" w:rsidP="00A608A9">
      <w:pPr>
        <w:pStyle w:val="Corpsdetexte3"/>
        <w:tabs>
          <w:tab w:val="clear" w:pos="280"/>
        </w:tabs>
        <w:rPr>
          <w:rFonts w:asciiTheme="majorHAnsi" w:hAnsiTheme="majorHAnsi"/>
          <w:color w:val="215868" w:themeColor="accent5" w:themeShade="80"/>
        </w:rPr>
      </w:pPr>
      <w:r w:rsidRPr="008F5483">
        <w:rPr>
          <w:rFonts w:asciiTheme="majorHAnsi" w:hAnsiTheme="majorHAnsi"/>
          <w:color w:val="215868" w:themeColor="accent5" w:themeShade="80"/>
        </w:rPr>
        <w:t xml:space="preserve">Ce cours propose à l’étudiant une application des principes de base du </w:t>
      </w:r>
      <w:r w:rsidR="0032052C">
        <w:rPr>
          <w:rFonts w:asciiTheme="majorHAnsi" w:hAnsiTheme="majorHAnsi"/>
          <w:color w:val="215868" w:themeColor="accent5" w:themeShade="80"/>
        </w:rPr>
        <w:t>P</w:t>
      </w:r>
      <w:r w:rsidRPr="008F5483">
        <w:rPr>
          <w:rFonts w:asciiTheme="majorHAnsi" w:hAnsiTheme="majorHAnsi"/>
          <w:color w:val="215868" w:themeColor="accent5" w:themeShade="80"/>
        </w:rPr>
        <w:t>ilates et inclus aussi plusieurs postures de yoga. Ces méthodes d’entraînement mettent l’accent sur le travail de la souplesse, le renforcement de la musculature profonde, la posture et la respiration. L’étudiant devra se fixer des objectifs et évaluer l’atteinte de ceux-ci.</w:t>
      </w:r>
    </w:p>
    <w:p w:rsidR="00D05F7C" w:rsidRDefault="00D05F7C" w:rsidP="00A608A9">
      <w:pPr>
        <w:pStyle w:val="Corpsdetexte3"/>
        <w:tabs>
          <w:tab w:val="clear" w:pos="280"/>
        </w:tabs>
        <w:rPr>
          <w:rFonts w:asciiTheme="majorHAnsi" w:hAnsiTheme="majorHAnsi"/>
          <w:color w:val="215868" w:themeColor="accent5" w:themeShade="80"/>
        </w:rPr>
      </w:pPr>
    </w:p>
    <w:tbl>
      <w:tblPr>
        <w:tblW w:w="10476" w:type="dxa"/>
        <w:jc w:val="center"/>
        <w:tblLayout w:type="fixed"/>
        <w:tblCellMar>
          <w:left w:w="80" w:type="dxa"/>
          <w:right w:w="80" w:type="dxa"/>
        </w:tblCellMar>
        <w:tblLook w:val="04A0" w:firstRow="1" w:lastRow="0" w:firstColumn="1" w:lastColumn="0" w:noHBand="0" w:noVBand="1"/>
      </w:tblPr>
      <w:tblGrid>
        <w:gridCol w:w="10476"/>
      </w:tblGrid>
      <w:tr w:rsidR="00D05F7C" w:rsidTr="00177EC0">
        <w:trPr>
          <w:cantSplit/>
          <w:jc w:val="center"/>
        </w:trPr>
        <w:tc>
          <w:tcPr>
            <w:tcW w:w="10480" w:type="dxa"/>
            <w:vAlign w:val="center"/>
            <w:hideMark/>
          </w:tcPr>
          <w:p w:rsidR="00D05F7C" w:rsidRDefault="00D05F7C" w:rsidP="00177EC0">
            <w:pPr>
              <w:pStyle w:val="cours3"/>
              <w:spacing w:line="276" w:lineRule="auto"/>
              <w:rPr>
                <w:rFonts w:ascii="Times New Roman" w:hAnsi="Times New Roman"/>
                <w:color w:val="215868" w:themeColor="accent5" w:themeShade="80"/>
              </w:rPr>
            </w:pPr>
            <w:bookmarkStart w:id="21" w:name="_Hlk63789343"/>
            <w:r>
              <w:rPr>
                <w:rFonts w:ascii="Times New Roman" w:hAnsi="Times New Roman"/>
                <w:b w:val="0"/>
                <w:color w:val="215868" w:themeColor="accent5" w:themeShade="80"/>
              </w:rPr>
              <w:br w:type="page"/>
            </w:r>
            <w:r>
              <w:rPr>
                <w:rFonts w:ascii="Times New Roman" w:hAnsi="Times New Roman"/>
                <w:color w:val="215868" w:themeColor="accent5" w:themeShade="80"/>
              </w:rPr>
              <w:t>109-262-EM</w:t>
            </w:r>
            <w:r>
              <w:rPr>
                <w:rFonts w:ascii="Times New Roman" w:hAnsi="Times New Roman"/>
                <w:color w:val="215868" w:themeColor="accent5" w:themeShade="80"/>
              </w:rPr>
              <w:tab/>
              <w:t>Canot camping (intensif) (Compétence 4EP1)</w:t>
            </w:r>
            <w:r>
              <w:rPr>
                <w:rFonts w:ascii="Times New Roman" w:hAnsi="Times New Roman"/>
                <w:color w:val="215868" w:themeColor="accent5" w:themeShade="80"/>
              </w:rPr>
              <w:tab/>
            </w:r>
            <w:r>
              <w:rPr>
                <w:rFonts w:ascii="Times New Roman" w:hAnsi="Times New Roman"/>
                <w:color w:val="215868" w:themeColor="accent5" w:themeShade="80"/>
              </w:rPr>
              <w:tab/>
              <w:t>1-1-1</w:t>
            </w:r>
          </w:p>
        </w:tc>
      </w:tr>
    </w:tbl>
    <w:p w:rsidR="00D05F7C" w:rsidRDefault="00D05F7C" w:rsidP="00D05F7C">
      <w:pPr>
        <w:jc w:val="both"/>
        <w:rPr>
          <w:rFonts w:asciiTheme="majorHAnsi" w:hAnsiTheme="majorHAnsi"/>
          <w:b/>
          <w:bCs/>
          <w:color w:val="215868" w:themeColor="accent5" w:themeShade="80"/>
          <w:sz w:val="20"/>
        </w:rPr>
      </w:pPr>
      <w:r>
        <w:rPr>
          <w:rFonts w:asciiTheme="majorHAnsi" w:hAnsiTheme="majorHAnsi"/>
          <w:b/>
          <w:bCs/>
          <w:color w:val="215868" w:themeColor="accent5" w:themeShade="80"/>
          <w:sz w:val="20"/>
        </w:rPr>
        <w:t xml:space="preserve">Cours </w:t>
      </w:r>
      <w:r w:rsidR="00177EC0">
        <w:rPr>
          <w:rFonts w:asciiTheme="majorHAnsi" w:hAnsiTheme="majorHAnsi"/>
          <w:b/>
          <w:bCs/>
          <w:color w:val="215868" w:themeColor="accent5" w:themeShade="80"/>
          <w:sz w:val="20"/>
        </w:rPr>
        <w:t>intensif pour</w:t>
      </w:r>
      <w:r>
        <w:rPr>
          <w:rFonts w:asciiTheme="majorHAnsi" w:hAnsiTheme="majorHAnsi"/>
          <w:b/>
          <w:bCs/>
          <w:color w:val="215868" w:themeColor="accent5" w:themeShade="80"/>
          <w:sz w:val="20"/>
        </w:rPr>
        <w:t xml:space="preserve"> la session automne, 2 réunions de 3 </w:t>
      </w:r>
      <w:r w:rsidR="00177EC0">
        <w:rPr>
          <w:rFonts w:asciiTheme="majorHAnsi" w:hAnsiTheme="majorHAnsi"/>
          <w:b/>
          <w:bCs/>
          <w:color w:val="215868" w:themeColor="accent5" w:themeShade="80"/>
          <w:sz w:val="20"/>
        </w:rPr>
        <w:t>heures</w:t>
      </w:r>
      <w:r w:rsidR="00BA51B6">
        <w:rPr>
          <w:rFonts w:asciiTheme="majorHAnsi" w:hAnsiTheme="majorHAnsi"/>
          <w:b/>
          <w:bCs/>
          <w:color w:val="215868" w:themeColor="accent5" w:themeShade="80"/>
          <w:sz w:val="20"/>
        </w:rPr>
        <w:t xml:space="preserve"> et 2 sorites d’une journée</w:t>
      </w:r>
    </w:p>
    <w:p w:rsidR="00D05F7C" w:rsidRDefault="00DD1CA7" w:rsidP="001C7E8A">
      <w:bookmarkStart w:id="22" w:name="_Hlk63935042"/>
      <w:r>
        <w:rPr>
          <w:rFonts w:asciiTheme="majorHAnsi" w:hAnsiTheme="majorHAnsi"/>
          <w:color w:val="215868" w:themeColor="accent5" w:themeShade="80"/>
          <w:sz w:val="18"/>
        </w:rPr>
        <w:t>« </w:t>
      </w:r>
      <w:r w:rsidR="001C7E8A" w:rsidRPr="001C7E8A">
        <w:rPr>
          <w:rFonts w:asciiTheme="majorHAnsi" w:hAnsiTheme="majorHAnsi"/>
          <w:color w:val="215868" w:themeColor="accent5" w:themeShade="80"/>
          <w:sz w:val="18"/>
        </w:rPr>
        <w:t>Le coût de votre cours pourrait varier légèrement en fonction des consignes sanitaires du moment et des modifications de scénarios engendrés.</w:t>
      </w:r>
      <w:r>
        <w:rPr>
          <w:rFonts w:asciiTheme="majorHAnsi" w:hAnsiTheme="majorHAnsi"/>
          <w:color w:val="215868" w:themeColor="accent5" w:themeShade="80"/>
          <w:sz w:val="18"/>
        </w:rPr>
        <w:t> »</w:t>
      </w:r>
    </w:p>
    <w:tbl>
      <w:tblPr>
        <w:tblStyle w:val="Grilledutableau"/>
        <w:tblW w:w="11057" w:type="dxa"/>
        <w:jc w:val="center"/>
        <w:tblLook w:val="04A0" w:firstRow="1" w:lastRow="0" w:firstColumn="1" w:lastColumn="0" w:noHBand="0" w:noVBand="1"/>
      </w:tblPr>
      <w:tblGrid>
        <w:gridCol w:w="1277"/>
        <w:gridCol w:w="1415"/>
        <w:gridCol w:w="847"/>
        <w:gridCol w:w="2268"/>
        <w:gridCol w:w="2410"/>
        <w:gridCol w:w="2840"/>
      </w:tblGrid>
      <w:tr w:rsidR="00BA51B6" w:rsidRPr="001474F5" w:rsidTr="003F75CE">
        <w:trPr>
          <w:jc w:val="center"/>
        </w:trPr>
        <w:tc>
          <w:tcPr>
            <w:tcW w:w="2692" w:type="dxa"/>
            <w:gridSpan w:val="2"/>
            <w:tcMar>
              <w:top w:w="57" w:type="dxa"/>
              <w:bottom w:w="57" w:type="dxa"/>
            </w:tcMar>
          </w:tcPr>
          <w:p w:rsidR="00BA51B6" w:rsidRPr="001474F5" w:rsidRDefault="00BA51B6" w:rsidP="003F75CE">
            <w:pPr>
              <w:rPr>
                <w:rFonts w:ascii="Times New Roman" w:eastAsia="Times New Roman" w:hAnsi="Times New Roman" w:cs="Times New Roman"/>
                <w:b/>
                <w:color w:val="215868" w:themeColor="accent5" w:themeShade="80"/>
                <w:sz w:val="20"/>
                <w:szCs w:val="20"/>
              </w:rPr>
            </w:pPr>
            <w:bookmarkStart w:id="23" w:name="EM109262"/>
            <w:bookmarkEnd w:id="22"/>
            <w:bookmarkEnd w:id="21"/>
            <w:bookmarkEnd w:id="23"/>
            <w:r w:rsidRPr="001474F5">
              <w:rPr>
                <w:rFonts w:ascii="Times New Roman" w:eastAsia="Times New Roman" w:hAnsi="Times New Roman" w:cs="Times New Roman"/>
                <w:b/>
                <w:color w:val="215868" w:themeColor="accent5" w:themeShade="80"/>
                <w:sz w:val="20"/>
                <w:szCs w:val="20"/>
              </w:rPr>
              <w:t>Description</w:t>
            </w:r>
          </w:p>
          <w:p w:rsidR="00BA51B6" w:rsidRPr="001474F5" w:rsidRDefault="00BA51B6" w:rsidP="003F75CE">
            <w:pPr>
              <w:rPr>
                <w:rFonts w:eastAsia="Times New Roman" w:cs="Times New Roman"/>
                <w:szCs w:val="20"/>
              </w:rPr>
            </w:pPr>
            <w:proofErr w:type="gramStart"/>
            <w:r w:rsidRPr="001474F5">
              <w:rPr>
                <w:rFonts w:ascii="Times New Roman" w:eastAsia="Times New Roman" w:hAnsi="Times New Roman" w:cs="Times New Roman"/>
                <w:color w:val="215868" w:themeColor="accent5" w:themeShade="80"/>
                <w:sz w:val="18"/>
                <w:szCs w:val="20"/>
              </w:rPr>
              <w:t>Suite à</w:t>
            </w:r>
            <w:proofErr w:type="gramEnd"/>
            <w:r w:rsidRPr="001474F5">
              <w:rPr>
                <w:rFonts w:ascii="Times New Roman" w:eastAsia="Times New Roman" w:hAnsi="Times New Roman" w:cs="Times New Roman"/>
                <w:color w:val="215868" w:themeColor="accent5" w:themeShade="80"/>
                <w:sz w:val="18"/>
                <w:szCs w:val="20"/>
              </w:rPr>
              <w:t xml:space="preserve"> votre choix de cours, vous </w:t>
            </w:r>
            <w:r w:rsidRPr="001474F5">
              <w:rPr>
                <w:rFonts w:ascii="Times New Roman" w:eastAsia="Times New Roman" w:hAnsi="Times New Roman" w:cs="Times New Roman"/>
                <w:color w:val="215868" w:themeColor="accent5" w:themeShade="80"/>
                <w:sz w:val="18"/>
                <w:szCs w:val="20"/>
                <w:shd w:val="clear" w:color="auto" w:fill="FFFFFF" w:themeFill="background1"/>
              </w:rPr>
              <w:t xml:space="preserve">recevrez un appel téléphonique le </w:t>
            </w:r>
            <w:r w:rsidRPr="001474F5">
              <w:rPr>
                <w:rFonts w:ascii="Times New Roman" w:eastAsia="Times New Roman" w:hAnsi="Times New Roman" w:cs="Times New Roman"/>
                <w:b/>
                <w:color w:val="215868" w:themeColor="accent5" w:themeShade="80"/>
                <w:sz w:val="18"/>
                <w:szCs w:val="20"/>
                <w:u w:val="single"/>
                <w:shd w:val="clear" w:color="auto" w:fill="FFFFFF" w:themeFill="background1"/>
              </w:rPr>
              <w:t>23 avril</w:t>
            </w:r>
            <w:r w:rsidRPr="001474F5">
              <w:rPr>
                <w:rFonts w:ascii="Times New Roman" w:eastAsia="Times New Roman" w:hAnsi="Times New Roman" w:cs="Times New Roman"/>
                <w:color w:val="215868" w:themeColor="accent5" w:themeShade="80"/>
                <w:sz w:val="18"/>
                <w:szCs w:val="20"/>
                <w:shd w:val="clear" w:color="auto" w:fill="FFFFFF" w:themeFill="background1"/>
              </w:rPr>
              <w:t xml:space="preserve"> vous</w:t>
            </w:r>
            <w:r w:rsidRPr="001474F5">
              <w:rPr>
                <w:rFonts w:ascii="Times New Roman" w:eastAsia="Times New Roman" w:hAnsi="Times New Roman" w:cs="Times New Roman"/>
                <w:color w:val="215868" w:themeColor="accent5" w:themeShade="80"/>
                <w:sz w:val="18"/>
                <w:szCs w:val="20"/>
              </w:rPr>
              <w:t xml:space="preserve"> expliquant comment confirmer votre place.</w:t>
            </w:r>
          </w:p>
        </w:tc>
        <w:tc>
          <w:tcPr>
            <w:tcW w:w="847" w:type="dxa"/>
          </w:tcPr>
          <w:p w:rsidR="00BA51B6" w:rsidRPr="001474F5" w:rsidRDefault="00BA51B6" w:rsidP="003F75CE">
            <w:pPr>
              <w:rPr>
                <w:rFonts w:ascii="Cambria" w:eastAsia="Times New Roman" w:hAnsi="Cambria" w:cs="Times New Roman"/>
                <w:color w:val="215868"/>
                <w:sz w:val="18"/>
                <w:szCs w:val="20"/>
              </w:rPr>
            </w:pPr>
          </w:p>
        </w:tc>
        <w:tc>
          <w:tcPr>
            <w:tcW w:w="7518" w:type="dxa"/>
            <w:gridSpan w:val="3"/>
          </w:tcPr>
          <w:p w:rsidR="00BA51B6" w:rsidRPr="001474F5" w:rsidRDefault="00BA51B6" w:rsidP="003F75CE">
            <w:pPr>
              <w:rPr>
                <w:rFonts w:ascii="Times New Roman" w:eastAsia="Times New Roman" w:hAnsi="Times New Roman" w:cs="Times New Roman"/>
                <w:color w:val="215868" w:themeColor="accent5" w:themeShade="80"/>
                <w:sz w:val="18"/>
                <w:szCs w:val="20"/>
              </w:rPr>
            </w:pPr>
            <w:r w:rsidRPr="001474F5">
              <w:rPr>
                <w:rFonts w:ascii="Times New Roman" w:eastAsia="Times New Roman" w:hAnsi="Times New Roman" w:cs="Times New Roman"/>
                <w:color w:val="215868" w:themeColor="accent5" w:themeShade="80"/>
                <w:sz w:val="18"/>
                <w:szCs w:val="20"/>
              </w:rPr>
              <w:t>Planification et préparation individuelle et collective d’une descente en canot comprenant une première étape de familiarisation avec l’embarcation, et une seconde étape de réalisation d’une descente de rivière d’une journée.</w:t>
            </w:r>
          </w:p>
          <w:p w:rsidR="00BA51B6" w:rsidRPr="001474F5" w:rsidRDefault="00BA51B6" w:rsidP="003F75CE">
            <w:pPr>
              <w:rPr>
                <w:rFonts w:ascii="Cambria" w:eastAsia="Times New Roman" w:hAnsi="Cambria" w:cs="Times New Roman"/>
                <w:color w:val="215868"/>
                <w:sz w:val="18"/>
                <w:szCs w:val="20"/>
              </w:rPr>
            </w:pPr>
          </w:p>
          <w:p w:rsidR="00BA51B6" w:rsidRPr="001474F5" w:rsidRDefault="00BA51B6" w:rsidP="003F75CE">
            <w:pPr>
              <w:rPr>
                <w:rFonts w:eastAsia="Times New Roman" w:cs="Times New Roman"/>
                <w:szCs w:val="20"/>
              </w:rPr>
            </w:pPr>
            <w:r w:rsidRPr="001474F5">
              <w:rPr>
                <w:rFonts w:ascii="Times New Roman" w:eastAsia="Times New Roman" w:hAnsi="Times New Roman" w:cs="Times New Roman"/>
                <w:color w:val="215868" w:themeColor="accent5" w:themeShade="80"/>
                <w:sz w:val="18"/>
                <w:szCs w:val="20"/>
              </w:rPr>
              <w:t xml:space="preserve">Pour être considéré pour ce cours, vous devez compléter votre choix de cours </w:t>
            </w:r>
            <w:r w:rsidRPr="001474F5">
              <w:rPr>
                <w:rFonts w:ascii="Times New Roman" w:eastAsia="Times New Roman" w:hAnsi="Times New Roman" w:cs="Times New Roman"/>
                <w:color w:val="215868" w:themeColor="accent5" w:themeShade="80"/>
                <w:sz w:val="18"/>
                <w:szCs w:val="20"/>
                <w:shd w:val="clear" w:color="auto" w:fill="FFFFFF" w:themeFill="background1"/>
              </w:rPr>
              <w:t xml:space="preserve">avant le </w:t>
            </w:r>
            <w:r w:rsidRPr="001474F5">
              <w:rPr>
                <w:rFonts w:ascii="Times New Roman" w:eastAsia="Times New Roman" w:hAnsi="Times New Roman" w:cs="Times New Roman"/>
                <w:b/>
                <w:color w:val="215868" w:themeColor="accent5" w:themeShade="80"/>
                <w:sz w:val="18"/>
                <w:szCs w:val="20"/>
                <w:u w:val="single"/>
                <w:shd w:val="clear" w:color="auto" w:fill="FFFFFF" w:themeFill="background1"/>
              </w:rPr>
              <w:t>16 avril</w:t>
            </w:r>
            <w:r w:rsidRPr="001474F5">
              <w:rPr>
                <w:rFonts w:ascii="Times New Roman" w:eastAsia="Times New Roman" w:hAnsi="Times New Roman" w:cs="Times New Roman"/>
                <w:color w:val="215868" w:themeColor="accent5" w:themeShade="80"/>
                <w:sz w:val="18"/>
                <w:szCs w:val="20"/>
                <w:shd w:val="clear" w:color="auto" w:fill="FFFFFF" w:themeFill="background1"/>
              </w:rPr>
              <w:t>.</w:t>
            </w:r>
          </w:p>
        </w:tc>
      </w:tr>
      <w:tr w:rsidR="00BA51B6" w:rsidRPr="001474F5" w:rsidTr="003F75CE">
        <w:trPr>
          <w:jc w:val="center"/>
        </w:trPr>
        <w:tc>
          <w:tcPr>
            <w:tcW w:w="2692" w:type="dxa"/>
            <w:gridSpan w:val="2"/>
            <w:tcMar>
              <w:top w:w="57" w:type="dxa"/>
              <w:bottom w:w="57" w:type="dxa"/>
            </w:tcMar>
          </w:tcPr>
          <w:p w:rsidR="00BA51B6" w:rsidRPr="001474F5" w:rsidRDefault="00BA51B6" w:rsidP="003F75CE">
            <w:pPr>
              <w:rPr>
                <w:rFonts w:eastAsia="Times New Roman" w:cs="Times New Roman"/>
                <w:szCs w:val="20"/>
              </w:rPr>
            </w:pPr>
            <w:r w:rsidRPr="001474F5">
              <w:rPr>
                <w:rFonts w:ascii="Times New Roman" w:eastAsia="Times New Roman" w:hAnsi="Times New Roman" w:cs="Times New Roman"/>
                <w:b/>
                <w:color w:val="215868" w:themeColor="accent5" w:themeShade="80"/>
                <w:sz w:val="20"/>
                <w:szCs w:val="20"/>
              </w:rPr>
              <w:t>Exigences et matériel requis</w:t>
            </w:r>
          </w:p>
        </w:tc>
        <w:tc>
          <w:tcPr>
            <w:tcW w:w="847" w:type="dxa"/>
          </w:tcPr>
          <w:p w:rsidR="00BA51B6" w:rsidRPr="001474F5" w:rsidRDefault="00BA51B6" w:rsidP="003F75CE">
            <w:pPr>
              <w:autoSpaceDE w:val="0"/>
              <w:autoSpaceDN w:val="0"/>
              <w:adjustRightInd w:val="0"/>
              <w:rPr>
                <w:rFonts w:ascii="Cambria" w:eastAsia="Times New Roman" w:hAnsi="Cambria" w:cs="Times New Roman"/>
                <w:color w:val="215868"/>
                <w:sz w:val="18"/>
                <w:szCs w:val="20"/>
              </w:rPr>
            </w:pPr>
          </w:p>
        </w:tc>
        <w:tc>
          <w:tcPr>
            <w:tcW w:w="7518" w:type="dxa"/>
            <w:gridSpan w:val="3"/>
          </w:tcPr>
          <w:p w:rsidR="00BA51B6" w:rsidRPr="001474F5" w:rsidRDefault="00BA51B6" w:rsidP="003F75CE">
            <w:pPr>
              <w:autoSpaceDE w:val="0"/>
              <w:autoSpaceDN w:val="0"/>
              <w:adjustRightInd w:val="0"/>
              <w:rPr>
                <w:rFonts w:ascii="Cambria" w:eastAsia="Times New Roman" w:hAnsi="Cambria" w:cs="Times New Roman"/>
                <w:color w:val="215868"/>
                <w:sz w:val="18"/>
                <w:szCs w:val="20"/>
              </w:rPr>
            </w:pPr>
            <w:r w:rsidRPr="001474F5">
              <w:rPr>
                <w:rFonts w:ascii="Cambria" w:eastAsia="Times New Roman" w:hAnsi="Cambria" w:cs="Times New Roman"/>
                <w:color w:val="215868"/>
                <w:sz w:val="18"/>
                <w:szCs w:val="20"/>
              </w:rPr>
              <w:t xml:space="preserve">Être à l'aise dans l'eau, aimer être actif. </w:t>
            </w:r>
          </w:p>
          <w:p w:rsidR="00BA51B6" w:rsidRPr="001474F5" w:rsidRDefault="00BA51B6" w:rsidP="003F75CE">
            <w:pPr>
              <w:autoSpaceDE w:val="0"/>
              <w:autoSpaceDN w:val="0"/>
              <w:adjustRightInd w:val="0"/>
              <w:rPr>
                <w:rFonts w:ascii="Cambria" w:eastAsia="Times New Roman" w:hAnsi="Cambria" w:cs="Times New Roman"/>
                <w:color w:val="215868"/>
                <w:sz w:val="18"/>
                <w:szCs w:val="20"/>
              </w:rPr>
            </w:pPr>
            <w:r w:rsidRPr="001474F5">
              <w:rPr>
                <w:rFonts w:ascii="Cambria" w:eastAsia="Times New Roman" w:hAnsi="Cambria" w:cs="Times New Roman"/>
                <w:color w:val="215868"/>
                <w:sz w:val="18"/>
                <w:szCs w:val="20"/>
              </w:rPr>
              <w:t xml:space="preserve">Vous devez être présent à toutes les étapes du cours; </w:t>
            </w:r>
          </w:p>
          <w:p w:rsidR="00BA51B6" w:rsidRPr="001474F5" w:rsidRDefault="00BA51B6" w:rsidP="003F75CE">
            <w:pPr>
              <w:jc w:val="both"/>
              <w:rPr>
                <w:rFonts w:ascii="Cambria" w:eastAsia="Times New Roman" w:hAnsi="Cambria" w:cs="Times New Roman"/>
                <w:color w:val="215868"/>
                <w:sz w:val="18"/>
                <w:szCs w:val="20"/>
              </w:rPr>
            </w:pPr>
            <w:r w:rsidRPr="001474F5">
              <w:rPr>
                <w:rFonts w:ascii="Cambria" w:eastAsia="Times New Roman" w:hAnsi="Cambria" w:cs="Times New Roman"/>
                <w:color w:val="215868"/>
                <w:sz w:val="18"/>
                <w:szCs w:val="20"/>
              </w:rPr>
              <w:t xml:space="preserve">Avoir en tête qu'il s'agit d'un cours où vous devez faire des apprentissages, donc fournir des efforts à cet effet </w:t>
            </w:r>
          </w:p>
          <w:p w:rsidR="00BA51B6" w:rsidRPr="001474F5" w:rsidRDefault="00BA51B6" w:rsidP="003F75CE">
            <w:pPr>
              <w:rPr>
                <w:rFonts w:eastAsia="Times New Roman" w:cs="Times New Roman"/>
                <w:b/>
                <w:szCs w:val="20"/>
              </w:rPr>
            </w:pPr>
            <w:r w:rsidRPr="001474F5">
              <w:rPr>
                <w:rFonts w:ascii="Cambria" w:eastAsia="Times New Roman" w:hAnsi="Cambria" w:cs="Times New Roman"/>
                <w:b/>
                <w:color w:val="215868"/>
                <w:sz w:val="18"/>
                <w:szCs w:val="20"/>
              </w:rPr>
              <w:t>AVERTISSEMENT : Cours en régions éloignées; les personnes ayant des allergies sévères nécessitant l</w:t>
            </w:r>
            <w:proofErr w:type="gramStart"/>
            <w:r w:rsidRPr="001474F5">
              <w:rPr>
                <w:rFonts w:ascii="Cambria" w:eastAsia="Times New Roman" w:hAnsi="Cambria" w:cs="Times New Roman"/>
                <w:b/>
                <w:color w:val="215868"/>
                <w:sz w:val="18"/>
                <w:szCs w:val="20"/>
              </w:rPr>
              <w:t>’«</w:t>
            </w:r>
            <w:proofErr w:type="gramEnd"/>
            <w:r w:rsidRPr="001474F5">
              <w:rPr>
                <w:rFonts w:ascii="Cambria" w:eastAsia="Times New Roman" w:hAnsi="Cambria" w:cs="Times New Roman"/>
                <w:b/>
                <w:color w:val="215868"/>
                <w:sz w:val="18"/>
                <w:szCs w:val="20"/>
              </w:rPr>
              <w:t> ÉPIPEN », s.v.p. veuillez-vous abstenir de choisir ce cours.</w:t>
            </w:r>
          </w:p>
        </w:tc>
      </w:tr>
      <w:tr w:rsidR="00BA51B6" w:rsidRPr="001474F5" w:rsidTr="003F75CE">
        <w:trPr>
          <w:jc w:val="center"/>
        </w:trPr>
        <w:tc>
          <w:tcPr>
            <w:tcW w:w="2692" w:type="dxa"/>
            <w:gridSpan w:val="2"/>
            <w:tcMar>
              <w:top w:w="57" w:type="dxa"/>
              <w:bottom w:w="57" w:type="dxa"/>
            </w:tcMar>
          </w:tcPr>
          <w:p w:rsidR="00BA51B6" w:rsidRPr="001474F5" w:rsidRDefault="00BA51B6" w:rsidP="003F75CE">
            <w:pPr>
              <w:rPr>
                <w:rFonts w:eastAsia="Times New Roman" w:cs="Times New Roman"/>
                <w:szCs w:val="20"/>
              </w:rPr>
            </w:pPr>
            <w:r w:rsidRPr="001474F5">
              <w:rPr>
                <w:rFonts w:ascii="Times New Roman" w:eastAsia="Times New Roman" w:hAnsi="Times New Roman" w:cs="Times New Roman"/>
                <w:b/>
                <w:color w:val="215868" w:themeColor="accent5" w:themeShade="80"/>
                <w:sz w:val="20"/>
                <w:szCs w:val="20"/>
              </w:rPr>
              <w:t>Matériel fourni par le Cégep</w:t>
            </w:r>
          </w:p>
        </w:tc>
        <w:tc>
          <w:tcPr>
            <w:tcW w:w="847" w:type="dxa"/>
          </w:tcPr>
          <w:p w:rsidR="00BA51B6" w:rsidRPr="001474F5" w:rsidRDefault="00BA51B6" w:rsidP="003F75CE">
            <w:pPr>
              <w:rPr>
                <w:rFonts w:ascii="Cambria" w:eastAsia="Times New Roman" w:hAnsi="Cambria" w:cs="Times New Roman"/>
                <w:color w:val="215868"/>
                <w:sz w:val="18"/>
                <w:szCs w:val="20"/>
              </w:rPr>
            </w:pPr>
          </w:p>
        </w:tc>
        <w:tc>
          <w:tcPr>
            <w:tcW w:w="7518" w:type="dxa"/>
            <w:gridSpan w:val="3"/>
          </w:tcPr>
          <w:p w:rsidR="00BA51B6" w:rsidRPr="001474F5" w:rsidRDefault="00BA51B6" w:rsidP="003F75CE">
            <w:pPr>
              <w:rPr>
                <w:rFonts w:eastAsia="Times New Roman" w:cs="Times New Roman"/>
                <w:szCs w:val="20"/>
              </w:rPr>
            </w:pPr>
            <w:r w:rsidRPr="001474F5">
              <w:rPr>
                <w:rFonts w:ascii="Cambria" w:eastAsia="Times New Roman" w:hAnsi="Cambria" w:cs="Times New Roman"/>
                <w:color w:val="215868"/>
                <w:sz w:val="18"/>
                <w:szCs w:val="20"/>
              </w:rPr>
              <w:t xml:space="preserve">Le matériel de </w:t>
            </w:r>
            <w:r>
              <w:rPr>
                <w:rFonts w:ascii="Cambria" w:eastAsia="Times New Roman" w:hAnsi="Cambria" w:cs="Times New Roman"/>
                <w:color w:val="215868"/>
                <w:sz w:val="18"/>
                <w:szCs w:val="20"/>
              </w:rPr>
              <w:t xml:space="preserve">sécurité </w:t>
            </w:r>
            <w:r w:rsidRPr="001474F5">
              <w:rPr>
                <w:rFonts w:ascii="Cambria" w:eastAsia="Times New Roman" w:hAnsi="Cambria" w:cs="Times New Roman"/>
                <w:color w:val="215868"/>
                <w:sz w:val="18"/>
                <w:szCs w:val="20"/>
              </w:rPr>
              <w:t>et de canotage est fourni par le cégep.</w:t>
            </w:r>
          </w:p>
        </w:tc>
      </w:tr>
      <w:tr w:rsidR="00BA51B6" w:rsidRPr="001474F5" w:rsidTr="003F75CE">
        <w:trPr>
          <w:jc w:val="center"/>
        </w:trPr>
        <w:tc>
          <w:tcPr>
            <w:tcW w:w="2692" w:type="dxa"/>
            <w:gridSpan w:val="2"/>
            <w:tcBorders>
              <w:bottom w:val="double" w:sz="4" w:space="0" w:color="auto"/>
            </w:tcBorders>
            <w:tcMar>
              <w:top w:w="57" w:type="dxa"/>
              <w:bottom w:w="57" w:type="dxa"/>
            </w:tcMar>
          </w:tcPr>
          <w:p w:rsidR="00BA51B6" w:rsidRPr="001474F5" w:rsidRDefault="00BA51B6" w:rsidP="003F75CE">
            <w:pPr>
              <w:rPr>
                <w:rFonts w:ascii="Times New Roman" w:eastAsia="Times New Roman" w:hAnsi="Times New Roman" w:cs="Times New Roman"/>
                <w:b/>
                <w:color w:val="215868" w:themeColor="accent5" w:themeShade="80"/>
                <w:sz w:val="20"/>
                <w:szCs w:val="20"/>
              </w:rPr>
            </w:pPr>
            <w:r w:rsidRPr="001474F5">
              <w:rPr>
                <w:rFonts w:ascii="Times New Roman" w:eastAsia="Times New Roman" w:hAnsi="Times New Roman" w:cs="Times New Roman"/>
                <w:b/>
                <w:color w:val="215868" w:themeColor="accent5" w:themeShade="80"/>
                <w:sz w:val="20"/>
                <w:szCs w:val="20"/>
              </w:rPr>
              <w:t>Coût</w:t>
            </w:r>
          </w:p>
          <w:p w:rsidR="00BA51B6" w:rsidRPr="001474F5" w:rsidRDefault="00BA51B6" w:rsidP="003F75CE">
            <w:pPr>
              <w:rPr>
                <w:rFonts w:ascii="Times New Roman" w:eastAsia="Times New Roman" w:hAnsi="Times New Roman" w:cs="Times New Roman"/>
                <w:b/>
                <w:color w:val="215868" w:themeColor="accent5" w:themeShade="80"/>
                <w:sz w:val="20"/>
                <w:szCs w:val="20"/>
              </w:rPr>
            </w:pPr>
          </w:p>
          <w:p w:rsidR="00BA51B6" w:rsidRPr="001474F5" w:rsidRDefault="00BA51B6" w:rsidP="003F75CE">
            <w:pPr>
              <w:rPr>
                <w:rFonts w:eastAsia="Times New Roman" w:cs="Times New Roman"/>
                <w:szCs w:val="20"/>
              </w:rPr>
            </w:pPr>
            <w:r w:rsidRPr="001474F5">
              <w:rPr>
                <w:rFonts w:ascii="Times New Roman" w:eastAsia="Times New Roman" w:hAnsi="Times New Roman" w:cs="Times New Roman"/>
                <w:b/>
                <w:bCs/>
                <w:color w:val="215868" w:themeColor="accent5" w:themeShade="80"/>
                <w:sz w:val="18"/>
                <w:szCs w:val="18"/>
              </w:rPr>
              <w:t xml:space="preserve">Consulter la </w:t>
            </w:r>
            <w:hyperlink w:anchor="Politique" w:history="1">
              <w:r w:rsidRPr="001474F5">
                <w:rPr>
                  <w:rFonts w:ascii="Times New Roman" w:eastAsia="Times New Roman" w:hAnsi="Times New Roman" w:cs="Times New Roman"/>
                  <w:b/>
                  <w:bCs/>
                  <w:color w:val="215868" w:themeColor="accent5" w:themeShade="80"/>
                  <w:sz w:val="18"/>
                  <w:szCs w:val="18"/>
                  <w:u w:val="single"/>
                </w:rPr>
                <w:t>politique de remboursement</w:t>
              </w:r>
            </w:hyperlink>
            <w:r w:rsidRPr="001474F5">
              <w:rPr>
                <w:rFonts w:ascii="Times New Roman" w:eastAsia="Times New Roman" w:hAnsi="Times New Roman" w:cs="Times New Roman"/>
                <w:b/>
                <w:bCs/>
                <w:color w:val="215868" w:themeColor="accent5" w:themeShade="80"/>
                <w:sz w:val="18"/>
                <w:szCs w:val="18"/>
              </w:rPr>
              <w:t xml:space="preserve"> à la page 4.</w:t>
            </w:r>
          </w:p>
        </w:tc>
        <w:tc>
          <w:tcPr>
            <w:tcW w:w="847" w:type="dxa"/>
            <w:tcBorders>
              <w:bottom w:val="double" w:sz="4" w:space="0" w:color="auto"/>
            </w:tcBorders>
          </w:tcPr>
          <w:p w:rsidR="00BA51B6" w:rsidRPr="001474F5" w:rsidRDefault="00BA51B6" w:rsidP="003F75CE">
            <w:pPr>
              <w:tabs>
                <w:tab w:val="left" w:pos="497"/>
              </w:tabs>
              <w:jc w:val="both"/>
              <w:rPr>
                <w:rFonts w:ascii="Times New Roman" w:eastAsia="Times New Roman" w:hAnsi="Times New Roman" w:cs="Times New Roman"/>
                <w:b/>
                <w:bCs/>
                <w:color w:val="FF0000"/>
                <w:sz w:val="18"/>
                <w:szCs w:val="18"/>
              </w:rPr>
            </w:pPr>
          </w:p>
        </w:tc>
        <w:tc>
          <w:tcPr>
            <w:tcW w:w="7518" w:type="dxa"/>
            <w:gridSpan w:val="3"/>
            <w:tcBorders>
              <w:bottom w:val="double" w:sz="4" w:space="0" w:color="auto"/>
            </w:tcBorders>
            <w:shd w:val="clear" w:color="auto" w:fill="FFFFFF" w:themeFill="background1"/>
          </w:tcPr>
          <w:p w:rsidR="00BA51B6" w:rsidRPr="00DB4983" w:rsidRDefault="00BA51B6" w:rsidP="003F75CE">
            <w:pPr>
              <w:shd w:val="clear" w:color="auto" w:fill="FFFFFF" w:themeFill="background1"/>
              <w:tabs>
                <w:tab w:val="left" w:pos="497"/>
              </w:tabs>
              <w:jc w:val="both"/>
              <w:rPr>
                <w:rFonts w:ascii="Times New Roman" w:eastAsia="Times New Roman" w:hAnsi="Times New Roman" w:cs="Times New Roman"/>
                <w:color w:val="215868" w:themeColor="accent5" w:themeShade="80"/>
                <w:sz w:val="18"/>
                <w:szCs w:val="20"/>
              </w:rPr>
            </w:pPr>
            <w:r>
              <w:rPr>
                <w:rFonts w:ascii="Times New Roman" w:eastAsia="Times New Roman" w:hAnsi="Times New Roman" w:cs="Times New Roman"/>
                <w:b/>
                <w:bCs/>
                <w:color w:val="FF0000"/>
                <w:sz w:val="18"/>
                <w:szCs w:val="18"/>
              </w:rPr>
              <w:t>92$</w:t>
            </w:r>
            <w:r w:rsidRPr="001474F5">
              <w:rPr>
                <w:rFonts w:ascii="Times New Roman" w:eastAsia="Times New Roman" w:hAnsi="Times New Roman" w:cs="Times New Roman"/>
                <w:b/>
                <w:bCs/>
                <w:color w:val="FF0000"/>
                <w:sz w:val="18"/>
                <w:szCs w:val="18"/>
              </w:rPr>
              <w:t xml:space="preserve"> </w:t>
            </w:r>
            <w:r w:rsidRPr="001474F5">
              <w:rPr>
                <w:rFonts w:ascii="Times New Roman" w:eastAsia="Times New Roman" w:hAnsi="Times New Roman" w:cs="Times New Roman"/>
                <w:b/>
                <w:bCs/>
                <w:color w:val="215868" w:themeColor="accent5" w:themeShade="80"/>
                <w:sz w:val="18"/>
                <w:szCs w:val="18"/>
              </w:rPr>
              <w:tab/>
            </w:r>
            <w:r w:rsidRPr="00DB4983">
              <w:rPr>
                <w:rFonts w:ascii="Times New Roman" w:eastAsia="Times New Roman" w:hAnsi="Times New Roman" w:cs="Times New Roman"/>
                <w:color w:val="215868" w:themeColor="accent5" w:themeShade="80"/>
                <w:sz w:val="18"/>
                <w:szCs w:val="20"/>
              </w:rPr>
              <w:t>Coût pour l’encadrement et le transport.</w:t>
            </w:r>
          </w:p>
          <w:p w:rsidR="00BA51B6" w:rsidRPr="00DB4983" w:rsidRDefault="00BA51B6" w:rsidP="003F75CE">
            <w:pPr>
              <w:shd w:val="clear" w:color="auto" w:fill="FFFFFF" w:themeFill="background1"/>
              <w:tabs>
                <w:tab w:val="left" w:pos="497"/>
              </w:tabs>
              <w:jc w:val="both"/>
              <w:rPr>
                <w:rFonts w:ascii="Times New Roman" w:eastAsia="Times New Roman" w:hAnsi="Times New Roman" w:cs="Times New Roman"/>
                <w:b/>
                <w:bCs/>
                <w:color w:val="215868" w:themeColor="accent5" w:themeShade="80"/>
                <w:sz w:val="18"/>
                <w:szCs w:val="18"/>
              </w:rPr>
            </w:pPr>
            <w:r w:rsidRPr="00DB4983">
              <w:rPr>
                <w:rFonts w:ascii="Times New Roman" w:eastAsia="Times New Roman" w:hAnsi="Times New Roman" w:cs="Times New Roman"/>
                <w:b/>
                <w:bCs/>
                <w:color w:val="215868" w:themeColor="accent5" w:themeShade="80"/>
                <w:sz w:val="18"/>
                <w:szCs w:val="18"/>
              </w:rPr>
              <w:t xml:space="preserve">Date limite d’annulation </w:t>
            </w:r>
            <w:r w:rsidRPr="00DB4983">
              <w:rPr>
                <w:rFonts w:ascii="Times New Roman" w:eastAsia="Times New Roman" w:hAnsi="Times New Roman" w:cs="Times New Roman"/>
                <w:b/>
                <w:bCs/>
                <w:color w:val="215868" w:themeColor="accent5" w:themeShade="80"/>
                <w:sz w:val="18"/>
                <w:szCs w:val="18"/>
                <w:u w:val="single"/>
              </w:rPr>
              <w:t>avec remboursement</w:t>
            </w:r>
            <w:r w:rsidRPr="00DB4983">
              <w:rPr>
                <w:rFonts w:ascii="Times New Roman" w:eastAsia="Times New Roman" w:hAnsi="Times New Roman" w:cs="Times New Roman"/>
                <w:b/>
                <w:bCs/>
                <w:color w:val="215868" w:themeColor="accent5" w:themeShade="80"/>
                <w:sz w:val="18"/>
                <w:szCs w:val="18"/>
              </w:rPr>
              <w:t xml:space="preserve"> : </w:t>
            </w:r>
            <w:r w:rsidRPr="00DB4983">
              <w:rPr>
                <w:rFonts w:ascii="Times New Roman" w:eastAsia="Times New Roman" w:hAnsi="Times New Roman" w:cs="Times New Roman"/>
                <w:b/>
                <w:bCs/>
                <w:color w:val="215868" w:themeColor="accent5" w:themeShade="80"/>
                <w:sz w:val="18"/>
                <w:szCs w:val="18"/>
                <w:shd w:val="clear" w:color="auto" w:fill="FFFFFF" w:themeFill="background1"/>
              </w:rPr>
              <w:t>6 mai 2021</w:t>
            </w:r>
          </w:p>
          <w:p w:rsidR="00BA51B6" w:rsidRPr="00DB4983" w:rsidRDefault="00BA51B6" w:rsidP="003F75CE">
            <w:pPr>
              <w:shd w:val="clear" w:color="auto" w:fill="FFFFFF" w:themeFill="background1"/>
              <w:tabs>
                <w:tab w:val="left" w:pos="497"/>
              </w:tabs>
              <w:jc w:val="both"/>
              <w:rPr>
                <w:rFonts w:ascii="Times New Roman" w:eastAsia="Times New Roman" w:hAnsi="Times New Roman" w:cs="Times New Roman"/>
                <w:b/>
                <w:bCs/>
                <w:color w:val="215868" w:themeColor="accent5" w:themeShade="80"/>
                <w:sz w:val="18"/>
                <w:szCs w:val="18"/>
              </w:rPr>
            </w:pPr>
            <w:r w:rsidRPr="00DB4983">
              <w:rPr>
                <w:rFonts w:ascii="Times New Roman" w:eastAsia="Times New Roman" w:hAnsi="Times New Roman" w:cs="Times New Roman"/>
                <w:b/>
                <w:bCs/>
                <w:color w:val="215868" w:themeColor="accent5" w:themeShade="80"/>
                <w:sz w:val="18"/>
                <w:szCs w:val="18"/>
              </w:rPr>
              <w:t xml:space="preserve">Date limite d’annulation sans remboursement : </w:t>
            </w:r>
          </w:p>
          <w:p w:rsidR="00BA51B6" w:rsidRPr="001474F5" w:rsidRDefault="00BA51B6" w:rsidP="003F75CE">
            <w:pPr>
              <w:shd w:val="clear" w:color="auto" w:fill="FFFFFF" w:themeFill="background1"/>
              <w:rPr>
                <w:rFonts w:ascii="Times New Roman" w:eastAsia="Times New Roman" w:hAnsi="Times New Roman" w:cs="Times New Roman"/>
                <w:color w:val="215868" w:themeColor="accent5" w:themeShade="80"/>
                <w:sz w:val="16"/>
                <w:szCs w:val="16"/>
              </w:rPr>
            </w:pPr>
            <w:r w:rsidRPr="00DB4983">
              <w:rPr>
                <w:rFonts w:ascii="Times New Roman" w:eastAsia="Times New Roman" w:hAnsi="Times New Roman" w:cs="Times New Roman"/>
                <w:b/>
                <w:bCs/>
                <w:color w:val="215868" w:themeColor="accent5" w:themeShade="80"/>
                <w:sz w:val="18"/>
                <w:szCs w:val="18"/>
              </w:rPr>
              <w:t xml:space="preserve">Groupes A-B-C-D (10 août avant midi) </w:t>
            </w:r>
          </w:p>
          <w:p w:rsidR="00BA51B6" w:rsidRPr="001474F5" w:rsidRDefault="00BA51B6" w:rsidP="003F75CE">
            <w:pPr>
              <w:rPr>
                <w:rFonts w:ascii="Times New Roman" w:eastAsia="Times New Roman" w:hAnsi="Times New Roman" w:cs="Times New Roman"/>
                <w:color w:val="215868" w:themeColor="accent5" w:themeShade="80"/>
                <w:sz w:val="16"/>
                <w:szCs w:val="16"/>
              </w:rPr>
            </w:pPr>
          </w:p>
          <w:p w:rsidR="00BA51B6" w:rsidRPr="001474F5" w:rsidRDefault="00BA51B6" w:rsidP="003F75CE">
            <w:pPr>
              <w:rPr>
                <w:rFonts w:ascii="Times New Roman" w:eastAsia="Times New Roman" w:hAnsi="Times New Roman" w:cs="Times New Roman"/>
                <w:b/>
                <w:bCs/>
                <w:color w:val="215868" w:themeColor="accent5" w:themeShade="80"/>
                <w:sz w:val="18"/>
                <w:szCs w:val="18"/>
              </w:rPr>
            </w:pPr>
            <w:r w:rsidRPr="001474F5">
              <w:rPr>
                <w:rFonts w:ascii="Times New Roman" w:eastAsia="Times New Roman" w:hAnsi="Times New Roman" w:cs="Times New Roman"/>
                <w:b/>
                <w:bCs/>
                <w:color w:val="215868" w:themeColor="accent5" w:themeShade="80"/>
                <w:sz w:val="18"/>
                <w:szCs w:val="18"/>
              </w:rPr>
              <w:t>La date limite de paiement </w:t>
            </w:r>
            <w:r w:rsidRPr="001474F5">
              <w:rPr>
                <w:rFonts w:ascii="Times New Roman" w:eastAsia="Times New Roman" w:hAnsi="Times New Roman" w:cs="Times New Roman"/>
                <w:b/>
                <w:bCs/>
                <w:color w:val="215868" w:themeColor="accent5" w:themeShade="80"/>
                <w:sz w:val="18"/>
                <w:szCs w:val="18"/>
                <w:shd w:val="clear" w:color="auto" w:fill="FFFFFF" w:themeFill="background1"/>
              </w:rPr>
              <w:t>: 1</w:t>
            </w:r>
            <w:r w:rsidRPr="001474F5">
              <w:rPr>
                <w:rFonts w:ascii="Times New Roman" w:eastAsia="Times New Roman" w:hAnsi="Times New Roman" w:cs="Times New Roman"/>
                <w:b/>
                <w:bCs/>
                <w:color w:val="215868" w:themeColor="accent5" w:themeShade="80"/>
                <w:sz w:val="18"/>
                <w:szCs w:val="18"/>
                <w:shd w:val="clear" w:color="auto" w:fill="FFFFFF" w:themeFill="background1"/>
                <w:vertAlign w:val="superscript"/>
              </w:rPr>
              <w:t>er</w:t>
            </w:r>
            <w:r w:rsidRPr="001474F5">
              <w:rPr>
                <w:rFonts w:ascii="Times New Roman" w:eastAsia="Times New Roman" w:hAnsi="Times New Roman" w:cs="Times New Roman"/>
                <w:b/>
                <w:bCs/>
                <w:color w:val="215868" w:themeColor="accent5" w:themeShade="80"/>
                <w:sz w:val="18"/>
                <w:szCs w:val="18"/>
                <w:shd w:val="clear" w:color="auto" w:fill="FFFFFF" w:themeFill="background1"/>
              </w:rPr>
              <w:t xml:space="preserve"> juin 2021 par</w:t>
            </w:r>
            <w:r w:rsidRPr="001474F5">
              <w:rPr>
                <w:rFonts w:ascii="Times New Roman" w:eastAsia="Times New Roman" w:hAnsi="Times New Roman" w:cs="Times New Roman"/>
                <w:b/>
                <w:bCs/>
                <w:color w:val="215868" w:themeColor="accent5" w:themeShade="80"/>
                <w:sz w:val="18"/>
                <w:szCs w:val="18"/>
              </w:rPr>
              <w:t xml:space="preserve"> Omnivox.  </w:t>
            </w:r>
          </w:p>
          <w:p w:rsidR="00BA51B6" w:rsidRPr="001474F5" w:rsidRDefault="00BA51B6" w:rsidP="003F75CE">
            <w:pPr>
              <w:rPr>
                <w:rFonts w:ascii="Times New Roman" w:eastAsia="Times New Roman" w:hAnsi="Times New Roman" w:cs="Times New Roman"/>
                <w:sz w:val="18"/>
                <w:szCs w:val="18"/>
              </w:rPr>
            </w:pPr>
          </w:p>
        </w:tc>
      </w:tr>
      <w:tr w:rsidR="00BA51B6" w:rsidRPr="001474F5" w:rsidTr="003F75CE">
        <w:trPr>
          <w:jc w:val="center"/>
        </w:trPr>
        <w:tc>
          <w:tcPr>
            <w:tcW w:w="1277" w:type="dxa"/>
            <w:tcBorders>
              <w:top w:val="double" w:sz="4" w:space="0" w:color="auto"/>
              <w:left w:val="double" w:sz="4" w:space="0" w:color="auto"/>
              <w:bottom w:val="double" w:sz="4" w:space="0" w:color="auto"/>
              <w:right w:val="double" w:sz="4" w:space="0" w:color="auto"/>
            </w:tcBorders>
          </w:tcPr>
          <w:p w:rsidR="00BA51B6" w:rsidRPr="001474F5" w:rsidRDefault="00BA51B6" w:rsidP="003F75CE">
            <w:pPr>
              <w:jc w:val="center"/>
              <w:rPr>
                <w:rFonts w:ascii="Times New Roman" w:eastAsia="Times New Roman" w:hAnsi="Times New Roman" w:cs="Times New Roman"/>
                <w:b/>
                <w:color w:val="215868" w:themeColor="accent5" w:themeShade="80"/>
                <w:sz w:val="20"/>
                <w:szCs w:val="20"/>
              </w:rPr>
            </w:pPr>
          </w:p>
        </w:tc>
        <w:tc>
          <w:tcPr>
            <w:tcW w:w="9780" w:type="dxa"/>
            <w:gridSpan w:val="5"/>
            <w:tcBorders>
              <w:top w:val="double" w:sz="4" w:space="0" w:color="auto"/>
              <w:left w:val="double" w:sz="4" w:space="0" w:color="auto"/>
              <w:bottom w:val="double" w:sz="4" w:space="0" w:color="auto"/>
              <w:right w:val="double" w:sz="4" w:space="0" w:color="auto"/>
            </w:tcBorders>
          </w:tcPr>
          <w:p w:rsidR="00BA51B6" w:rsidRPr="001474F5" w:rsidRDefault="00BA51B6" w:rsidP="003F75CE">
            <w:pPr>
              <w:jc w:val="center"/>
              <w:rPr>
                <w:rFonts w:eastAsia="Times New Roman" w:cs="Times New Roman"/>
                <w:szCs w:val="20"/>
              </w:rPr>
            </w:pPr>
            <w:r w:rsidRPr="001474F5">
              <w:rPr>
                <w:rFonts w:ascii="Times New Roman" w:eastAsia="Times New Roman" w:hAnsi="Times New Roman" w:cs="Times New Roman"/>
                <w:b/>
                <w:color w:val="215868" w:themeColor="accent5" w:themeShade="80"/>
                <w:sz w:val="20"/>
                <w:szCs w:val="20"/>
              </w:rPr>
              <w:t xml:space="preserve">Le </w:t>
            </w:r>
            <w:bookmarkStart w:id="24" w:name="_GoBack"/>
            <w:bookmarkEnd w:id="24"/>
            <w:r w:rsidRPr="001474F5">
              <w:rPr>
                <w:rFonts w:ascii="Times New Roman" w:eastAsia="Times New Roman" w:hAnsi="Times New Roman" w:cs="Times New Roman"/>
                <w:b/>
                <w:color w:val="215868" w:themeColor="accent5" w:themeShade="80"/>
                <w:sz w:val="20"/>
                <w:szCs w:val="20"/>
              </w:rPr>
              <w:t xml:space="preserve">choix du groupe se fait dans OMNIVOX </w:t>
            </w:r>
          </w:p>
        </w:tc>
      </w:tr>
      <w:tr w:rsidR="00BA51B6" w:rsidRPr="001474F5" w:rsidTr="003F75CE">
        <w:trPr>
          <w:jc w:val="center"/>
        </w:trPr>
        <w:tc>
          <w:tcPr>
            <w:tcW w:w="1277"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rsidR="00BA51B6" w:rsidRPr="001474F5" w:rsidRDefault="00BA51B6" w:rsidP="003F75CE">
            <w:pPr>
              <w:jc w:val="center"/>
              <w:rPr>
                <w:rFonts w:eastAsia="Times New Roman" w:cs="Times New Roman"/>
                <w:szCs w:val="20"/>
              </w:rPr>
            </w:pPr>
            <w:r w:rsidRPr="001474F5">
              <w:rPr>
                <w:rFonts w:ascii="Times New Roman" w:eastAsia="Times New Roman" w:hAnsi="Times New Roman" w:cs="Times New Roman"/>
                <w:color w:val="215868" w:themeColor="accent5" w:themeShade="80"/>
                <w:sz w:val="20"/>
                <w:szCs w:val="20"/>
              </w:rPr>
              <w:t>Activité</w:t>
            </w:r>
          </w:p>
        </w:tc>
        <w:tc>
          <w:tcPr>
            <w:tcW w:w="2262" w:type="dxa"/>
            <w:gridSpan w:val="2"/>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rsidR="00BA51B6" w:rsidRPr="001474F5" w:rsidRDefault="00BA51B6" w:rsidP="003F75CE">
            <w:pPr>
              <w:jc w:val="center"/>
              <w:rPr>
                <w:rFonts w:ascii="Times New Roman" w:eastAsia="Times New Roman" w:hAnsi="Times New Roman" w:cs="Times New Roman"/>
                <w:b/>
                <w:color w:val="215868" w:themeColor="accent5" w:themeShade="80"/>
                <w:sz w:val="20"/>
                <w:szCs w:val="20"/>
              </w:rPr>
            </w:pPr>
            <w:r w:rsidRPr="001474F5">
              <w:rPr>
                <w:rFonts w:ascii="Times New Roman" w:eastAsia="Times New Roman" w:hAnsi="Times New Roman" w:cs="Times New Roman"/>
                <w:b/>
                <w:color w:val="215868" w:themeColor="accent5" w:themeShade="80"/>
                <w:sz w:val="20"/>
                <w:szCs w:val="20"/>
              </w:rPr>
              <w:t>Groupe A</w:t>
            </w:r>
          </w:p>
        </w:tc>
        <w:tc>
          <w:tcPr>
            <w:tcW w:w="2268"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rsidR="00BA51B6" w:rsidRPr="001474F5" w:rsidRDefault="00BA51B6" w:rsidP="003F75CE">
            <w:pPr>
              <w:jc w:val="center"/>
              <w:rPr>
                <w:rFonts w:ascii="Times New Roman" w:eastAsia="Times New Roman" w:hAnsi="Times New Roman" w:cs="Times New Roman"/>
                <w:b/>
                <w:color w:val="215868" w:themeColor="accent5" w:themeShade="80"/>
                <w:sz w:val="20"/>
                <w:szCs w:val="20"/>
              </w:rPr>
            </w:pPr>
            <w:r w:rsidRPr="001474F5">
              <w:rPr>
                <w:rFonts w:ascii="Times New Roman" w:eastAsia="Times New Roman" w:hAnsi="Times New Roman" w:cs="Times New Roman"/>
                <w:b/>
                <w:color w:val="215868" w:themeColor="accent5" w:themeShade="80"/>
                <w:sz w:val="20"/>
                <w:szCs w:val="20"/>
              </w:rPr>
              <w:t>Groupe B</w:t>
            </w:r>
          </w:p>
        </w:tc>
        <w:tc>
          <w:tcPr>
            <w:tcW w:w="2410"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rsidR="00BA51B6" w:rsidRPr="001474F5" w:rsidRDefault="00BA51B6" w:rsidP="003F75CE">
            <w:pPr>
              <w:jc w:val="center"/>
              <w:rPr>
                <w:rFonts w:ascii="Times New Roman" w:eastAsia="Times New Roman" w:hAnsi="Times New Roman" w:cs="Times New Roman"/>
                <w:b/>
                <w:color w:val="215868" w:themeColor="accent5" w:themeShade="80"/>
                <w:sz w:val="20"/>
                <w:szCs w:val="20"/>
              </w:rPr>
            </w:pPr>
            <w:r w:rsidRPr="001474F5">
              <w:rPr>
                <w:rFonts w:ascii="Times New Roman" w:eastAsia="Times New Roman" w:hAnsi="Times New Roman" w:cs="Times New Roman"/>
                <w:b/>
                <w:color w:val="215868" w:themeColor="accent5" w:themeShade="80"/>
                <w:sz w:val="20"/>
                <w:szCs w:val="20"/>
              </w:rPr>
              <w:t>Groupe C</w:t>
            </w:r>
          </w:p>
        </w:tc>
        <w:tc>
          <w:tcPr>
            <w:tcW w:w="2840"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rsidR="00BA51B6" w:rsidRPr="001474F5" w:rsidRDefault="00BA51B6" w:rsidP="003F75CE">
            <w:pPr>
              <w:jc w:val="center"/>
              <w:rPr>
                <w:rFonts w:ascii="Times New Roman" w:eastAsia="Times New Roman" w:hAnsi="Times New Roman" w:cs="Times New Roman"/>
                <w:b/>
                <w:color w:val="215868" w:themeColor="accent5" w:themeShade="80"/>
                <w:sz w:val="20"/>
                <w:szCs w:val="20"/>
              </w:rPr>
            </w:pPr>
            <w:r w:rsidRPr="001474F5">
              <w:rPr>
                <w:rFonts w:ascii="Times New Roman" w:eastAsia="Times New Roman" w:hAnsi="Times New Roman" w:cs="Times New Roman"/>
                <w:b/>
                <w:color w:val="215868" w:themeColor="accent5" w:themeShade="80"/>
                <w:sz w:val="20"/>
                <w:szCs w:val="20"/>
              </w:rPr>
              <w:t>Groupe D</w:t>
            </w:r>
          </w:p>
        </w:tc>
      </w:tr>
      <w:tr w:rsidR="00BA51B6" w:rsidRPr="001474F5" w:rsidTr="003F75CE">
        <w:trPr>
          <w:jc w:val="center"/>
        </w:trPr>
        <w:tc>
          <w:tcPr>
            <w:tcW w:w="1277" w:type="dxa"/>
            <w:tcBorders>
              <w:top w:val="double" w:sz="4" w:space="0" w:color="auto"/>
              <w:left w:val="double" w:sz="4" w:space="0" w:color="auto"/>
              <w:bottom w:val="double" w:sz="4" w:space="0" w:color="auto"/>
              <w:right w:val="double" w:sz="4" w:space="0" w:color="auto"/>
            </w:tcBorders>
            <w:tcMar>
              <w:top w:w="57" w:type="dxa"/>
              <w:bottom w:w="57" w:type="dxa"/>
            </w:tcMar>
          </w:tcPr>
          <w:p w:rsidR="00BA51B6" w:rsidRPr="001474F5" w:rsidRDefault="00BA51B6" w:rsidP="003F75CE">
            <w:pPr>
              <w:rPr>
                <w:rFonts w:eastAsia="Times New Roman" w:cs="Times New Roman"/>
                <w:szCs w:val="20"/>
              </w:rPr>
            </w:pPr>
            <w:r w:rsidRPr="001474F5">
              <w:rPr>
                <w:rFonts w:ascii="Times New Roman" w:eastAsia="Times New Roman" w:hAnsi="Times New Roman" w:cs="Times New Roman"/>
                <w:color w:val="215868" w:themeColor="accent5" w:themeShade="80"/>
                <w:sz w:val="18"/>
                <w:szCs w:val="20"/>
              </w:rPr>
              <w:t xml:space="preserve">Cours </w:t>
            </w:r>
            <w:r w:rsidRPr="001474F5">
              <w:rPr>
                <w:rFonts w:ascii="Times New Roman" w:eastAsia="Times New Roman" w:hAnsi="Times New Roman" w:cs="Times New Roman"/>
                <w:b/>
                <w:bCs/>
                <w:color w:val="215868" w:themeColor="accent5" w:themeShade="80"/>
                <w:sz w:val="18"/>
                <w:szCs w:val="18"/>
              </w:rPr>
              <w:t># 1</w:t>
            </w:r>
          </w:p>
        </w:tc>
        <w:tc>
          <w:tcPr>
            <w:tcW w:w="4530" w:type="dxa"/>
            <w:gridSpan w:val="3"/>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BA51B6" w:rsidRPr="001474F5" w:rsidRDefault="00BA51B6" w:rsidP="003F75CE">
            <w:pPr>
              <w:jc w:val="center"/>
              <w:rPr>
                <w:rFonts w:eastAsia="Times New Roman" w:cs="Times New Roman"/>
                <w:color w:val="1F4E79"/>
                <w:sz w:val="18"/>
                <w:szCs w:val="18"/>
              </w:rPr>
            </w:pPr>
            <w:r w:rsidRPr="001474F5">
              <w:rPr>
                <w:rFonts w:eastAsia="Times New Roman" w:cs="Times New Roman"/>
                <w:color w:val="1F4E79"/>
                <w:sz w:val="18"/>
                <w:szCs w:val="18"/>
              </w:rPr>
              <w:t>Jeudi, 29 avril, 19 h à 22 h</w:t>
            </w:r>
          </w:p>
          <w:p w:rsidR="00BA51B6" w:rsidRPr="001474F5" w:rsidRDefault="00BA51B6" w:rsidP="003F75CE">
            <w:pPr>
              <w:jc w:val="center"/>
              <w:rPr>
                <w:rFonts w:eastAsia="Times New Roman" w:cs="Times New Roman"/>
                <w:strike/>
                <w:color w:val="1F4E79"/>
                <w:sz w:val="18"/>
                <w:szCs w:val="18"/>
              </w:rPr>
            </w:pPr>
            <w:r>
              <w:rPr>
                <w:rFonts w:eastAsia="Times New Roman" w:cs="Times New Roman"/>
                <w:color w:val="1F4E79"/>
                <w:sz w:val="18"/>
                <w:szCs w:val="18"/>
              </w:rPr>
              <w:t>Rencontre à distance (TEAMS)</w:t>
            </w:r>
          </w:p>
        </w:tc>
        <w:tc>
          <w:tcPr>
            <w:tcW w:w="5250" w:type="dxa"/>
            <w:gridSpan w:val="2"/>
            <w:tcBorders>
              <w:top w:val="double" w:sz="4" w:space="0" w:color="auto"/>
              <w:left w:val="double" w:sz="4" w:space="0" w:color="auto"/>
              <w:bottom w:val="double" w:sz="4" w:space="0" w:color="auto"/>
              <w:right w:val="double" w:sz="4" w:space="0" w:color="auto"/>
            </w:tcBorders>
            <w:shd w:val="clear" w:color="auto" w:fill="FFFFFF"/>
          </w:tcPr>
          <w:p w:rsidR="00BA51B6" w:rsidRPr="001474F5" w:rsidRDefault="00BA51B6" w:rsidP="003F75CE">
            <w:pPr>
              <w:jc w:val="center"/>
              <w:rPr>
                <w:rFonts w:eastAsia="Times New Roman" w:cs="Times New Roman"/>
                <w:color w:val="1F4E79"/>
                <w:sz w:val="18"/>
                <w:szCs w:val="18"/>
              </w:rPr>
            </w:pPr>
            <w:r w:rsidRPr="001474F5">
              <w:rPr>
                <w:rFonts w:eastAsia="Times New Roman" w:cs="Times New Roman"/>
                <w:color w:val="1F4E79"/>
                <w:sz w:val="18"/>
                <w:szCs w:val="18"/>
              </w:rPr>
              <w:t>Jeudi, 29 avril, 19 h à 22 h</w:t>
            </w:r>
          </w:p>
          <w:p w:rsidR="00BA51B6" w:rsidRPr="001474F5" w:rsidRDefault="00BA51B6" w:rsidP="003F75CE">
            <w:pPr>
              <w:jc w:val="center"/>
              <w:rPr>
                <w:rFonts w:eastAsia="Times New Roman" w:cs="Times New Roman"/>
                <w:color w:val="1F4E79"/>
                <w:sz w:val="16"/>
                <w:szCs w:val="16"/>
              </w:rPr>
            </w:pPr>
            <w:r>
              <w:rPr>
                <w:rFonts w:eastAsia="Times New Roman" w:cs="Times New Roman"/>
                <w:color w:val="1F4E79"/>
                <w:sz w:val="16"/>
                <w:szCs w:val="16"/>
              </w:rPr>
              <w:t xml:space="preserve">Rencontre à distance (TEAMS) </w:t>
            </w:r>
          </w:p>
        </w:tc>
      </w:tr>
      <w:tr w:rsidR="00BA51B6" w:rsidRPr="001474F5" w:rsidTr="003F75CE">
        <w:trPr>
          <w:jc w:val="center"/>
        </w:trPr>
        <w:tc>
          <w:tcPr>
            <w:tcW w:w="1277" w:type="dxa"/>
            <w:tcBorders>
              <w:top w:val="double" w:sz="4" w:space="0" w:color="auto"/>
              <w:left w:val="double" w:sz="4" w:space="0" w:color="auto"/>
              <w:bottom w:val="double" w:sz="4" w:space="0" w:color="auto"/>
              <w:right w:val="double" w:sz="4" w:space="0" w:color="auto"/>
            </w:tcBorders>
            <w:tcMar>
              <w:top w:w="57" w:type="dxa"/>
              <w:bottom w:w="57" w:type="dxa"/>
            </w:tcMar>
          </w:tcPr>
          <w:p w:rsidR="00BA51B6" w:rsidRPr="001474F5" w:rsidRDefault="00BA51B6" w:rsidP="003F75CE">
            <w:pPr>
              <w:rPr>
                <w:rFonts w:eastAsia="Times New Roman" w:cs="Times New Roman"/>
                <w:szCs w:val="20"/>
              </w:rPr>
            </w:pPr>
            <w:r w:rsidRPr="001474F5">
              <w:rPr>
                <w:rFonts w:ascii="Times New Roman" w:eastAsia="Times New Roman" w:hAnsi="Times New Roman" w:cs="Times New Roman"/>
                <w:color w:val="215868" w:themeColor="accent5" w:themeShade="80"/>
                <w:sz w:val="18"/>
                <w:szCs w:val="20"/>
              </w:rPr>
              <w:t xml:space="preserve">Cours </w:t>
            </w:r>
            <w:r w:rsidRPr="001474F5">
              <w:rPr>
                <w:rFonts w:ascii="Times New Roman" w:eastAsia="Times New Roman" w:hAnsi="Times New Roman" w:cs="Times New Roman"/>
                <w:b/>
                <w:bCs/>
                <w:color w:val="215868" w:themeColor="accent5" w:themeShade="80"/>
                <w:sz w:val="18"/>
                <w:szCs w:val="18"/>
              </w:rPr>
              <w:t># 2</w:t>
            </w:r>
          </w:p>
        </w:tc>
        <w:tc>
          <w:tcPr>
            <w:tcW w:w="2262" w:type="dxa"/>
            <w:gridSpan w:val="2"/>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BA51B6" w:rsidRPr="001474F5" w:rsidRDefault="00BA51B6" w:rsidP="003F75CE">
            <w:pPr>
              <w:jc w:val="center"/>
              <w:rPr>
                <w:rFonts w:eastAsia="Times New Roman" w:cs="Times New Roman"/>
                <w:color w:val="1F4E79"/>
                <w:sz w:val="18"/>
                <w:szCs w:val="18"/>
              </w:rPr>
            </w:pPr>
            <w:r w:rsidRPr="001474F5">
              <w:rPr>
                <w:rFonts w:eastAsia="Times New Roman" w:cs="Times New Roman"/>
                <w:color w:val="1F4E79"/>
                <w:sz w:val="18"/>
                <w:szCs w:val="18"/>
              </w:rPr>
              <w:t>Lundi 9 août</w:t>
            </w:r>
          </w:p>
          <w:p w:rsidR="00BA51B6" w:rsidRPr="001474F5" w:rsidRDefault="00BA51B6" w:rsidP="003F75CE">
            <w:pPr>
              <w:jc w:val="center"/>
              <w:rPr>
                <w:rFonts w:eastAsia="Times New Roman" w:cs="Times New Roman"/>
                <w:color w:val="1F4E79"/>
                <w:sz w:val="18"/>
                <w:szCs w:val="18"/>
              </w:rPr>
            </w:pPr>
            <w:r w:rsidRPr="001474F5">
              <w:rPr>
                <w:rFonts w:eastAsia="Times New Roman" w:cs="Times New Roman"/>
                <w:color w:val="1F4E79"/>
                <w:sz w:val="18"/>
                <w:szCs w:val="18"/>
              </w:rPr>
              <w:t>8 h à 12 h</w:t>
            </w:r>
          </w:p>
        </w:tc>
        <w:tc>
          <w:tcPr>
            <w:tcW w:w="2268" w:type="dxa"/>
            <w:tcBorders>
              <w:top w:val="double" w:sz="4" w:space="0" w:color="auto"/>
              <w:left w:val="double" w:sz="4" w:space="0" w:color="auto"/>
              <w:bottom w:val="double" w:sz="4" w:space="0" w:color="auto"/>
              <w:right w:val="double" w:sz="4" w:space="0" w:color="auto"/>
            </w:tcBorders>
            <w:shd w:val="clear" w:color="auto" w:fill="FFFFFF"/>
          </w:tcPr>
          <w:p w:rsidR="00BA51B6" w:rsidRPr="001474F5" w:rsidRDefault="00BA51B6" w:rsidP="003F75CE">
            <w:pPr>
              <w:jc w:val="center"/>
              <w:rPr>
                <w:rFonts w:eastAsia="Times New Roman" w:cs="Times New Roman"/>
                <w:color w:val="1F4E79"/>
                <w:sz w:val="18"/>
                <w:szCs w:val="18"/>
              </w:rPr>
            </w:pPr>
            <w:r w:rsidRPr="001474F5">
              <w:rPr>
                <w:rFonts w:eastAsia="Times New Roman" w:cs="Times New Roman"/>
                <w:color w:val="1F4E79"/>
                <w:sz w:val="18"/>
                <w:szCs w:val="18"/>
              </w:rPr>
              <w:t>Lundi 9 août</w:t>
            </w:r>
          </w:p>
          <w:p w:rsidR="00BA51B6" w:rsidRPr="001474F5" w:rsidRDefault="00BA51B6" w:rsidP="003F75CE">
            <w:pPr>
              <w:jc w:val="center"/>
              <w:rPr>
                <w:rFonts w:eastAsia="Times New Roman" w:cs="Times New Roman"/>
                <w:color w:val="1F4E79"/>
                <w:sz w:val="18"/>
                <w:szCs w:val="18"/>
              </w:rPr>
            </w:pPr>
            <w:r w:rsidRPr="001474F5">
              <w:rPr>
                <w:rFonts w:eastAsia="Times New Roman" w:cs="Times New Roman"/>
                <w:color w:val="1F4E79"/>
                <w:sz w:val="18"/>
                <w:szCs w:val="18"/>
              </w:rPr>
              <w:t>13h à 17 h</w:t>
            </w:r>
          </w:p>
        </w:tc>
        <w:tc>
          <w:tcPr>
            <w:tcW w:w="2410" w:type="dxa"/>
            <w:tcBorders>
              <w:top w:val="double" w:sz="4" w:space="0" w:color="auto"/>
              <w:left w:val="double" w:sz="4" w:space="0" w:color="auto"/>
              <w:bottom w:val="double" w:sz="4" w:space="0" w:color="auto"/>
              <w:right w:val="double" w:sz="4" w:space="0" w:color="auto"/>
            </w:tcBorders>
            <w:shd w:val="clear" w:color="auto" w:fill="FFFFFF"/>
          </w:tcPr>
          <w:p w:rsidR="00BA51B6" w:rsidRPr="001474F5" w:rsidRDefault="00BA51B6" w:rsidP="003F75CE">
            <w:pPr>
              <w:jc w:val="center"/>
              <w:rPr>
                <w:rFonts w:eastAsia="Times New Roman" w:cs="Times New Roman"/>
                <w:color w:val="1F4E79"/>
                <w:sz w:val="18"/>
                <w:szCs w:val="18"/>
              </w:rPr>
            </w:pPr>
            <w:r w:rsidRPr="001474F5">
              <w:rPr>
                <w:rFonts w:eastAsia="Times New Roman" w:cs="Times New Roman"/>
                <w:color w:val="1F4E79"/>
                <w:sz w:val="18"/>
                <w:szCs w:val="18"/>
              </w:rPr>
              <w:t>Lundi 9 août</w:t>
            </w:r>
          </w:p>
          <w:p w:rsidR="00BA51B6" w:rsidRPr="001474F5" w:rsidRDefault="00BA51B6" w:rsidP="003F75CE">
            <w:pPr>
              <w:jc w:val="center"/>
              <w:rPr>
                <w:rFonts w:eastAsia="Times New Roman" w:cs="Times New Roman"/>
                <w:color w:val="1F4E79"/>
                <w:sz w:val="18"/>
                <w:szCs w:val="18"/>
              </w:rPr>
            </w:pPr>
            <w:r w:rsidRPr="001474F5">
              <w:rPr>
                <w:rFonts w:eastAsia="Times New Roman" w:cs="Times New Roman"/>
                <w:color w:val="1F4E79"/>
                <w:sz w:val="18"/>
                <w:szCs w:val="18"/>
              </w:rPr>
              <w:t>8 h à 12 h</w:t>
            </w:r>
          </w:p>
        </w:tc>
        <w:tc>
          <w:tcPr>
            <w:tcW w:w="2840" w:type="dxa"/>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BA51B6" w:rsidRPr="001474F5" w:rsidRDefault="00BA51B6" w:rsidP="003F75CE">
            <w:pPr>
              <w:jc w:val="center"/>
              <w:rPr>
                <w:rFonts w:eastAsia="Times New Roman" w:cs="Times New Roman"/>
                <w:color w:val="1F4E79"/>
                <w:sz w:val="18"/>
                <w:szCs w:val="18"/>
              </w:rPr>
            </w:pPr>
            <w:r w:rsidRPr="001474F5">
              <w:rPr>
                <w:rFonts w:eastAsia="Times New Roman" w:cs="Times New Roman"/>
                <w:color w:val="1F4E79"/>
                <w:sz w:val="18"/>
                <w:szCs w:val="18"/>
              </w:rPr>
              <w:t>Lundi 9 août</w:t>
            </w:r>
          </w:p>
          <w:p w:rsidR="00BA51B6" w:rsidRPr="001474F5" w:rsidRDefault="00BA51B6" w:rsidP="003F75CE">
            <w:pPr>
              <w:jc w:val="center"/>
              <w:rPr>
                <w:rFonts w:eastAsia="Times New Roman" w:cs="Times New Roman"/>
                <w:color w:val="1F4E79"/>
                <w:sz w:val="18"/>
                <w:szCs w:val="18"/>
              </w:rPr>
            </w:pPr>
            <w:r w:rsidRPr="001474F5">
              <w:rPr>
                <w:rFonts w:eastAsia="Times New Roman" w:cs="Times New Roman"/>
                <w:color w:val="1F4E79"/>
                <w:sz w:val="18"/>
                <w:szCs w:val="18"/>
              </w:rPr>
              <w:t>13h à 17 h</w:t>
            </w:r>
          </w:p>
        </w:tc>
      </w:tr>
      <w:tr w:rsidR="00BA51B6" w:rsidRPr="001474F5" w:rsidTr="003F75CE">
        <w:trPr>
          <w:jc w:val="center"/>
        </w:trPr>
        <w:tc>
          <w:tcPr>
            <w:tcW w:w="11057" w:type="dxa"/>
            <w:gridSpan w:val="6"/>
            <w:tcBorders>
              <w:top w:val="double" w:sz="4" w:space="0" w:color="auto"/>
              <w:left w:val="double" w:sz="4" w:space="0" w:color="auto"/>
              <w:bottom w:val="single" w:sz="4" w:space="0" w:color="auto"/>
              <w:right w:val="double" w:sz="4" w:space="0" w:color="auto"/>
            </w:tcBorders>
            <w:shd w:val="clear" w:color="auto" w:fill="FF0000"/>
            <w:tcMar>
              <w:top w:w="57" w:type="dxa"/>
              <w:bottom w:w="57" w:type="dxa"/>
            </w:tcMar>
          </w:tcPr>
          <w:p w:rsidR="00BA51B6" w:rsidRPr="00BA51B6" w:rsidRDefault="00BA51B6" w:rsidP="003F75CE">
            <w:pPr>
              <w:jc w:val="center"/>
              <w:rPr>
                <w:rFonts w:eastAsia="Calibri" w:cs="Times New Roman"/>
                <w:color w:val="FFFFFF" w:themeColor="background1"/>
                <w:sz w:val="20"/>
              </w:rPr>
            </w:pPr>
            <w:r w:rsidRPr="00BA51B6">
              <w:rPr>
                <w:rFonts w:eastAsia="Calibri" w:cs="Times New Roman"/>
                <w:color w:val="FFFFFF" w:themeColor="background1"/>
                <w:sz w:val="20"/>
              </w:rPr>
              <w:t>Compte tenu des circonstances COVID, il se peut que les cours théoriques</w:t>
            </w:r>
          </w:p>
          <w:p w:rsidR="00BA51B6" w:rsidRPr="001474F5" w:rsidRDefault="00BA51B6" w:rsidP="003F75CE">
            <w:pPr>
              <w:jc w:val="center"/>
              <w:rPr>
                <w:rFonts w:eastAsia="Calibri" w:cs="Times New Roman"/>
                <w:b/>
                <w:bCs/>
                <w:color w:val="1F4E79"/>
                <w:sz w:val="20"/>
                <w:u w:val="single"/>
              </w:rPr>
            </w:pPr>
            <w:r w:rsidRPr="00BA51B6">
              <w:rPr>
                <w:rFonts w:eastAsia="Calibri" w:cs="Times New Roman"/>
                <w:color w:val="FFFFFF" w:themeColor="background1"/>
                <w:sz w:val="20"/>
              </w:rPr>
              <w:t xml:space="preserve"> </w:t>
            </w:r>
            <w:proofErr w:type="gramStart"/>
            <w:r w:rsidRPr="00BA51B6">
              <w:rPr>
                <w:rFonts w:eastAsia="Calibri" w:cs="Times New Roman"/>
                <w:color w:val="FFFFFF" w:themeColor="background1"/>
                <w:sz w:val="20"/>
              </w:rPr>
              <w:t>soient</w:t>
            </w:r>
            <w:proofErr w:type="gramEnd"/>
            <w:r w:rsidRPr="00BA51B6">
              <w:rPr>
                <w:rFonts w:eastAsia="Calibri" w:cs="Times New Roman"/>
                <w:color w:val="FFFFFF" w:themeColor="background1"/>
                <w:sz w:val="20"/>
              </w:rPr>
              <w:t xml:space="preserve"> à distance sur TEAMS</w:t>
            </w:r>
          </w:p>
        </w:tc>
      </w:tr>
      <w:tr w:rsidR="00BA51B6" w:rsidRPr="001474F5" w:rsidTr="003F75CE">
        <w:trPr>
          <w:jc w:val="center"/>
        </w:trPr>
        <w:tc>
          <w:tcPr>
            <w:tcW w:w="1277"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rsidR="00BA51B6" w:rsidRPr="001474F5" w:rsidRDefault="00BA51B6" w:rsidP="003F75CE">
            <w:pPr>
              <w:rPr>
                <w:rFonts w:eastAsia="Times New Roman" w:cs="Times New Roman"/>
                <w:szCs w:val="20"/>
              </w:rPr>
            </w:pPr>
            <w:r w:rsidRPr="001474F5">
              <w:rPr>
                <w:rFonts w:ascii="Times New Roman" w:eastAsia="Times New Roman" w:hAnsi="Times New Roman" w:cs="Times New Roman"/>
                <w:b/>
                <w:bCs/>
                <w:color w:val="215868" w:themeColor="accent5" w:themeShade="80"/>
                <w:sz w:val="18"/>
                <w:szCs w:val="18"/>
              </w:rPr>
              <w:t xml:space="preserve">Sortie </w:t>
            </w:r>
          </w:p>
        </w:tc>
        <w:tc>
          <w:tcPr>
            <w:tcW w:w="2262" w:type="dxa"/>
            <w:gridSpan w:val="2"/>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BA51B6" w:rsidRPr="001474F5" w:rsidRDefault="00BA51B6" w:rsidP="003F75CE">
            <w:pPr>
              <w:jc w:val="center"/>
              <w:rPr>
                <w:rFonts w:eastAsia="Times New Roman" w:cs="Times New Roman"/>
                <w:color w:val="1F4E79"/>
                <w:sz w:val="18"/>
                <w:szCs w:val="18"/>
              </w:rPr>
            </w:pPr>
            <w:r w:rsidRPr="001474F5">
              <w:rPr>
                <w:rFonts w:eastAsia="Times New Roman" w:cs="Times New Roman"/>
                <w:color w:val="1F4E79"/>
                <w:sz w:val="18"/>
                <w:szCs w:val="18"/>
              </w:rPr>
              <w:t>Mardi 10 août</w:t>
            </w:r>
          </w:p>
          <w:p w:rsidR="00BA51B6" w:rsidRPr="001474F5" w:rsidRDefault="00BA51B6" w:rsidP="003F75CE">
            <w:pPr>
              <w:jc w:val="center"/>
              <w:rPr>
                <w:rFonts w:eastAsia="Times New Roman" w:cs="Times New Roman"/>
                <w:color w:val="1F4E79"/>
                <w:sz w:val="18"/>
                <w:szCs w:val="18"/>
              </w:rPr>
            </w:pPr>
            <w:r w:rsidRPr="001474F5">
              <w:rPr>
                <w:rFonts w:eastAsia="Times New Roman" w:cs="Times New Roman"/>
                <w:color w:val="1F4E79"/>
                <w:sz w:val="18"/>
                <w:szCs w:val="18"/>
              </w:rPr>
              <w:t>8 h à 17h</w:t>
            </w:r>
          </w:p>
          <w:p w:rsidR="00BA51B6" w:rsidRPr="001474F5" w:rsidRDefault="00BA51B6" w:rsidP="003F75CE">
            <w:pPr>
              <w:jc w:val="center"/>
              <w:rPr>
                <w:rFonts w:eastAsia="Times New Roman" w:cs="Times New Roman"/>
                <w:color w:val="1F4E79"/>
                <w:sz w:val="18"/>
                <w:szCs w:val="18"/>
              </w:rPr>
            </w:pPr>
          </w:p>
        </w:tc>
        <w:tc>
          <w:tcPr>
            <w:tcW w:w="2268" w:type="dxa"/>
            <w:tcBorders>
              <w:top w:val="double" w:sz="4" w:space="0" w:color="auto"/>
              <w:left w:val="double" w:sz="4" w:space="0" w:color="auto"/>
              <w:bottom w:val="double" w:sz="4" w:space="0" w:color="auto"/>
              <w:right w:val="double" w:sz="4" w:space="0" w:color="auto"/>
            </w:tcBorders>
            <w:shd w:val="clear" w:color="auto" w:fill="FFFFFF"/>
          </w:tcPr>
          <w:p w:rsidR="00BA51B6" w:rsidRPr="001474F5" w:rsidRDefault="00BA51B6" w:rsidP="003F75CE">
            <w:pPr>
              <w:jc w:val="center"/>
              <w:rPr>
                <w:rFonts w:eastAsia="Times New Roman" w:cs="Times New Roman"/>
                <w:color w:val="1F4E79"/>
                <w:sz w:val="18"/>
                <w:szCs w:val="18"/>
              </w:rPr>
            </w:pPr>
            <w:r w:rsidRPr="001474F5">
              <w:rPr>
                <w:rFonts w:eastAsia="Times New Roman" w:cs="Times New Roman"/>
                <w:color w:val="1F4E79"/>
                <w:sz w:val="18"/>
                <w:szCs w:val="18"/>
              </w:rPr>
              <w:t>Mercredi 11 août</w:t>
            </w:r>
          </w:p>
          <w:p w:rsidR="00BA51B6" w:rsidRPr="001474F5" w:rsidRDefault="00BA51B6" w:rsidP="003F75CE">
            <w:pPr>
              <w:jc w:val="center"/>
              <w:rPr>
                <w:rFonts w:eastAsia="Times New Roman" w:cs="Times New Roman"/>
                <w:color w:val="1F4E79"/>
                <w:sz w:val="18"/>
                <w:szCs w:val="18"/>
              </w:rPr>
            </w:pPr>
            <w:r w:rsidRPr="001474F5">
              <w:rPr>
                <w:rFonts w:eastAsia="Times New Roman" w:cs="Times New Roman"/>
                <w:color w:val="1F4E79"/>
                <w:sz w:val="18"/>
                <w:szCs w:val="18"/>
              </w:rPr>
              <w:t>8 h à 17h</w:t>
            </w:r>
          </w:p>
        </w:tc>
        <w:tc>
          <w:tcPr>
            <w:tcW w:w="2410" w:type="dxa"/>
            <w:tcBorders>
              <w:top w:val="double" w:sz="4" w:space="0" w:color="auto"/>
              <w:left w:val="double" w:sz="4" w:space="0" w:color="auto"/>
              <w:bottom w:val="double" w:sz="4" w:space="0" w:color="auto"/>
              <w:right w:val="double" w:sz="4" w:space="0" w:color="auto"/>
            </w:tcBorders>
            <w:shd w:val="clear" w:color="auto" w:fill="FFFFFF"/>
          </w:tcPr>
          <w:p w:rsidR="00BA51B6" w:rsidRPr="001474F5" w:rsidRDefault="00BA51B6" w:rsidP="003F75CE">
            <w:pPr>
              <w:jc w:val="center"/>
              <w:rPr>
                <w:rFonts w:eastAsia="Times New Roman" w:cs="Times New Roman"/>
                <w:color w:val="1F4E79"/>
                <w:sz w:val="18"/>
                <w:szCs w:val="18"/>
              </w:rPr>
            </w:pPr>
            <w:r w:rsidRPr="001474F5">
              <w:rPr>
                <w:rFonts w:eastAsia="Times New Roman" w:cs="Times New Roman"/>
                <w:color w:val="1F4E79"/>
                <w:sz w:val="18"/>
                <w:szCs w:val="18"/>
              </w:rPr>
              <w:t>Jeudi 12 août</w:t>
            </w:r>
          </w:p>
          <w:p w:rsidR="00BA51B6" w:rsidRPr="001474F5" w:rsidRDefault="00BA51B6" w:rsidP="003F75CE">
            <w:pPr>
              <w:jc w:val="center"/>
              <w:rPr>
                <w:rFonts w:eastAsia="Times New Roman" w:cs="Times New Roman"/>
                <w:color w:val="1F4E79"/>
                <w:sz w:val="18"/>
                <w:szCs w:val="18"/>
              </w:rPr>
            </w:pPr>
            <w:r w:rsidRPr="001474F5">
              <w:rPr>
                <w:rFonts w:eastAsia="Times New Roman" w:cs="Times New Roman"/>
                <w:color w:val="1F4E79"/>
                <w:sz w:val="18"/>
                <w:szCs w:val="18"/>
              </w:rPr>
              <w:t>8 h à 17h</w:t>
            </w:r>
          </w:p>
        </w:tc>
        <w:tc>
          <w:tcPr>
            <w:tcW w:w="2840" w:type="dxa"/>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BA51B6" w:rsidRPr="001474F5" w:rsidRDefault="00BA51B6" w:rsidP="003F75CE">
            <w:pPr>
              <w:jc w:val="center"/>
              <w:rPr>
                <w:rFonts w:eastAsia="Times New Roman" w:cs="Times New Roman"/>
                <w:color w:val="1F4E79"/>
                <w:sz w:val="18"/>
                <w:szCs w:val="18"/>
              </w:rPr>
            </w:pPr>
            <w:r w:rsidRPr="001474F5">
              <w:rPr>
                <w:rFonts w:eastAsia="Times New Roman" w:cs="Times New Roman"/>
                <w:color w:val="1F4E79"/>
                <w:sz w:val="18"/>
                <w:szCs w:val="18"/>
              </w:rPr>
              <w:t>Vendredi 13 août</w:t>
            </w:r>
          </w:p>
          <w:p w:rsidR="00BA51B6" w:rsidRPr="001474F5" w:rsidRDefault="00BA51B6" w:rsidP="003F75CE">
            <w:pPr>
              <w:jc w:val="center"/>
              <w:rPr>
                <w:rFonts w:eastAsia="Times New Roman" w:cs="Times New Roman"/>
                <w:color w:val="1F4E79"/>
                <w:sz w:val="18"/>
                <w:szCs w:val="18"/>
              </w:rPr>
            </w:pPr>
            <w:r w:rsidRPr="001474F5">
              <w:rPr>
                <w:rFonts w:eastAsia="Times New Roman" w:cs="Times New Roman"/>
                <w:color w:val="1F4E79"/>
                <w:sz w:val="18"/>
                <w:szCs w:val="18"/>
              </w:rPr>
              <w:t>8 h à 17h</w:t>
            </w:r>
          </w:p>
        </w:tc>
      </w:tr>
      <w:tr w:rsidR="00BA51B6" w:rsidRPr="001474F5" w:rsidTr="003F75CE">
        <w:trPr>
          <w:jc w:val="center"/>
        </w:trPr>
        <w:tc>
          <w:tcPr>
            <w:tcW w:w="1277"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rsidR="00BA51B6" w:rsidRPr="001474F5" w:rsidRDefault="00BA51B6" w:rsidP="003F75CE">
            <w:pPr>
              <w:rPr>
                <w:rFonts w:ascii="Times New Roman" w:eastAsia="Times New Roman" w:hAnsi="Times New Roman" w:cs="Times New Roman"/>
                <w:b/>
                <w:bCs/>
                <w:color w:val="215868" w:themeColor="accent5" w:themeShade="80"/>
                <w:sz w:val="18"/>
                <w:szCs w:val="18"/>
              </w:rPr>
            </w:pPr>
            <w:r w:rsidRPr="001474F5">
              <w:rPr>
                <w:rFonts w:ascii="Times New Roman" w:eastAsia="Times New Roman" w:hAnsi="Times New Roman" w:cs="Times New Roman"/>
                <w:b/>
                <w:bCs/>
                <w:color w:val="215868" w:themeColor="accent5" w:themeShade="80"/>
                <w:sz w:val="18"/>
                <w:szCs w:val="18"/>
              </w:rPr>
              <w:t>Sortie 2</w:t>
            </w:r>
          </w:p>
          <w:p w:rsidR="00BA51B6" w:rsidRPr="001474F5" w:rsidRDefault="00BA51B6" w:rsidP="003F75CE">
            <w:pPr>
              <w:rPr>
                <w:rFonts w:ascii="Times New Roman" w:eastAsia="Times New Roman" w:hAnsi="Times New Roman" w:cs="Times New Roman"/>
                <w:b/>
                <w:bCs/>
                <w:color w:val="215868" w:themeColor="accent5" w:themeShade="80"/>
                <w:sz w:val="18"/>
                <w:szCs w:val="18"/>
              </w:rPr>
            </w:pPr>
            <w:r w:rsidRPr="001474F5">
              <w:rPr>
                <w:rFonts w:ascii="Times New Roman" w:eastAsia="Times New Roman" w:hAnsi="Times New Roman" w:cs="Times New Roman"/>
                <w:b/>
                <w:bCs/>
                <w:color w:val="215868" w:themeColor="accent5" w:themeShade="80"/>
                <w:sz w:val="18"/>
                <w:szCs w:val="18"/>
              </w:rPr>
              <w:t>Rivière Rouge</w:t>
            </w:r>
          </w:p>
        </w:tc>
        <w:tc>
          <w:tcPr>
            <w:tcW w:w="2262" w:type="dxa"/>
            <w:gridSpan w:val="2"/>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BA51B6" w:rsidRPr="001474F5" w:rsidRDefault="00BA51B6" w:rsidP="003F75CE">
            <w:pPr>
              <w:jc w:val="center"/>
              <w:rPr>
                <w:rFonts w:eastAsia="Times New Roman" w:cs="Times New Roman"/>
                <w:color w:val="1F4E79"/>
                <w:sz w:val="18"/>
                <w:szCs w:val="18"/>
              </w:rPr>
            </w:pPr>
            <w:r w:rsidRPr="001474F5">
              <w:rPr>
                <w:rFonts w:eastAsia="Times New Roman" w:cs="Times New Roman"/>
                <w:color w:val="1F4E79"/>
                <w:sz w:val="18"/>
                <w:szCs w:val="18"/>
              </w:rPr>
              <w:t>Lundi 16 août</w:t>
            </w:r>
          </w:p>
          <w:p w:rsidR="00BA51B6" w:rsidRPr="001474F5" w:rsidRDefault="00BA51B6" w:rsidP="003F75CE">
            <w:pPr>
              <w:jc w:val="center"/>
              <w:rPr>
                <w:rFonts w:eastAsia="Times New Roman" w:cs="Times New Roman"/>
                <w:color w:val="1F4E79"/>
                <w:sz w:val="18"/>
                <w:szCs w:val="18"/>
              </w:rPr>
            </w:pPr>
            <w:proofErr w:type="gramStart"/>
            <w:r w:rsidRPr="001474F5">
              <w:rPr>
                <w:rFonts w:eastAsia="Times New Roman" w:cs="Times New Roman"/>
                <w:color w:val="1F4E79"/>
                <w:sz w:val="18"/>
                <w:szCs w:val="18"/>
              </w:rPr>
              <w:t>ou</w:t>
            </w:r>
            <w:proofErr w:type="gramEnd"/>
            <w:r w:rsidRPr="001474F5">
              <w:rPr>
                <w:rFonts w:eastAsia="Times New Roman" w:cs="Times New Roman"/>
                <w:color w:val="1F4E79"/>
                <w:sz w:val="18"/>
                <w:szCs w:val="18"/>
              </w:rPr>
              <w:t xml:space="preserve"> </w:t>
            </w:r>
          </w:p>
          <w:p w:rsidR="00BA51B6" w:rsidRPr="001474F5" w:rsidRDefault="00BA51B6" w:rsidP="003F75CE">
            <w:pPr>
              <w:jc w:val="center"/>
              <w:rPr>
                <w:rFonts w:eastAsia="Times New Roman" w:cs="Times New Roman"/>
                <w:color w:val="1F4E79"/>
                <w:sz w:val="18"/>
                <w:szCs w:val="18"/>
              </w:rPr>
            </w:pPr>
            <w:r w:rsidRPr="001474F5">
              <w:rPr>
                <w:rFonts w:eastAsia="Times New Roman" w:cs="Times New Roman"/>
                <w:color w:val="1F4E79"/>
                <w:sz w:val="18"/>
                <w:szCs w:val="18"/>
              </w:rPr>
              <w:t>Mardi 17 août</w:t>
            </w:r>
          </w:p>
        </w:tc>
        <w:tc>
          <w:tcPr>
            <w:tcW w:w="2268" w:type="dxa"/>
            <w:tcBorders>
              <w:top w:val="double" w:sz="4" w:space="0" w:color="auto"/>
              <w:left w:val="double" w:sz="4" w:space="0" w:color="auto"/>
              <w:bottom w:val="double" w:sz="4" w:space="0" w:color="auto"/>
              <w:right w:val="double" w:sz="4" w:space="0" w:color="auto"/>
            </w:tcBorders>
            <w:shd w:val="clear" w:color="auto" w:fill="FFFFFF"/>
          </w:tcPr>
          <w:p w:rsidR="00BA51B6" w:rsidRPr="001474F5" w:rsidRDefault="00BA51B6" w:rsidP="003F75CE">
            <w:pPr>
              <w:jc w:val="center"/>
              <w:rPr>
                <w:rFonts w:eastAsia="Times New Roman" w:cs="Times New Roman"/>
                <w:color w:val="1F4E79"/>
                <w:sz w:val="18"/>
                <w:szCs w:val="18"/>
              </w:rPr>
            </w:pPr>
            <w:r w:rsidRPr="001474F5">
              <w:rPr>
                <w:rFonts w:eastAsia="Times New Roman" w:cs="Times New Roman"/>
                <w:color w:val="1F4E79"/>
                <w:sz w:val="18"/>
                <w:szCs w:val="18"/>
              </w:rPr>
              <w:t>Mercredi 18 août</w:t>
            </w:r>
          </w:p>
          <w:p w:rsidR="00BA51B6" w:rsidRPr="001474F5" w:rsidRDefault="00BA51B6" w:rsidP="003F75CE">
            <w:pPr>
              <w:jc w:val="center"/>
              <w:rPr>
                <w:rFonts w:eastAsia="Times New Roman" w:cs="Times New Roman"/>
                <w:color w:val="1F4E79"/>
                <w:sz w:val="18"/>
                <w:szCs w:val="18"/>
              </w:rPr>
            </w:pPr>
            <w:proofErr w:type="gramStart"/>
            <w:r w:rsidRPr="001474F5">
              <w:rPr>
                <w:rFonts w:eastAsia="Times New Roman" w:cs="Times New Roman"/>
                <w:color w:val="1F4E79"/>
                <w:sz w:val="18"/>
                <w:szCs w:val="18"/>
              </w:rPr>
              <w:t>ou</w:t>
            </w:r>
            <w:proofErr w:type="gramEnd"/>
          </w:p>
          <w:p w:rsidR="00BA51B6" w:rsidRPr="001474F5" w:rsidRDefault="00BA51B6" w:rsidP="003F75CE">
            <w:pPr>
              <w:jc w:val="center"/>
              <w:rPr>
                <w:rFonts w:eastAsia="Times New Roman" w:cs="Times New Roman"/>
                <w:color w:val="1F4E79"/>
                <w:sz w:val="18"/>
                <w:szCs w:val="18"/>
              </w:rPr>
            </w:pPr>
            <w:r w:rsidRPr="001474F5">
              <w:rPr>
                <w:rFonts w:eastAsia="Times New Roman" w:cs="Times New Roman"/>
                <w:color w:val="1F4E79"/>
                <w:sz w:val="18"/>
                <w:szCs w:val="18"/>
              </w:rPr>
              <w:t>Jeudi 19 août</w:t>
            </w:r>
          </w:p>
        </w:tc>
        <w:tc>
          <w:tcPr>
            <w:tcW w:w="2410" w:type="dxa"/>
            <w:tcBorders>
              <w:top w:val="double" w:sz="4" w:space="0" w:color="auto"/>
              <w:left w:val="double" w:sz="4" w:space="0" w:color="auto"/>
              <w:bottom w:val="double" w:sz="4" w:space="0" w:color="auto"/>
              <w:right w:val="double" w:sz="4" w:space="0" w:color="auto"/>
            </w:tcBorders>
            <w:shd w:val="clear" w:color="auto" w:fill="FFFFFF"/>
          </w:tcPr>
          <w:p w:rsidR="00BA51B6" w:rsidRPr="001474F5" w:rsidRDefault="00BA51B6" w:rsidP="003F75CE">
            <w:pPr>
              <w:jc w:val="center"/>
              <w:rPr>
                <w:rFonts w:eastAsia="Times New Roman" w:cs="Times New Roman"/>
                <w:color w:val="1F4E79"/>
                <w:sz w:val="18"/>
                <w:szCs w:val="18"/>
              </w:rPr>
            </w:pPr>
            <w:r w:rsidRPr="001474F5">
              <w:rPr>
                <w:rFonts w:eastAsia="Times New Roman" w:cs="Times New Roman"/>
                <w:color w:val="1F4E79"/>
                <w:sz w:val="18"/>
                <w:szCs w:val="18"/>
              </w:rPr>
              <w:t>Lundi 16 août</w:t>
            </w:r>
          </w:p>
          <w:p w:rsidR="00BA51B6" w:rsidRPr="001474F5" w:rsidRDefault="00BA51B6" w:rsidP="003F75CE">
            <w:pPr>
              <w:jc w:val="center"/>
              <w:rPr>
                <w:rFonts w:eastAsia="Times New Roman" w:cs="Times New Roman"/>
                <w:color w:val="1F4E79"/>
                <w:sz w:val="18"/>
                <w:szCs w:val="18"/>
              </w:rPr>
            </w:pPr>
            <w:proofErr w:type="gramStart"/>
            <w:r w:rsidRPr="001474F5">
              <w:rPr>
                <w:rFonts w:eastAsia="Times New Roman" w:cs="Times New Roman"/>
                <w:color w:val="1F4E79"/>
                <w:sz w:val="18"/>
                <w:szCs w:val="18"/>
              </w:rPr>
              <w:t>ou</w:t>
            </w:r>
            <w:proofErr w:type="gramEnd"/>
            <w:r w:rsidRPr="001474F5">
              <w:rPr>
                <w:rFonts w:eastAsia="Times New Roman" w:cs="Times New Roman"/>
                <w:color w:val="1F4E79"/>
                <w:sz w:val="18"/>
                <w:szCs w:val="18"/>
              </w:rPr>
              <w:t xml:space="preserve"> </w:t>
            </w:r>
          </w:p>
          <w:p w:rsidR="00BA51B6" w:rsidRPr="001474F5" w:rsidRDefault="00BA51B6" w:rsidP="003F75CE">
            <w:pPr>
              <w:jc w:val="center"/>
              <w:rPr>
                <w:rFonts w:eastAsia="Times New Roman" w:cs="Times New Roman"/>
                <w:color w:val="1F4E79"/>
                <w:sz w:val="18"/>
                <w:szCs w:val="18"/>
              </w:rPr>
            </w:pPr>
            <w:r w:rsidRPr="001474F5">
              <w:rPr>
                <w:rFonts w:eastAsia="Times New Roman" w:cs="Times New Roman"/>
                <w:color w:val="1F4E79"/>
                <w:sz w:val="18"/>
                <w:szCs w:val="18"/>
              </w:rPr>
              <w:t>Mardi 17 août</w:t>
            </w:r>
          </w:p>
        </w:tc>
        <w:tc>
          <w:tcPr>
            <w:tcW w:w="2840" w:type="dxa"/>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BA51B6" w:rsidRPr="001474F5" w:rsidRDefault="00BA51B6" w:rsidP="003F75CE">
            <w:pPr>
              <w:jc w:val="center"/>
              <w:rPr>
                <w:rFonts w:eastAsia="Times New Roman" w:cs="Times New Roman"/>
                <w:color w:val="1F4E79"/>
                <w:sz w:val="18"/>
                <w:szCs w:val="18"/>
              </w:rPr>
            </w:pPr>
            <w:r w:rsidRPr="001474F5">
              <w:rPr>
                <w:rFonts w:eastAsia="Times New Roman" w:cs="Times New Roman"/>
                <w:color w:val="1F4E79"/>
                <w:sz w:val="18"/>
                <w:szCs w:val="18"/>
              </w:rPr>
              <w:t>Mercredi 18 août</w:t>
            </w:r>
          </w:p>
          <w:p w:rsidR="00BA51B6" w:rsidRPr="001474F5" w:rsidRDefault="00BA51B6" w:rsidP="003F75CE">
            <w:pPr>
              <w:jc w:val="center"/>
              <w:rPr>
                <w:rFonts w:eastAsia="Times New Roman" w:cs="Times New Roman"/>
                <w:color w:val="1F4E79"/>
                <w:sz w:val="18"/>
                <w:szCs w:val="18"/>
              </w:rPr>
            </w:pPr>
            <w:proofErr w:type="gramStart"/>
            <w:r w:rsidRPr="001474F5">
              <w:rPr>
                <w:rFonts w:eastAsia="Times New Roman" w:cs="Times New Roman"/>
                <w:color w:val="1F4E79"/>
                <w:sz w:val="18"/>
                <w:szCs w:val="18"/>
              </w:rPr>
              <w:t>ou</w:t>
            </w:r>
            <w:proofErr w:type="gramEnd"/>
          </w:p>
          <w:p w:rsidR="00BA51B6" w:rsidRPr="001474F5" w:rsidRDefault="00BA51B6" w:rsidP="003F75CE">
            <w:pPr>
              <w:jc w:val="center"/>
              <w:rPr>
                <w:rFonts w:eastAsia="Times New Roman" w:cs="Times New Roman"/>
                <w:color w:val="1F4E79"/>
                <w:sz w:val="18"/>
                <w:szCs w:val="18"/>
              </w:rPr>
            </w:pPr>
            <w:r w:rsidRPr="001474F5">
              <w:rPr>
                <w:rFonts w:eastAsia="Times New Roman" w:cs="Times New Roman"/>
                <w:color w:val="1F4E79"/>
                <w:sz w:val="18"/>
                <w:szCs w:val="18"/>
              </w:rPr>
              <w:t>Jeudi 19 août</w:t>
            </w:r>
          </w:p>
        </w:tc>
      </w:tr>
      <w:tr w:rsidR="00BA51B6" w:rsidRPr="001474F5" w:rsidTr="003F75CE">
        <w:trPr>
          <w:jc w:val="center"/>
        </w:trPr>
        <w:tc>
          <w:tcPr>
            <w:tcW w:w="1277" w:type="dxa"/>
            <w:tcBorders>
              <w:top w:val="double" w:sz="4" w:space="0" w:color="auto"/>
              <w:left w:val="nil"/>
              <w:bottom w:val="nil"/>
              <w:right w:val="nil"/>
            </w:tcBorders>
          </w:tcPr>
          <w:p w:rsidR="00BA51B6" w:rsidRPr="001474F5" w:rsidRDefault="00BA51B6" w:rsidP="003F75CE">
            <w:pPr>
              <w:rPr>
                <w:rFonts w:ascii="Times New Roman" w:eastAsia="Times New Roman" w:hAnsi="Times New Roman" w:cs="Times New Roman"/>
                <w:b/>
                <w:color w:val="215868" w:themeColor="accent5" w:themeShade="80"/>
                <w:sz w:val="20"/>
                <w:szCs w:val="20"/>
              </w:rPr>
            </w:pPr>
          </w:p>
        </w:tc>
        <w:tc>
          <w:tcPr>
            <w:tcW w:w="9780" w:type="dxa"/>
            <w:gridSpan w:val="5"/>
            <w:tcBorders>
              <w:top w:val="double" w:sz="4" w:space="0" w:color="auto"/>
              <w:left w:val="nil"/>
              <w:bottom w:val="nil"/>
              <w:right w:val="nil"/>
            </w:tcBorders>
          </w:tcPr>
          <w:p w:rsidR="00BA51B6" w:rsidRDefault="00BA51B6" w:rsidP="003F75CE">
            <w:pPr>
              <w:rPr>
                <w:rFonts w:ascii="Times New Roman" w:eastAsia="Times New Roman" w:hAnsi="Times New Roman" w:cs="Times New Roman"/>
                <w:b/>
                <w:color w:val="215868" w:themeColor="accent5" w:themeShade="80"/>
                <w:sz w:val="20"/>
                <w:szCs w:val="20"/>
              </w:rPr>
            </w:pPr>
          </w:p>
          <w:p w:rsidR="00BA51B6" w:rsidRPr="001474F5" w:rsidRDefault="00BA51B6" w:rsidP="003F75CE">
            <w:pPr>
              <w:rPr>
                <w:rFonts w:ascii="Times New Roman" w:eastAsia="Times New Roman" w:hAnsi="Times New Roman" w:cs="Times New Roman"/>
                <w:b/>
                <w:color w:val="215868" w:themeColor="accent5" w:themeShade="80"/>
                <w:sz w:val="20"/>
                <w:szCs w:val="20"/>
              </w:rPr>
            </w:pPr>
            <w:r w:rsidRPr="001474F5">
              <w:rPr>
                <w:rFonts w:ascii="Times New Roman" w:eastAsia="Times New Roman" w:hAnsi="Times New Roman" w:cs="Times New Roman"/>
                <w:b/>
                <w:color w:val="215868" w:themeColor="accent5" w:themeShade="80"/>
                <w:sz w:val="20"/>
                <w:szCs w:val="20"/>
              </w:rPr>
              <w:lastRenderedPageBreak/>
              <w:t>Pour informations supplémentaires :</w:t>
            </w:r>
          </w:p>
          <w:p w:rsidR="00BA51B6" w:rsidRPr="001474F5" w:rsidRDefault="00BA51B6" w:rsidP="003F75CE">
            <w:pPr>
              <w:rPr>
                <w:rFonts w:ascii="Times New Roman" w:eastAsia="Times New Roman" w:hAnsi="Times New Roman" w:cs="Times New Roman"/>
                <w:color w:val="215868" w:themeColor="accent5" w:themeShade="80"/>
                <w:sz w:val="20"/>
                <w:szCs w:val="20"/>
              </w:rPr>
            </w:pPr>
            <w:r w:rsidRPr="001474F5">
              <w:rPr>
                <w:rFonts w:ascii="Times New Roman" w:eastAsia="Times New Roman" w:hAnsi="Times New Roman" w:cs="Times New Roman"/>
                <w:b/>
                <w:color w:val="215868" w:themeColor="accent5" w:themeShade="80"/>
                <w:sz w:val="20"/>
                <w:szCs w:val="20"/>
              </w:rPr>
              <w:t xml:space="preserve"> </w:t>
            </w:r>
            <w:r w:rsidRPr="001474F5">
              <w:rPr>
                <w:rFonts w:ascii="Times New Roman" w:eastAsia="Times New Roman" w:hAnsi="Times New Roman" w:cs="Times New Roman"/>
                <w:i/>
                <w:color w:val="215868" w:themeColor="accent5" w:themeShade="80"/>
                <w:sz w:val="20"/>
                <w:szCs w:val="20"/>
              </w:rPr>
              <w:t xml:space="preserve">Jean-François </w:t>
            </w:r>
            <w:proofErr w:type="spellStart"/>
            <w:r w:rsidRPr="001474F5">
              <w:rPr>
                <w:rFonts w:ascii="Times New Roman" w:eastAsia="Times New Roman" w:hAnsi="Times New Roman" w:cs="Times New Roman"/>
                <w:i/>
                <w:color w:val="215868" w:themeColor="accent5" w:themeShade="80"/>
                <w:sz w:val="20"/>
                <w:szCs w:val="20"/>
              </w:rPr>
              <w:t>Collin</w:t>
            </w:r>
            <w:proofErr w:type="spellEnd"/>
            <w:r w:rsidRPr="001474F5">
              <w:rPr>
                <w:rFonts w:ascii="Times New Roman" w:eastAsia="Times New Roman" w:hAnsi="Times New Roman" w:cs="Times New Roman"/>
                <w:i/>
                <w:color w:val="215868" w:themeColor="accent5" w:themeShade="80"/>
                <w:sz w:val="20"/>
                <w:szCs w:val="20"/>
              </w:rPr>
              <w:t>, poste 6791</w:t>
            </w:r>
            <w:r w:rsidRPr="001474F5">
              <w:rPr>
                <w:rFonts w:ascii="Times New Roman" w:eastAsia="Times New Roman" w:hAnsi="Times New Roman" w:cs="Times New Roman"/>
                <w:color w:val="215868" w:themeColor="accent5" w:themeShade="80"/>
                <w:sz w:val="20"/>
                <w:szCs w:val="20"/>
              </w:rPr>
              <w:t xml:space="preserve">, courriel : </w:t>
            </w:r>
            <w:hyperlink r:id="rId14" w:history="1">
              <w:r w:rsidRPr="001474F5">
                <w:rPr>
                  <w:rFonts w:ascii="Times New Roman" w:eastAsia="Times New Roman" w:hAnsi="Times New Roman" w:cs="Times New Roman"/>
                  <w:color w:val="0000FF"/>
                  <w:sz w:val="20"/>
                  <w:szCs w:val="20"/>
                  <w:u w:val="single"/>
                </w:rPr>
                <w:t>jean-francois.collin@cegepmontpetit.ca</w:t>
              </w:r>
            </w:hyperlink>
            <w:r w:rsidRPr="001474F5">
              <w:rPr>
                <w:rFonts w:ascii="Times New Roman" w:eastAsia="Times New Roman" w:hAnsi="Times New Roman" w:cs="Times New Roman"/>
                <w:color w:val="215868" w:themeColor="accent5" w:themeShade="80"/>
                <w:sz w:val="20"/>
                <w:szCs w:val="20"/>
              </w:rPr>
              <w:t xml:space="preserve">  (Groupes A et C)</w:t>
            </w:r>
          </w:p>
          <w:p w:rsidR="00BA51B6" w:rsidRPr="00BA51B6" w:rsidRDefault="00BA51B6" w:rsidP="003F75CE">
            <w:pPr>
              <w:rPr>
                <w:rFonts w:ascii="Times New Roman" w:eastAsia="Times New Roman" w:hAnsi="Times New Roman" w:cs="Times New Roman"/>
                <w:color w:val="215868" w:themeColor="accent5" w:themeShade="80"/>
                <w:sz w:val="20"/>
                <w:szCs w:val="20"/>
              </w:rPr>
            </w:pPr>
            <w:r w:rsidRPr="001474F5">
              <w:rPr>
                <w:rFonts w:ascii="Times New Roman" w:eastAsia="Times New Roman" w:hAnsi="Times New Roman" w:cs="Times New Roman"/>
                <w:color w:val="215868" w:themeColor="accent5" w:themeShade="80"/>
                <w:sz w:val="20"/>
                <w:szCs w:val="20"/>
              </w:rPr>
              <w:t xml:space="preserve"> </w:t>
            </w:r>
            <w:r w:rsidRPr="001474F5">
              <w:rPr>
                <w:rFonts w:ascii="Times New Roman" w:eastAsia="Times New Roman" w:hAnsi="Times New Roman" w:cs="Times New Roman"/>
                <w:i/>
                <w:color w:val="215868" w:themeColor="accent5" w:themeShade="80"/>
                <w:sz w:val="20"/>
                <w:szCs w:val="20"/>
              </w:rPr>
              <w:t>Renaud Duguay-Lefebvre, poste 6711</w:t>
            </w:r>
            <w:r w:rsidRPr="001474F5">
              <w:rPr>
                <w:rFonts w:ascii="Times New Roman" w:eastAsia="Times New Roman" w:hAnsi="Times New Roman" w:cs="Times New Roman"/>
                <w:color w:val="215868" w:themeColor="accent5" w:themeShade="80"/>
                <w:sz w:val="20"/>
                <w:szCs w:val="20"/>
              </w:rPr>
              <w:t xml:space="preserve">, courriel : </w:t>
            </w:r>
            <w:hyperlink r:id="rId15" w:history="1">
              <w:r w:rsidRPr="001474F5">
                <w:rPr>
                  <w:rFonts w:ascii="Times New Roman" w:eastAsia="Times New Roman" w:hAnsi="Times New Roman" w:cs="Times New Roman"/>
                  <w:color w:val="0000FF"/>
                  <w:sz w:val="20"/>
                  <w:szCs w:val="20"/>
                  <w:u w:val="single"/>
                </w:rPr>
                <w:t>r.duguay-lefebvre@cegepmontpetit.ca</w:t>
              </w:r>
            </w:hyperlink>
            <w:r w:rsidRPr="001474F5">
              <w:rPr>
                <w:rFonts w:ascii="Times New Roman" w:eastAsia="Times New Roman" w:hAnsi="Times New Roman" w:cs="Times New Roman"/>
                <w:color w:val="215868" w:themeColor="accent5" w:themeShade="80"/>
                <w:sz w:val="20"/>
                <w:szCs w:val="20"/>
              </w:rPr>
              <w:t xml:space="preserve">  (Groupes B et D)</w:t>
            </w:r>
          </w:p>
          <w:p w:rsidR="00BA51B6" w:rsidRPr="001474F5" w:rsidRDefault="00BA51B6" w:rsidP="003F75CE">
            <w:pPr>
              <w:rPr>
                <w:rFonts w:ascii="Times New Roman" w:eastAsia="Times New Roman" w:hAnsi="Times New Roman" w:cs="Times New Roman"/>
                <w:color w:val="215868" w:themeColor="accent5" w:themeShade="80"/>
                <w:sz w:val="20"/>
                <w:szCs w:val="20"/>
              </w:rPr>
            </w:pPr>
          </w:p>
        </w:tc>
      </w:tr>
    </w:tbl>
    <w:p w:rsidR="00BA51B6" w:rsidRDefault="00BA51B6"/>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4D76C3" w:rsidTr="004C58CB">
        <w:trPr>
          <w:cantSplit/>
        </w:trPr>
        <w:tc>
          <w:tcPr>
            <w:tcW w:w="10480" w:type="dxa"/>
          </w:tcPr>
          <w:p w:rsidR="004D76C3" w:rsidRDefault="004D76C3" w:rsidP="004C58CB">
            <w:pPr>
              <w:pStyle w:val="cours3"/>
              <w:rPr>
                <w:rFonts w:ascii="Times New Roman" w:hAnsi="Times New Roman"/>
                <w:lang w:val="en-CA"/>
              </w:rPr>
            </w:pPr>
            <w:r w:rsidRPr="004D76C3">
              <w:rPr>
                <w:rFonts w:asciiTheme="majorHAnsi" w:hAnsiTheme="majorHAnsi"/>
                <w:color w:val="215868" w:themeColor="accent5" w:themeShade="80"/>
              </w:rPr>
              <w:t>109-298-EM</w:t>
            </w:r>
            <w:r w:rsidRPr="004D76C3">
              <w:rPr>
                <w:rFonts w:asciiTheme="majorHAnsi" w:hAnsiTheme="majorHAnsi"/>
                <w:color w:val="215868" w:themeColor="accent5" w:themeShade="80"/>
              </w:rPr>
              <w:tab/>
              <w:t>Flag-football (</w:t>
            </w:r>
            <w:r w:rsidR="00185CC6">
              <w:rPr>
                <w:rFonts w:asciiTheme="majorHAnsi" w:hAnsiTheme="majorHAnsi"/>
                <w:color w:val="215868" w:themeColor="accent5" w:themeShade="80"/>
              </w:rPr>
              <w:t>Compétence</w:t>
            </w:r>
            <w:r w:rsidRPr="004D76C3">
              <w:rPr>
                <w:rFonts w:asciiTheme="majorHAnsi" w:hAnsiTheme="majorHAnsi"/>
                <w:color w:val="215868" w:themeColor="accent5" w:themeShade="80"/>
              </w:rPr>
              <w:t xml:space="preserve"> </w:t>
            </w:r>
            <w:r w:rsidR="005D1790">
              <w:rPr>
                <w:rFonts w:asciiTheme="majorHAnsi" w:hAnsiTheme="majorHAnsi"/>
                <w:color w:val="215868" w:themeColor="accent5" w:themeShade="80"/>
              </w:rPr>
              <w:t>4EP1</w:t>
            </w:r>
            <w:r w:rsidRPr="004D76C3">
              <w:rPr>
                <w:rFonts w:asciiTheme="majorHAnsi" w:hAnsiTheme="majorHAnsi"/>
                <w:color w:val="215868" w:themeColor="accent5" w:themeShade="80"/>
              </w:rPr>
              <w:t>)</w:t>
            </w:r>
            <w:r>
              <w:rPr>
                <w:rFonts w:ascii="Times New Roman" w:hAnsi="Times New Roman"/>
                <w:lang w:val="en-CA"/>
              </w:rPr>
              <w:tab/>
            </w:r>
            <w:r>
              <w:rPr>
                <w:rFonts w:ascii="Times New Roman" w:hAnsi="Times New Roman"/>
                <w:lang w:val="en-CA"/>
              </w:rPr>
              <w:tab/>
            </w:r>
            <w:r w:rsidRPr="004D76C3">
              <w:rPr>
                <w:rFonts w:asciiTheme="majorHAnsi" w:hAnsiTheme="majorHAnsi"/>
                <w:color w:val="215868" w:themeColor="accent5" w:themeShade="80"/>
              </w:rPr>
              <w:t>0-2-1</w:t>
            </w:r>
          </w:p>
        </w:tc>
      </w:tr>
    </w:tbl>
    <w:p w:rsidR="004D76C3" w:rsidRDefault="004D76C3" w:rsidP="004D76C3">
      <w:pPr>
        <w:jc w:val="both"/>
        <w:rPr>
          <w:rFonts w:ascii="Times New Roman" w:hAnsi="Times New Roman"/>
          <w:sz w:val="8"/>
          <w:lang w:val="en-CA"/>
        </w:rPr>
      </w:pPr>
    </w:p>
    <w:p w:rsidR="004D76C3" w:rsidRPr="004D76C3" w:rsidRDefault="004D76C3" w:rsidP="004D76C3">
      <w:pPr>
        <w:jc w:val="both"/>
        <w:rPr>
          <w:rFonts w:asciiTheme="majorHAnsi" w:hAnsiTheme="majorHAnsi"/>
          <w:b/>
          <w:bCs/>
          <w:color w:val="215868" w:themeColor="accent5" w:themeShade="80"/>
          <w:sz w:val="20"/>
        </w:rPr>
      </w:pPr>
      <w:r w:rsidRPr="004D76C3">
        <w:rPr>
          <w:rFonts w:asciiTheme="majorHAnsi" w:hAnsiTheme="majorHAnsi"/>
          <w:b/>
          <w:bCs/>
          <w:color w:val="215868" w:themeColor="accent5" w:themeShade="80"/>
          <w:sz w:val="20"/>
        </w:rPr>
        <w:t xml:space="preserve">Cours </w:t>
      </w:r>
      <w:r w:rsidR="0053737A">
        <w:rPr>
          <w:rFonts w:asciiTheme="majorHAnsi" w:hAnsiTheme="majorHAnsi"/>
          <w:b/>
          <w:bCs/>
          <w:color w:val="215868" w:themeColor="accent5" w:themeShade="80"/>
          <w:sz w:val="20"/>
        </w:rPr>
        <w:t>semi-</w:t>
      </w:r>
      <w:r w:rsidRPr="004D76C3">
        <w:rPr>
          <w:rFonts w:asciiTheme="majorHAnsi" w:hAnsiTheme="majorHAnsi"/>
          <w:b/>
          <w:bCs/>
          <w:color w:val="215868" w:themeColor="accent5" w:themeShade="80"/>
          <w:sz w:val="20"/>
        </w:rPr>
        <w:t xml:space="preserve">intensif : </w:t>
      </w:r>
      <w:r w:rsidR="0053737A">
        <w:rPr>
          <w:rFonts w:asciiTheme="majorHAnsi" w:hAnsiTheme="majorHAnsi"/>
          <w:b/>
          <w:bCs/>
          <w:color w:val="215868" w:themeColor="accent5" w:themeShade="80"/>
          <w:sz w:val="20"/>
        </w:rPr>
        <w:t>10 cours</w:t>
      </w:r>
      <w:r w:rsidRPr="004D76C3">
        <w:rPr>
          <w:rFonts w:asciiTheme="majorHAnsi" w:hAnsiTheme="majorHAnsi"/>
          <w:b/>
          <w:bCs/>
          <w:color w:val="215868" w:themeColor="accent5" w:themeShade="80"/>
          <w:sz w:val="20"/>
        </w:rPr>
        <w:t xml:space="preserve"> de </w:t>
      </w:r>
      <w:r w:rsidR="0053737A">
        <w:rPr>
          <w:rFonts w:asciiTheme="majorHAnsi" w:hAnsiTheme="majorHAnsi"/>
          <w:b/>
          <w:bCs/>
          <w:color w:val="215868" w:themeColor="accent5" w:themeShade="80"/>
          <w:sz w:val="20"/>
        </w:rPr>
        <w:t>3</w:t>
      </w:r>
      <w:r w:rsidRPr="004D76C3">
        <w:rPr>
          <w:rFonts w:asciiTheme="majorHAnsi" w:hAnsiTheme="majorHAnsi"/>
          <w:b/>
          <w:bCs/>
          <w:color w:val="215868" w:themeColor="accent5" w:themeShade="80"/>
          <w:sz w:val="20"/>
        </w:rPr>
        <w:t xml:space="preserve"> heures </w:t>
      </w:r>
    </w:p>
    <w:p w:rsidR="004D76C3" w:rsidRDefault="004D76C3" w:rsidP="004D76C3">
      <w:pPr>
        <w:jc w:val="both"/>
        <w:rPr>
          <w:rFonts w:ascii="Times New Roman" w:hAnsi="Times New Roman"/>
          <w:sz w:val="18"/>
        </w:rPr>
      </w:pPr>
    </w:p>
    <w:p w:rsidR="008E56AC" w:rsidRDefault="004D76C3" w:rsidP="008E56AC">
      <w:pPr>
        <w:rPr>
          <w:rFonts w:asciiTheme="majorHAnsi" w:hAnsiTheme="majorHAnsi"/>
          <w:color w:val="215868" w:themeColor="accent5" w:themeShade="80"/>
          <w:sz w:val="18"/>
          <w:szCs w:val="18"/>
        </w:rPr>
      </w:pPr>
      <w:r w:rsidRPr="004D76C3">
        <w:rPr>
          <w:rFonts w:asciiTheme="majorHAnsi" w:hAnsiTheme="majorHAnsi"/>
          <w:color w:val="215868" w:themeColor="accent5" w:themeShade="80"/>
          <w:sz w:val="18"/>
        </w:rPr>
        <w:t>Ce cours vise l’apprentissage des gestes techniques et des règlements propres à ce sport. Les étudiants devront développer les gestes suivants : les attrapés, les lancers, le « </w:t>
      </w:r>
      <w:proofErr w:type="spellStart"/>
      <w:r w:rsidRPr="004D76C3">
        <w:rPr>
          <w:rFonts w:asciiTheme="majorHAnsi" w:hAnsiTheme="majorHAnsi"/>
          <w:color w:val="215868" w:themeColor="accent5" w:themeShade="80"/>
          <w:sz w:val="18"/>
        </w:rPr>
        <w:t>déflagage</w:t>
      </w:r>
      <w:proofErr w:type="spellEnd"/>
      <w:r w:rsidRPr="004D76C3">
        <w:rPr>
          <w:rFonts w:asciiTheme="majorHAnsi" w:hAnsiTheme="majorHAnsi"/>
          <w:color w:val="215868" w:themeColor="accent5" w:themeShade="80"/>
          <w:sz w:val="18"/>
        </w:rPr>
        <w:t> » ainsi que les jeux de pieds offensifs et défensifs. Au point de vue tactique, diverses manœuvres collectives, tant offensives que défensives, seront abordées : jeux du demi, système d’attaque, défensive homme à homme, défensives de zones et unités spéciales. En plus de développer son efficacité, son aisance, sa collaboration et son esprit d’équipe, l’étudiant devra se fixer des objectifs et être capable d’évaluer leur atteinte.</w:t>
      </w:r>
      <w:r w:rsidR="008E56AC" w:rsidRPr="008E56AC">
        <w:rPr>
          <w:rFonts w:asciiTheme="majorHAnsi" w:hAnsiTheme="majorHAnsi"/>
          <w:color w:val="215868" w:themeColor="accent5" w:themeShade="80"/>
          <w:sz w:val="18"/>
          <w:szCs w:val="18"/>
        </w:rPr>
        <w:t xml:space="preserve"> Cours se déroulant au PARC LAURIER.</w:t>
      </w:r>
    </w:p>
    <w:p w:rsidR="00177EC0" w:rsidRDefault="00177EC0" w:rsidP="00177EC0">
      <w:pPr>
        <w:jc w:val="both"/>
        <w:rPr>
          <w:rFonts w:asciiTheme="majorHAnsi" w:hAnsiTheme="majorHAnsi"/>
          <w:color w:val="215868" w:themeColor="accent5" w:themeShade="80"/>
          <w:sz w:val="18"/>
        </w:rPr>
      </w:pPr>
    </w:p>
    <w:p w:rsidR="00177EC0" w:rsidRDefault="00177EC0" w:rsidP="00177EC0">
      <w:pPr>
        <w:jc w:val="both"/>
        <w:rPr>
          <w:rFonts w:asciiTheme="majorHAnsi" w:hAnsiTheme="majorHAnsi"/>
          <w:color w:val="215868" w:themeColor="accent5" w:themeShade="80"/>
          <w:sz w:val="18"/>
        </w:rPr>
      </w:pPr>
    </w:p>
    <w:p w:rsidR="00FA204D" w:rsidRDefault="00FA204D">
      <w:pPr>
        <w:rPr>
          <w:rFonts w:asciiTheme="majorHAnsi" w:hAnsiTheme="majorHAnsi"/>
          <w:color w:val="215868" w:themeColor="accent5" w:themeShade="80"/>
        </w:rPr>
      </w:pPr>
      <w:r>
        <w:rPr>
          <w:rFonts w:asciiTheme="majorHAnsi" w:hAnsiTheme="majorHAnsi"/>
          <w:color w:val="215868" w:themeColor="accent5" w:themeShade="80"/>
        </w:rPr>
        <w:br w:type="page"/>
      </w:r>
    </w:p>
    <w:p w:rsidR="00A608A9" w:rsidRPr="008F5483" w:rsidRDefault="00A608A9" w:rsidP="00177EC0">
      <w:pPr>
        <w:jc w:val="center"/>
        <w:rPr>
          <w:rFonts w:asciiTheme="majorHAnsi" w:hAnsiTheme="majorHAnsi"/>
          <w:color w:val="215868" w:themeColor="accent5" w:themeShade="80"/>
        </w:rPr>
      </w:pPr>
      <w:r w:rsidRPr="008F5483">
        <w:rPr>
          <w:rFonts w:asciiTheme="majorHAnsi" w:hAnsiTheme="majorHAnsi"/>
          <w:color w:val="215868" w:themeColor="accent5" w:themeShade="80"/>
        </w:rPr>
        <w:lastRenderedPageBreak/>
        <w:t>************************</w:t>
      </w:r>
    </w:p>
    <w:p w:rsidR="00A608A9" w:rsidRPr="008F5483" w:rsidRDefault="00A608A9" w:rsidP="00A608A9">
      <w:pPr>
        <w:rPr>
          <w:rFonts w:asciiTheme="majorHAnsi" w:hAnsiTheme="majorHAnsi"/>
          <w:color w:val="215868" w:themeColor="accent5" w:themeShade="80"/>
        </w:rPr>
      </w:pPr>
      <w:bookmarkStart w:id="25" w:name="Ensemble3"/>
      <w:r w:rsidRPr="008F5483">
        <w:rPr>
          <w:rFonts w:asciiTheme="majorHAnsi" w:hAnsiTheme="majorHAnsi"/>
          <w:color w:val="215868" w:themeColor="accent5" w:themeShade="80"/>
        </w:rPr>
        <w:t xml:space="preserve">Ensemble 3 : </w:t>
      </w:r>
      <w:r w:rsidR="00301F3B" w:rsidRPr="008F5483">
        <w:rPr>
          <w:rFonts w:asciiTheme="majorHAnsi" w:hAnsiTheme="majorHAnsi"/>
          <w:b/>
          <w:color w:val="215868" w:themeColor="accent5" w:themeShade="80"/>
        </w:rPr>
        <w:t>Activité physique et autonomie</w:t>
      </w:r>
    </w:p>
    <w:bookmarkEnd w:id="25"/>
    <w:p w:rsidR="00A608A9" w:rsidRPr="008F5483" w:rsidRDefault="00A608A9" w:rsidP="00A608A9">
      <w:pPr>
        <w:rPr>
          <w:rFonts w:asciiTheme="majorHAnsi" w:hAnsiTheme="majorHAnsi"/>
          <w:color w:val="215868" w:themeColor="accent5" w:themeShade="80"/>
        </w:rPr>
      </w:pPr>
    </w:p>
    <w:p w:rsidR="00A608A9" w:rsidRPr="008F5483" w:rsidRDefault="00A608A9" w:rsidP="00A608A9">
      <w:pPr>
        <w:jc w:val="both"/>
        <w:rPr>
          <w:rFonts w:asciiTheme="majorHAnsi" w:hAnsiTheme="majorHAnsi"/>
          <w:color w:val="215868" w:themeColor="accent5" w:themeShade="80"/>
          <w:sz w:val="20"/>
        </w:rPr>
      </w:pPr>
      <w:r w:rsidRPr="008F5483">
        <w:rPr>
          <w:rFonts w:asciiTheme="majorHAnsi" w:hAnsiTheme="majorHAnsi"/>
          <w:color w:val="215868" w:themeColor="accent5" w:themeShade="80"/>
          <w:sz w:val="20"/>
        </w:rPr>
        <w:t>Les cours de l'Ensemble 3 offrent à l'étudiant l'occasion de démontrer sa capacité à intégrer l'activité physique à son mode de vie.</w:t>
      </w:r>
      <w:r w:rsidR="00177EC0">
        <w:rPr>
          <w:rFonts w:asciiTheme="majorHAnsi" w:hAnsiTheme="majorHAnsi"/>
          <w:color w:val="215868" w:themeColor="accent5" w:themeShade="80"/>
          <w:sz w:val="20"/>
        </w:rPr>
        <w:t xml:space="preserve"> </w:t>
      </w:r>
      <w:r w:rsidRPr="008F5483">
        <w:rPr>
          <w:rFonts w:asciiTheme="majorHAnsi" w:hAnsiTheme="majorHAnsi"/>
          <w:color w:val="215868" w:themeColor="accent5" w:themeShade="80"/>
          <w:sz w:val="20"/>
        </w:rPr>
        <w:t>L'étudiant aura l'occasion d'expérimenter une activité physique pratiquée selon des conditions et des règles qui garantissent des effets bénéfiques sur sa santé.</w:t>
      </w:r>
    </w:p>
    <w:p w:rsidR="00A608A9" w:rsidRPr="008F5483" w:rsidRDefault="00A608A9" w:rsidP="00A608A9">
      <w:pPr>
        <w:jc w:val="both"/>
        <w:rPr>
          <w:rFonts w:asciiTheme="majorHAnsi" w:hAnsiTheme="majorHAnsi"/>
          <w:color w:val="215868" w:themeColor="accent5" w:themeShade="80"/>
          <w:sz w:val="20"/>
        </w:rPr>
      </w:pPr>
      <w:r w:rsidRPr="008F5483">
        <w:rPr>
          <w:rFonts w:asciiTheme="majorHAnsi" w:hAnsiTheme="majorHAnsi"/>
          <w:color w:val="215868" w:themeColor="accent5" w:themeShade="80"/>
          <w:sz w:val="20"/>
        </w:rPr>
        <w:t>Ce cours offrira, en outre, à l'étudiant, l'opportunité de pratiquer une activité physique comportant des contraintes d'organisation et d'horaire personnel.</w:t>
      </w:r>
    </w:p>
    <w:p w:rsidR="00A608A9" w:rsidRPr="008F5483" w:rsidRDefault="00A608A9" w:rsidP="00A608A9">
      <w:pPr>
        <w:jc w:val="both"/>
        <w:rPr>
          <w:rFonts w:asciiTheme="majorHAnsi" w:hAnsiTheme="majorHAnsi"/>
          <w:color w:val="215868" w:themeColor="accent5" w:themeShade="80"/>
          <w:sz w:val="20"/>
        </w:rPr>
      </w:pPr>
      <w:r w:rsidRPr="008F5483">
        <w:rPr>
          <w:rFonts w:asciiTheme="majorHAnsi" w:hAnsiTheme="majorHAnsi"/>
          <w:color w:val="215868" w:themeColor="accent5" w:themeShade="80"/>
          <w:sz w:val="20"/>
        </w:rPr>
        <w:t>Au terme de son cours, l'étudiant sera capable d'insérer la pratique de l'activité physique parmi ses occupations et de s'assurer que cette activité apporte des effets positifs sur sa santé.</w:t>
      </w:r>
    </w:p>
    <w:p w:rsidR="00A608A9" w:rsidRPr="008F5483" w:rsidRDefault="00A608A9" w:rsidP="00A608A9">
      <w:pPr>
        <w:rPr>
          <w:rFonts w:asciiTheme="majorHAnsi" w:hAnsiTheme="majorHAnsi"/>
          <w:color w:val="215868" w:themeColor="accent5" w:themeShade="80"/>
        </w:rPr>
      </w:pPr>
    </w:p>
    <w:p w:rsidR="00A43FF1" w:rsidRPr="008F5483" w:rsidRDefault="00A43FF1" w:rsidP="00A608A9">
      <w:pPr>
        <w:rPr>
          <w:rFonts w:asciiTheme="majorHAnsi" w:hAnsiTheme="majorHAnsi"/>
          <w:color w:val="215868" w:themeColor="accent5" w:themeShade="80"/>
        </w:rPr>
      </w:pPr>
    </w:p>
    <w:p w:rsidR="00A608A9" w:rsidRPr="008F5483" w:rsidRDefault="00A608A9" w:rsidP="00A608A9">
      <w:pPr>
        <w:jc w:val="center"/>
        <w:rPr>
          <w:rFonts w:asciiTheme="majorHAnsi" w:hAnsiTheme="majorHAnsi"/>
          <w:b/>
          <w:color w:val="215868" w:themeColor="accent5" w:themeShade="80"/>
        </w:rPr>
      </w:pPr>
      <w:r w:rsidRPr="008F5483">
        <w:rPr>
          <w:rFonts w:asciiTheme="majorHAnsi" w:hAnsiTheme="majorHAnsi"/>
          <w:b/>
          <w:color w:val="215868" w:themeColor="accent5" w:themeShade="80"/>
        </w:rPr>
        <w:t>Cours offerts dans le cadre de l'Ensemble 3</w:t>
      </w:r>
    </w:p>
    <w:p w:rsidR="00A608A9" w:rsidRPr="008F5483" w:rsidRDefault="00A608A9" w:rsidP="00A608A9">
      <w:pPr>
        <w:rPr>
          <w:rFonts w:asciiTheme="majorHAnsi" w:hAnsiTheme="majorHAnsi"/>
          <w:color w:val="215868" w:themeColor="accent5" w:themeShade="80"/>
        </w:rPr>
      </w:pPr>
    </w:p>
    <w:tbl>
      <w:tblPr>
        <w:tblW w:w="0" w:type="auto"/>
        <w:tblInd w:w="1120" w:type="dxa"/>
        <w:tblLayout w:type="fixed"/>
        <w:tblCellMar>
          <w:left w:w="80" w:type="dxa"/>
          <w:right w:w="80" w:type="dxa"/>
        </w:tblCellMar>
        <w:tblLook w:val="0000" w:firstRow="0" w:lastRow="0" w:firstColumn="0" w:lastColumn="0" w:noHBand="0" w:noVBand="0"/>
      </w:tblPr>
      <w:tblGrid>
        <w:gridCol w:w="5251"/>
        <w:gridCol w:w="1134"/>
        <w:gridCol w:w="709"/>
      </w:tblGrid>
      <w:tr w:rsidR="00C40365" w:rsidRPr="008F5483" w:rsidTr="00FA204D">
        <w:trPr>
          <w:cantSplit/>
        </w:trPr>
        <w:tc>
          <w:tcPr>
            <w:tcW w:w="5251" w:type="dxa"/>
            <w:tcBorders>
              <w:top w:val="dotted" w:sz="6" w:space="0" w:color="auto"/>
              <w:left w:val="dotted" w:sz="6" w:space="0" w:color="auto"/>
              <w:bottom w:val="dotted" w:sz="6" w:space="0" w:color="auto"/>
              <w:right w:val="dotted" w:sz="6" w:space="0" w:color="auto"/>
            </w:tcBorders>
          </w:tcPr>
          <w:p w:rsidR="00C40365" w:rsidRPr="008F5483" w:rsidRDefault="00C40365" w:rsidP="005251EE">
            <w:pPr>
              <w:rPr>
                <w:rFonts w:asciiTheme="majorHAnsi" w:hAnsiTheme="majorHAnsi"/>
                <w:color w:val="215868" w:themeColor="accent5" w:themeShade="80"/>
                <w:sz w:val="20"/>
              </w:rPr>
            </w:pPr>
          </w:p>
        </w:tc>
        <w:tc>
          <w:tcPr>
            <w:tcW w:w="1134" w:type="dxa"/>
            <w:tcBorders>
              <w:top w:val="dotted" w:sz="6" w:space="0" w:color="auto"/>
              <w:left w:val="dotted" w:sz="6" w:space="0" w:color="auto"/>
              <w:bottom w:val="dotted" w:sz="6" w:space="0" w:color="auto"/>
              <w:right w:val="dotted" w:sz="6" w:space="0" w:color="auto"/>
            </w:tcBorders>
          </w:tcPr>
          <w:p w:rsidR="00C40365" w:rsidRPr="008F5483" w:rsidRDefault="00C40365" w:rsidP="005251EE">
            <w:pPr>
              <w:rPr>
                <w:rFonts w:asciiTheme="majorHAnsi" w:hAnsiTheme="majorHAnsi"/>
                <w:color w:val="215868" w:themeColor="accent5" w:themeShade="80"/>
                <w:sz w:val="20"/>
              </w:rPr>
            </w:pPr>
          </w:p>
        </w:tc>
        <w:tc>
          <w:tcPr>
            <w:tcW w:w="709" w:type="dxa"/>
            <w:tcBorders>
              <w:top w:val="dotted" w:sz="6" w:space="0" w:color="auto"/>
              <w:left w:val="dotted" w:sz="6" w:space="0" w:color="auto"/>
              <w:bottom w:val="dotted" w:sz="6" w:space="0" w:color="auto"/>
              <w:right w:val="dotted" w:sz="6" w:space="0" w:color="auto"/>
            </w:tcBorders>
          </w:tcPr>
          <w:p w:rsidR="00C40365" w:rsidRPr="008F5483" w:rsidRDefault="00C40365" w:rsidP="005251EE">
            <w:pPr>
              <w:jc w:val="center"/>
              <w:rPr>
                <w:rFonts w:asciiTheme="majorHAnsi" w:hAnsiTheme="majorHAnsi"/>
                <w:b/>
                <w:bCs/>
                <w:color w:val="215868" w:themeColor="accent5" w:themeShade="80"/>
                <w:sz w:val="20"/>
              </w:rPr>
            </w:pPr>
            <w:r w:rsidRPr="008F5483">
              <w:rPr>
                <w:rFonts w:asciiTheme="majorHAnsi" w:hAnsiTheme="majorHAnsi"/>
                <w:b/>
                <w:bCs/>
                <w:color w:val="215868" w:themeColor="accent5" w:themeShade="80"/>
                <w:sz w:val="20"/>
              </w:rPr>
              <w:t>Coût</w:t>
            </w:r>
          </w:p>
        </w:tc>
      </w:tr>
      <w:tr w:rsidR="00C40365" w:rsidRPr="008F5483" w:rsidTr="00FA204D">
        <w:trPr>
          <w:cantSplit/>
        </w:trPr>
        <w:tc>
          <w:tcPr>
            <w:tcW w:w="5251" w:type="dxa"/>
            <w:tcBorders>
              <w:top w:val="dotted" w:sz="6" w:space="0" w:color="auto"/>
              <w:left w:val="dotted" w:sz="6" w:space="0" w:color="auto"/>
              <w:bottom w:val="dotted" w:sz="6" w:space="0" w:color="auto"/>
              <w:right w:val="dotted" w:sz="6" w:space="0" w:color="auto"/>
            </w:tcBorders>
          </w:tcPr>
          <w:p w:rsidR="00C40365" w:rsidRPr="00C82839" w:rsidRDefault="002B7B7A" w:rsidP="005251EE">
            <w:pPr>
              <w:pStyle w:val="Pieddepage"/>
              <w:tabs>
                <w:tab w:val="clear" w:pos="4819"/>
                <w:tab w:val="clear" w:pos="9071"/>
              </w:tabs>
              <w:spacing w:line="360" w:lineRule="atLeast"/>
              <w:rPr>
                <w:rFonts w:asciiTheme="majorHAnsi" w:hAnsiTheme="majorHAnsi"/>
                <w:color w:val="215868" w:themeColor="accent5" w:themeShade="80"/>
                <w:sz w:val="20"/>
              </w:rPr>
            </w:pPr>
            <w:hyperlink w:anchor="EM109514" w:history="1">
              <w:r w:rsidR="00C40365" w:rsidRPr="00C82839">
                <w:rPr>
                  <w:rStyle w:val="Lienhypertexte"/>
                  <w:rFonts w:asciiTheme="majorHAnsi" w:hAnsiTheme="majorHAnsi"/>
                  <w:sz w:val="20"/>
                </w:rPr>
                <w:t>Musculation</w:t>
              </w:r>
            </w:hyperlink>
          </w:p>
        </w:tc>
        <w:tc>
          <w:tcPr>
            <w:tcW w:w="1134" w:type="dxa"/>
            <w:tcBorders>
              <w:top w:val="dotted" w:sz="6" w:space="0" w:color="auto"/>
              <w:left w:val="dotted" w:sz="6" w:space="0" w:color="auto"/>
              <w:bottom w:val="dotted" w:sz="6" w:space="0" w:color="auto"/>
              <w:right w:val="dotted" w:sz="6" w:space="0" w:color="auto"/>
            </w:tcBorders>
          </w:tcPr>
          <w:p w:rsidR="00C40365" w:rsidRPr="00C82839" w:rsidRDefault="00C40365" w:rsidP="00740341">
            <w:pPr>
              <w:spacing w:line="360" w:lineRule="atLeast"/>
              <w:rPr>
                <w:rFonts w:asciiTheme="majorHAnsi" w:hAnsiTheme="majorHAnsi"/>
                <w:color w:val="215868" w:themeColor="accent5" w:themeShade="80"/>
                <w:sz w:val="20"/>
              </w:rPr>
            </w:pPr>
            <w:r w:rsidRPr="00C82839">
              <w:rPr>
                <w:rFonts w:asciiTheme="majorHAnsi" w:hAnsiTheme="majorHAnsi"/>
                <w:color w:val="215868" w:themeColor="accent5" w:themeShade="80"/>
                <w:sz w:val="20"/>
              </w:rPr>
              <w:t>109-</w:t>
            </w:r>
            <w:r>
              <w:rPr>
                <w:rFonts w:asciiTheme="majorHAnsi" w:hAnsiTheme="majorHAnsi"/>
                <w:color w:val="215868" w:themeColor="accent5" w:themeShade="80"/>
                <w:sz w:val="20"/>
              </w:rPr>
              <w:t>3</w:t>
            </w:r>
            <w:r w:rsidRPr="00C82839">
              <w:rPr>
                <w:rFonts w:asciiTheme="majorHAnsi" w:hAnsiTheme="majorHAnsi"/>
                <w:color w:val="215868" w:themeColor="accent5" w:themeShade="80"/>
                <w:sz w:val="20"/>
              </w:rPr>
              <w:t>14</w:t>
            </w:r>
          </w:p>
        </w:tc>
        <w:tc>
          <w:tcPr>
            <w:tcW w:w="709" w:type="dxa"/>
            <w:tcBorders>
              <w:top w:val="dotted" w:sz="6" w:space="0" w:color="auto"/>
              <w:left w:val="dotted" w:sz="6" w:space="0" w:color="auto"/>
              <w:bottom w:val="dotted" w:sz="6" w:space="0" w:color="auto"/>
              <w:right w:val="dotted" w:sz="6" w:space="0" w:color="auto"/>
            </w:tcBorders>
          </w:tcPr>
          <w:p w:rsidR="00C40365" w:rsidRPr="00C82839" w:rsidRDefault="00C40365" w:rsidP="005251EE">
            <w:pPr>
              <w:jc w:val="center"/>
              <w:rPr>
                <w:rFonts w:asciiTheme="majorHAnsi" w:hAnsiTheme="majorHAnsi"/>
                <w:b/>
                <w:bCs/>
                <w:color w:val="215868" w:themeColor="accent5" w:themeShade="80"/>
                <w:sz w:val="20"/>
              </w:rPr>
            </w:pPr>
          </w:p>
        </w:tc>
      </w:tr>
      <w:tr w:rsidR="00C40365" w:rsidRPr="008F5483" w:rsidTr="00FA204D">
        <w:trPr>
          <w:cantSplit/>
        </w:trPr>
        <w:tc>
          <w:tcPr>
            <w:tcW w:w="5251" w:type="dxa"/>
            <w:tcBorders>
              <w:top w:val="dotted" w:sz="6" w:space="0" w:color="auto"/>
              <w:left w:val="dotted" w:sz="6" w:space="0" w:color="auto"/>
              <w:bottom w:val="dotted" w:sz="6" w:space="0" w:color="auto"/>
              <w:right w:val="dotted" w:sz="6" w:space="0" w:color="auto"/>
            </w:tcBorders>
          </w:tcPr>
          <w:p w:rsidR="00C40365" w:rsidRPr="00C82839" w:rsidRDefault="002B7B7A" w:rsidP="005251EE">
            <w:pPr>
              <w:spacing w:line="360" w:lineRule="atLeast"/>
              <w:rPr>
                <w:rFonts w:asciiTheme="majorHAnsi" w:hAnsiTheme="majorHAnsi"/>
                <w:color w:val="215868" w:themeColor="accent5" w:themeShade="80"/>
                <w:sz w:val="20"/>
              </w:rPr>
            </w:pPr>
            <w:hyperlink w:anchor="EM109521" w:history="1">
              <w:r w:rsidR="00C40365" w:rsidRPr="00C82839">
                <w:rPr>
                  <w:rStyle w:val="Lienhypertexte"/>
                  <w:rFonts w:asciiTheme="majorHAnsi" w:hAnsiTheme="majorHAnsi"/>
                  <w:sz w:val="20"/>
                </w:rPr>
                <w:t>Basketball</w:t>
              </w:r>
            </w:hyperlink>
          </w:p>
        </w:tc>
        <w:tc>
          <w:tcPr>
            <w:tcW w:w="1134" w:type="dxa"/>
            <w:tcBorders>
              <w:top w:val="dotted" w:sz="6" w:space="0" w:color="auto"/>
              <w:left w:val="dotted" w:sz="6" w:space="0" w:color="auto"/>
              <w:bottom w:val="dotted" w:sz="6" w:space="0" w:color="auto"/>
              <w:right w:val="dotted" w:sz="6" w:space="0" w:color="auto"/>
            </w:tcBorders>
          </w:tcPr>
          <w:p w:rsidR="00C40365" w:rsidRPr="00C82839" w:rsidRDefault="00C40365" w:rsidP="00740341">
            <w:pPr>
              <w:spacing w:line="360" w:lineRule="atLeast"/>
              <w:rPr>
                <w:rFonts w:asciiTheme="majorHAnsi" w:hAnsiTheme="majorHAnsi"/>
                <w:color w:val="215868" w:themeColor="accent5" w:themeShade="80"/>
                <w:sz w:val="20"/>
              </w:rPr>
            </w:pPr>
            <w:r w:rsidRPr="00C82839">
              <w:rPr>
                <w:rFonts w:asciiTheme="majorHAnsi" w:hAnsiTheme="majorHAnsi"/>
                <w:color w:val="215868" w:themeColor="accent5" w:themeShade="80"/>
                <w:sz w:val="20"/>
              </w:rPr>
              <w:t>109-</w:t>
            </w:r>
            <w:r>
              <w:rPr>
                <w:rFonts w:asciiTheme="majorHAnsi" w:hAnsiTheme="majorHAnsi"/>
                <w:color w:val="215868" w:themeColor="accent5" w:themeShade="80"/>
                <w:sz w:val="20"/>
              </w:rPr>
              <w:t>3</w:t>
            </w:r>
            <w:r w:rsidRPr="00C82839">
              <w:rPr>
                <w:rFonts w:asciiTheme="majorHAnsi" w:hAnsiTheme="majorHAnsi"/>
                <w:color w:val="215868" w:themeColor="accent5" w:themeShade="80"/>
                <w:sz w:val="20"/>
              </w:rPr>
              <w:t>21</w:t>
            </w:r>
          </w:p>
        </w:tc>
        <w:tc>
          <w:tcPr>
            <w:tcW w:w="709" w:type="dxa"/>
            <w:tcBorders>
              <w:top w:val="dotted" w:sz="6" w:space="0" w:color="auto"/>
              <w:left w:val="dotted" w:sz="6" w:space="0" w:color="auto"/>
              <w:bottom w:val="dotted" w:sz="6" w:space="0" w:color="auto"/>
              <w:right w:val="dotted" w:sz="6" w:space="0" w:color="auto"/>
            </w:tcBorders>
          </w:tcPr>
          <w:p w:rsidR="00C40365" w:rsidRPr="00C82839" w:rsidRDefault="00C40365" w:rsidP="005251EE">
            <w:pPr>
              <w:jc w:val="center"/>
              <w:rPr>
                <w:rFonts w:asciiTheme="majorHAnsi" w:hAnsiTheme="majorHAnsi"/>
                <w:b/>
                <w:bCs/>
                <w:color w:val="215868" w:themeColor="accent5" w:themeShade="80"/>
                <w:sz w:val="20"/>
              </w:rPr>
            </w:pPr>
          </w:p>
        </w:tc>
      </w:tr>
      <w:tr w:rsidR="00C40365" w:rsidRPr="008F5483" w:rsidTr="00FA204D">
        <w:trPr>
          <w:cantSplit/>
        </w:trPr>
        <w:tc>
          <w:tcPr>
            <w:tcW w:w="5251" w:type="dxa"/>
            <w:tcBorders>
              <w:top w:val="dotted" w:sz="6" w:space="0" w:color="auto"/>
              <w:left w:val="dotted" w:sz="6" w:space="0" w:color="auto"/>
              <w:bottom w:val="dotted" w:sz="6" w:space="0" w:color="auto"/>
              <w:right w:val="dotted" w:sz="6" w:space="0" w:color="auto"/>
            </w:tcBorders>
          </w:tcPr>
          <w:p w:rsidR="00C40365" w:rsidRPr="00C82839" w:rsidRDefault="002B7B7A" w:rsidP="005251EE">
            <w:pPr>
              <w:spacing w:line="360" w:lineRule="atLeast"/>
              <w:rPr>
                <w:rFonts w:asciiTheme="majorHAnsi" w:hAnsiTheme="majorHAnsi"/>
                <w:color w:val="215868" w:themeColor="accent5" w:themeShade="80"/>
                <w:sz w:val="20"/>
              </w:rPr>
            </w:pPr>
            <w:hyperlink w:anchor="EM109526" w:history="1">
              <w:r w:rsidR="00C40365" w:rsidRPr="00C82839">
                <w:rPr>
                  <w:rStyle w:val="Lienhypertexte"/>
                  <w:rFonts w:asciiTheme="majorHAnsi" w:hAnsiTheme="majorHAnsi"/>
                  <w:sz w:val="20"/>
                </w:rPr>
                <w:t>Golf</w:t>
              </w:r>
            </w:hyperlink>
          </w:p>
        </w:tc>
        <w:tc>
          <w:tcPr>
            <w:tcW w:w="1134" w:type="dxa"/>
            <w:tcBorders>
              <w:top w:val="dotted" w:sz="6" w:space="0" w:color="auto"/>
              <w:left w:val="dotted" w:sz="6" w:space="0" w:color="auto"/>
              <w:bottom w:val="dotted" w:sz="6" w:space="0" w:color="auto"/>
              <w:right w:val="dotted" w:sz="6" w:space="0" w:color="auto"/>
            </w:tcBorders>
          </w:tcPr>
          <w:p w:rsidR="00C40365" w:rsidRPr="00C82839" w:rsidRDefault="00C40365" w:rsidP="00740341">
            <w:pPr>
              <w:spacing w:line="360" w:lineRule="atLeast"/>
              <w:rPr>
                <w:rFonts w:asciiTheme="majorHAnsi" w:hAnsiTheme="majorHAnsi"/>
                <w:color w:val="215868" w:themeColor="accent5" w:themeShade="80"/>
                <w:sz w:val="20"/>
              </w:rPr>
            </w:pPr>
            <w:r w:rsidRPr="00C82839">
              <w:rPr>
                <w:rFonts w:asciiTheme="majorHAnsi" w:hAnsiTheme="majorHAnsi"/>
                <w:color w:val="215868" w:themeColor="accent5" w:themeShade="80"/>
                <w:sz w:val="20"/>
              </w:rPr>
              <w:t>109-</w:t>
            </w:r>
            <w:r>
              <w:rPr>
                <w:rFonts w:asciiTheme="majorHAnsi" w:hAnsiTheme="majorHAnsi"/>
                <w:color w:val="215868" w:themeColor="accent5" w:themeShade="80"/>
                <w:sz w:val="20"/>
              </w:rPr>
              <w:t>3</w:t>
            </w:r>
            <w:r w:rsidRPr="00C82839">
              <w:rPr>
                <w:rFonts w:asciiTheme="majorHAnsi" w:hAnsiTheme="majorHAnsi"/>
                <w:color w:val="215868" w:themeColor="accent5" w:themeShade="80"/>
                <w:sz w:val="20"/>
              </w:rPr>
              <w:t>26</w:t>
            </w:r>
          </w:p>
        </w:tc>
        <w:tc>
          <w:tcPr>
            <w:tcW w:w="709" w:type="dxa"/>
            <w:tcBorders>
              <w:top w:val="dotted" w:sz="6" w:space="0" w:color="auto"/>
              <w:left w:val="dotted" w:sz="6" w:space="0" w:color="auto"/>
              <w:bottom w:val="dotted" w:sz="6" w:space="0" w:color="auto"/>
              <w:right w:val="dotted" w:sz="6" w:space="0" w:color="auto"/>
            </w:tcBorders>
          </w:tcPr>
          <w:p w:rsidR="00C40365" w:rsidRPr="00C82839" w:rsidRDefault="00C40365" w:rsidP="005251EE">
            <w:pPr>
              <w:jc w:val="center"/>
              <w:rPr>
                <w:rFonts w:asciiTheme="majorHAnsi" w:hAnsiTheme="majorHAnsi"/>
                <w:b/>
                <w:bCs/>
                <w:color w:val="215868" w:themeColor="accent5" w:themeShade="80"/>
                <w:sz w:val="20"/>
              </w:rPr>
            </w:pPr>
            <w:r w:rsidRPr="00C82839">
              <w:rPr>
                <w:rFonts w:asciiTheme="majorHAnsi" w:hAnsiTheme="majorHAnsi"/>
                <w:b/>
                <w:bCs/>
                <w:color w:val="215868" w:themeColor="accent5" w:themeShade="80"/>
                <w:sz w:val="20"/>
              </w:rPr>
              <w:t>$</w:t>
            </w:r>
          </w:p>
        </w:tc>
      </w:tr>
      <w:tr w:rsidR="00C40365" w:rsidRPr="008F5483" w:rsidTr="00FA204D">
        <w:trPr>
          <w:cantSplit/>
        </w:trPr>
        <w:tc>
          <w:tcPr>
            <w:tcW w:w="5251" w:type="dxa"/>
            <w:tcBorders>
              <w:top w:val="dotted" w:sz="6" w:space="0" w:color="auto"/>
              <w:left w:val="dotted" w:sz="6" w:space="0" w:color="auto"/>
              <w:bottom w:val="dotted" w:sz="6" w:space="0" w:color="auto"/>
              <w:right w:val="dotted" w:sz="6" w:space="0" w:color="auto"/>
            </w:tcBorders>
          </w:tcPr>
          <w:p w:rsidR="00C40365" w:rsidRPr="00C82839" w:rsidRDefault="002B7B7A" w:rsidP="005251EE">
            <w:pPr>
              <w:spacing w:line="360" w:lineRule="atLeast"/>
              <w:rPr>
                <w:rFonts w:asciiTheme="majorHAnsi" w:hAnsiTheme="majorHAnsi"/>
                <w:color w:val="215868" w:themeColor="accent5" w:themeShade="80"/>
                <w:sz w:val="20"/>
              </w:rPr>
            </w:pPr>
            <w:hyperlink w:anchor="EM109527" w:history="1">
              <w:r w:rsidR="00C40365" w:rsidRPr="00C82839">
                <w:rPr>
                  <w:rStyle w:val="Lienhypertexte"/>
                  <w:rFonts w:asciiTheme="majorHAnsi" w:hAnsiTheme="majorHAnsi"/>
                  <w:sz w:val="20"/>
                </w:rPr>
                <w:t>Plongée sous-marine</w:t>
              </w:r>
            </w:hyperlink>
          </w:p>
        </w:tc>
        <w:tc>
          <w:tcPr>
            <w:tcW w:w="1134" w:type="dxa"/>
            <w:tcBorders>
              <w:top w:val="dotted" w:sz="6" w:space="0" w:color="auto"/>
              <w:left w:val="dotted" w:sz="6" w:space="0" w:color="auto"/>
              <w:bottom w:val="dotted" w:sz="6" w:space="0" w:color="auto"/>
              <w:right w:val="dotted" w:sz="6" w:space="0" w:color="auto"/>
            </w:tcBorders>
          </w:tcPr>
          <w:p w:rsidR="00C40365" w:rsidRPr="00C82839" w:rsidRDefault="00C40365" w:rsidP="00740341">
            <w:pPr>
              <w:spacing w:line="360" w:lineRule="atLeast"/>
              <w:rPr>
                <w:rFonts w:asciiTheme="majorHAnsi" w:hAnsiTheme="majorHAnsi"/>
                <w:color w:val="215868" w:themeColor="accent5" w:themeShade="80"/>
                <w:sz w:val="20"/>
              </w:rPr>
            </w:pPr>
            <w:r w:rsidRPr="00C82839">
              <w:rPr>
                <w:rFonts w:asciiTheme="majorHAnsi" w:hAnsiTheme="majorHAnsi"/>
                <w:color w:val="215868" w:themeColor="accent5" w:themeShade="80"/>
                <w:sz w:val="20"/>
              </w:rPr>
              <w:t>109-</w:t>
            </w:r>
            <w:r>
              <w:rPr>
                <w:rFonts w:asciiTheme="majorHAnsi" w:hAnsiTheme="majorHAnsi"/>
                <w:color w:val="215868" w:themeColor="accent5" w:themeShade="80"/>
                <w:sz w:val="20"/>
              </w:rPr>
              <w:t>3</w:t>
            </w:r>
            <w:r w:rsidRPr="00C82839">
              <w:rPr>
                <w:rFonts w:asciiTheme="majorHAnsi" w:hAnsiTheme="majorHAnsi"/>
                <w:color w:val="215868" w:themeColor="accent5" w:themeShade="80"/>
                <w:sz w:val="20"/>
              </w:rPr>
              <w:t>27</w:t>
            </w:r>
          </w:p>
        </w:tc>
        <w:tc>
          <w:tcPr>
            <w:tcW w:w="709" w:type="dxa"/>
            <w:tcBorders>
              <w:top w:val="dotted" w:sz="6" w:space="0" w:color="auto"/>
              <w:left w:val="dotted" w:sz="6" w:space="0" w:color="auto"/>
              <w:bottom w:val="dotted" w:sz="6" w:space="0" w:color="auto"/>
              <w:right w:val="dotted" w:sz="6" w:space="0" w:color="auto"/>
            </w:tcBorders>
          </w:tcPr>
          <w:p w:rsidR="00C40365" w:rsidRPr="00C82839" w:rsidRDefault="00C40365" w:rsidP="005251EE">
            <w:pPr>
              <w:jc w:val="center"/>
              <w:rPr>
                <w:rFonts w:asciiTheme="majorHAnsi" w:hAnsiTheme="majorHAnsi"/>
                <w:b/>
                <w:bCs/>
                <w:color w:val="215868" w:themeColor="accent5" w:themeShade="80"/>
                <w:sz w:val="20"/>
              </w:rPr>
            </w:pPr>
            <w:r w:rsidRPr="00C82839">
              <w:rPr>
                <w:rFonts w:asciiTheme="majorHAnsi" w:hAnsiTheme="majorHAnsi"/>
                <w:b/>
                <w:bCs/>
                <w:color w:val="215868" w:themeColor="accent5" w:themeShade="80"/>
                <w:sz w:val="20"/>
              </w:rPr>
              <w:t>$</w:t>
            </w:r>
          </w:p>
        </w:tc>
      </w:tr>
      <w:tr w:rsidR="00C40365" w:rsidRPr="008F5483" w:rsidTr="00FA204D">
        <w:trPr>
          <w:cantSplit/>
        </w:trPr>
        <w:tc>
          <w:tcPr>
            <w:tcW w:w="5251" w:type="dxa"/>
            <w:tcBorders>
              <w:top w:val="dotted" w:sz="6" w:space="0" w:color="auto"/>
              <w:left w:val="dotted" w:sz="6" w:space="0" w:color="auto"/>
              <w:bottom w:val="dotted" w:sz="6" w:space="0" w:color="auto"/>
              <w:right w:val="dotted" w:sz="6" w:space="0" w:color="auto"/>
            </w:tcBorders>
          </w:tcPr>
          <w:p w:rsidR="00C40365" w:rsidRPr="00C82839" w:rsidRDefault="002B7B7A" w:rsidP="005251EE">
            <w:pPr>
              <w:spacing w:line="360" w:lineRule="atLeast"/>
              <w:rPr>
                <w:rFonts w:asciiTheme="majorHAnsi" w:hAnsiTheme="majorHAnsi"/>
                <w:color w:val="215868" w:themeColor="accent5" w:themeShade="80"/>
                <w:sz w:val="20"/>
              </w:rPr>
            </w:pPr>
            <w:hyperlink w:anchor="EM109529" w:history="1">
              <w:r w:rsidR="00C40365" w:rsidRPr="00C82839">
                <w:rPr>
                  <w:rStyle w:val="Lienhypertexte"/>
                  <w:rFonts w:asciiTheme="majorHAnsi" w:hAnsiTheme="majorHAnsi"/>
                  <w:sz w:val="20"/>
                </w:rPr>
                <w:t>Mise en forme rythmée</w:t>
              </w:r>
            </w:hyperlink>
          </w:p>
        </w:tc>
        <w:tc>
          <w:tcPr>
            <w:tcW w:w="1134" w:type="dxa"/>
            <w:tcBorders>
              <w:top w:val="dotted" w:sz="6" w:space="0" w:color="auto"/>
              <w:left w:val="dotted" w:sz="6" w:space="0" w:color="auto"/>
              <w:bottom w:val="dotted" w:sz="6" w:space="0" w:color="auto"/>
              <w:right w:val="dotted" w:sz="6" w:space="0" w:color="auto"/>
            </w:tcBorders>
          </w:tcPr>
          <w:p w:rsidR="00C40365" w:rsidRPr="00C82839" w:rsidRDefault="00C40365" w:rsidP="00740341">
            <w:pPr>
              <w:spacing w:line="360" w:lineRule="atLeast"/>
              <w:rPr>
                <w:rFonts w:asciiTheme="majorHAnsi" w:hAnsiTheme="majorHAnsi"/>
                <w:color w:val="215868" w:themeColor="accent5" w:themeShade="80"/>
                <w:sz w:val="20"/>
              </w:rPr>
            </w:pPr>
            <w:r w:rsidRPr="00C82839">
              <w:rPr>
                <w:rFonts w:asciiTheme="majorHAnsi" w:hAnsiTheme="majorHAnsi"/>
                <w:color w:val="215868" w:themeColor="accent5" w:themeShade="80"/>
                <w:sz w:val="20"/>
              </w:rPr>
              <w:t>109-</w:t>
            </w:r>
            <w:r>
              <w:rPr>
                <w:rFonts w:asciiTheme="majorHAnsi" w:hAnsiTheme="majorHAnsi"/>
                <w:color w:val="215868" w:themeColor="accent5" w:themeShade="80"/>
                <w:sz w:val="20"/>
              </w:rPr>
              <w:t>3</w:t>
            </w:r>
            <w:r w:rsidRPr="00C82839">
              <w:rPr>
                <w:rFonts w:asciiTheme="majorHAnsi" w:hAnsiTheme="majorHAnsi"/>
                <w:color w:val="215868" w:themeColor="accent5" w:themeShade="80"/>
                <w:sz w:val="20"/>
              </w:rPr>
              <w:t>29</w:t>
            </w:r>
          </w:p>
        </w:tc>
        <w:tc>
          <w:tcPr>
            <w:tcW w:w="709" w:type="dxa"/>
            <w:tcBorders>
              <w:top w:val="dotted" w:sz="6" w:space="0" w:color="auto"/>
              <w:left w:val="dotted" w:sz="6" w:space="0" w:color="auto"/>
              <w:bottom w:val="dotted" w:sz="6" w:space="0" w:color="auto"/>
              <w:right w:val="dotted" w:sz="6" w:space="0" w:color="auto"/>
            </w:tcBorders>
          </w:tcPr>
          <w:p w:rsidR="00C40365" w:rsidRPr="00C82839" w:rsidRDefault="00C40365" w:rsidP="005251EE">
            <w:pPr>
              <w:jc w:val="center"/>
              <w:rPr>
                <w:rFonts w:asciiTheme="majorHAnsi" w:hAnsiTheme="majorHAnsi"/>
                <w:b/>
                <w:bCs/>
                <w:color w:val="215868" w:themeColor="accent5" w:themeShade="80"/>
                <w:sz w:val="20"/>
              </w:rPr>
            </w:pPr>
          </w:p>
        </w:tc>
      </w:tr>
      <w:tr w:rsidR="00C40365" w:rsidRPr="008F5483" w:rsidTr="00FA204D">
        <w:trPr>
          <w:cantSplit/>
        </w:trPr>
        <w:tc>
          <w:tcPr>
            <w:tcW w:w="5251" w:type="dxa"/>
            <w:tcBorders>
              <w:top w:val="dotted" w:sz="6" w:space="0" w:color="auto"/>
              <w:left w:val="dotted" w:sz="6" w:space="0" w:color="auto"/>
              <w:bottom w:val="dotted" w:sz="6" w:space="0" w:color="auto"/>
              <w:right w:val="dotted" w:sz="6" w:space="0" w:color="auto"/>
            </w:tcBorders>
          </w:tcPr>
          <w:p w:rsidR="00C40365" w:rsidRPr="00C82839" w:rsidRDefault="002B7B7A" w:rsidP="00E40AB2">
            <w:pPr>
              <w:spacing w:line="360" w:lineRule="atLeast"/>
              <w:rPr>
                <w:rFonts w:asciiTheme="majorHAnsi" w:hAnsiTheme="majorHAnsi"/>
                <w:color w:val="215868" w:themeColor="accent5" w:themeShade="80"/>
                <w:sz w:val="20"/>
              </w:rPr>
            </w:pPr>
            <w:hyperlink w:anchor="EM109543" w:history="1">
              <w:r w:rsidR="00E40AB2">
                <w:rPr>
                  <w:rStyle w:val="Lienhypertexte"/>
                  <w:rFonts w:asciiTheme="majorHAnsi" w:hAnsiTheme="majorHAnsi"/>
                  <w:sz w:val="20"/>
                </w:rPr>
                <w:t>Gestion</w:t>
              </w:r>
            </w:hyperlink>
            <w:r w:rsidR="00E40AB2">
              <w:rPr>
                <w:rStyle w:val="Lienhypertexte"/>
                <w:rFonts w:asciiTheme="majorHAnsi" w:hAnsiTheme="majorHAnsi"/>
                <w:sz w:val="20"/>
              </w:rPr>
              <w:t xml:space="preserve"> du stress par l’activité physique</w:t>
            </w:r>
          </w:p>
        </w:tc>
        <w:tc>
          <w:tcPr>
            <w:tcW w:w="1134" w:type="dxa"/>
            <w:tcBorders>
              <w:top w:val="dotted" w:sz="6" w:space="0" w:color="auto"/>
              <w:left w:val="dotted" w:sz="6" w:space="0" w:color="auto"/>
              <w:bottom w:val="dotted" w:sz="6" w:space="0" w:color="auto"/>
              <w:right w:val="dotted" w:sz="6" w:space="0" w:color="auto"/>
            </w:tcBorders>
          </w:tcPr>
          <w:p w:rsidR="00C40365" w:rsidRPr="00C82839" w:rsidRDefault="00C40365" w:rsidP="00E40AB2">
            <w:pPr>
              <w:spacing w:line="360" w:lineRule="atLeast"/>
              <w:rPr>
                <w:rFonts w:asciiTheme="majorHAnsi" w:hAnsiTheme="majorHAnsi"/>
                <w:color w:val="215868" w:themeColor="accent5" w:themeShade="80"/>
                <w:sz w:val="20"/>
              </w:rPr>
            </w:pPr>
            <w:r w:rsidRPr="00C82839">
              <w:rPr>
                <w:rFonts w:asciiTheme="majorHAnsi" w:hAnsiTheme="majorHAnsi"/>
                <w:color w:val="215868" w:themeColor="accent5" w:themeShade="80"/>
                <w:sz w:val="20"/>
              </w:rPr>
              <w:t>109-</w:t>
            </w:r>
            <w:r>
              <w:rPr>
                <w:rFonts w:asciiTheme="majorHAnsi" w:hAnsiTheme="majorHAnsi"/>
                <w:color w:val="215868" w:themeColor="accent5" w:themeShade="80"/>
                <w:sz w:val="20"/>
              </w:rPr>
              <w:t>3</w:t>
            </w:r>
            <w:r w:rsidRPr="00C82839">
              <w:rPr>
                <w:rFonts w:asciiTheme="majorHAnsi" w:hAnsiTheme="majorHAnsi"/>
                <w:color w:val="215868" w:themeColor="accent5" w:themeShade="80"/>
                <w:sz w:val="20"/>
              </w:rPr>
              <w:t>4</w:t>
            </w:r>
            <w:r w:rsidR="00E40AB2">
              <w:rPr>
                <w:rFonts w:asciiTheme="majorHAnsi" w:hAnsiTheme="majorHAnsi"/>
                <w:color w:val="215868" w:themeColor="accent5" w:themeShade="80"/>
                <w:sz w:val="20"/>
              </w:rPr>
              <w:t>4</w:t>
            </w:r>
          </w:p>
        </w:tc>
        <w:tc>
          <w:tcPr>
            <w:tcW w:w="709" w:type="dxa"/>
            <w:tcBorders>
              <w:top w:val="dotted" w:sz="6" w:space="0" w:color="auto"/>
              <w:left w:val="dotted" w:sz="6" w:space="0" w:color="auto"/>
              <w:bottom w:val="dotted" w:sz="6" w:space="0" w:color="auto"/>
              <w:right w:val="dotted" w:sz="6" w:space="0" w:color="auto"/>
            </w:tcBorders>
          </w:tcPr>
          <w:p w:rsidR="00C40365" w:rsidRPr="00C82839" w:rsidRDefault="00C40365" w:rsidP="005251EE">
            <w:pPr>
              <w:jc w:val="center"/>
              <w:rPr>
                <w:rFonts w:asciiTheme="majorHAnsi" w:hAnsiTheme="majorHAnsi"/>
                <w:b/>
                <w:bCs/>
                <w:color w:val="215868" w:themeColor="accent5" w:themeShade="80"/>
                <w:sz w:val="20"/>
              </w:rPr>
            </w:pPr>
          </w:p>
        </w:tc>
      </w:tr>
      <w:tr w:rsidR="00C40365" w:rsidRPr="008F5483" w:rsidTr="00FA204D">
        <w:trPr>
          <w:cantSplit/>
        </w:trPr>
        <w:tc>
          <w:tcPr>
            <w:tcW w:w="5251" w:type="dxa"/>
            <w:tcBorders>
              <w:top w:val="dotted" w:sz="6" w:space="0" w:color="auto"/>
              <w:left w:val="dotted" w:sz="6" w:space="0" w:color="auto"/>
              <w:bottom w:val="dotted" w:sz="6" w:space="0" w:color="auto"/>
              <w:right w:val="dotted" w:sz="6" w:space="0" w:color="auto"/>
            </w:tcBorders>
          </w:tcPr>
          <w:p w:rsidR="00C40365" w:rsidRPr="00C82839" w:rsidRDefault="002B7B7A" w:rsidP="005251EE">
            <w:pPr>
              <w:spacing w:line="360" w:lineRule="atLeast"/>
              <w:rPr>
                <w:rFonts w:asciiTheme="majorHAnsi" w:hAnsiTheme="majorHAnsi"/>
                <w:color w:val="215868" w:themeColor="accent5" w:themeShade="80"/>
                <w:sz w:val="20"/>
              </w:rPr>
            </w:pPr>
            <w:hyperlink w:anchor="EM109551" w:history="1">
              <w:r w:rsidR="00C40365" w:rsidRPr="00C82839">
                <w:rPr>
                  <w:rStyle w:val="Lienhypertexte"/>
                  <w:rFonts w:asciiTheme="majorHAnsi" w:hAnsiTheme="majorHAnsi"/>
                  <w:sz w:val="20"/>
                </w:rPr>
                <w:t>Volleyball</w:t>
              </w:r>
            </w:hyperlink>
          </w:p>
        </w:tc>
        <w:tc>
          <w:tcPr>
            <w:tcW w:w="1134" w:type="dxa"/>
            <w:tcBorders>
              <w:top w:val="dotted" w:sz="6" w:space="0" w:color="auto"/>
              <w:left w:val="dotted" w:sz="6" w:space="0" w:color="auto"/>
              <w:bottom w:val="dotted" w:sz="6" w:space="0" w:color="auto"/>
              <w:right w:val="dotted" w:sz="6" w:space="0" w:color="auto"/>
            </w:tcBorders>
          </w:tcPr>
          <w:p w:rsidR="00C40365" w:rsidRPr="00C82839" w:rsidRDefault="00C40365" w:rsidP="00740341">
            <w:pPr>
              <w:spacing w:line="360" w:lineRule="atLeast"/>
              <w:rPr>
                <w:rFonts w:asciiTheme="majorHAnsi" w:hAnsiTheme="majorHAnsi"/>
                <w:color w:val="215868" w:themeColor="accent5" w:themeShade="80"/>
                <w:sz w:val="20"/>
              </w:rPr>
            </w:pPr>
            <w:r w:rsidRPr="00C82839">
              <w:rPr>
                <w:rFonts w:asciiTheme="majorHAnsi" w:hAnsiTheme="majorHAnsi"/>
                <w:color w:val="215868" w:themeColor="accent5" w:themeShade="80"/>
                <w:sz w:val="20"/>
              </w:rPr>
              <w:t>109-</w:t>
            </w:r>
            <w:r>
              <w:rPr>
                <w:rFonts w:asciiTheme="majorHAnsi" w:hAnsiTheme="majorHAnsi"/>
                <w:color w:val="215868" w:themeColor="accent5" w:themeShade="80"/>
                <w:sz w:val="20"/>
              </w:rPr>
              <w:t>3</w:t>
            </w:r>
            <w:r w:rsidRPr="00C82839">
              <w:rPr>
                <w:rFonts w:asciiTheme="majorHAnsi" w:hAnsiTheme="majorHAnsi"/>
                <w:color w:val="215868" w:themeColor="accent5" w:themeShade="80"/>
                <w:sz w:val="20"/>
              </w:rPr>
              <w:t>51</w:t>
            </w:r>
          </w:p>
        </w:tc>
        <w:tc>
          <w:tcPr>
            <w:tcW w:w="709" w:type="dxa"/>
            <w:tcBorders>
              <w:top w:val="dotted" w:sz="6" w:space="0" w:color="auto"/>
              <w:left w:val="dotted" w:sz="6" w:space="0" w:color="auto"/>
              <w:bottom w:val="dotted" w:sz="6" w:space="0" w:color="auto"/>
              <w:right w:val="dotted" w:sz="6" w:space="0" w:color="auto"/>
            </w:tcBorders>
          </w:tcPr>
          <w:p w:rsidR="00C40365" w:rsidRPr="00C82839" w:rsidRDefault="00C40365" w:rsidP="005251EE">
            <w:pPr>
              <w:jc w:val="center"/>
              <w:rPr>
                <w:rFonts w:asciiTheme="majorHAnsi" w:hAnsiTheme="majorHAnsi"/>
                <w:b/>
                <w:bCs/>
                <w:color w:val="215868" w:themeColor="accent5" w:themeShade="80"/>
                <w:sz w:val="20"/>
              </w:rPr>
            </w:pPr>
          </w:p>
        </w:tc>
      </w:tr>
      <w:tr w:rsidR="00C40365" w:rsidRPr="008F5483" w:rsidTr="00FA204D">
        <w:trPr>
          <w:cantSplit/>
        </w:trPr>
        <w:tc>
          <w:tcPr>
            <w:tcW w:w="5251" w:type="dxa"/>
            <w:tcBorders>
              <w:top w:val="dotted" w:sz="6" w:space="0" w:color="auto"/>
              <w:left w:val="dotted" w:sz="6" w:space="0" w:color="auto"/>
              <w:bottom w:val="dotted" w:sz="6" w:space="0" w:color="auto"/>
              <w:right w:val="dotted" w:sz="6" w:space="0" w:color="auto"/>
            </w:tcBorders>
          </w:tcPr>
          <w:p w:rsidR="00C40365" w:rsidRPr="00C82839" w:rsidRDefault="002B7B7A" w:rsidP="005251EE">
            <w:pPr>
              <w:spacing w:line="360" w:lineRule="atLeast"/>
              <w:rPr>
                <w:rFonts w:asciiTheme="majorHAnsi" w:hAnsiTheme="majorHAnsi"/>
                <w:color w:val="215868" w:themeColor="accent5" w:themeShade="80"/>
                <w:sz w:val="20"/>
              </w:rPr>
            </w:pPr>
            <w:hyperlink w:anchor="EM109561" w:history="1">
              <w:r w:rsidR="00C40365" w:rsidRPr="00C82839">
                <w:rPr>
                  <w:rStyle w:val="Lienhypertexte"/>
                  <w:rFonts w:asciiTheme="majorHAnsi" w:hAnsiTheme="majorHAnsi"/>
                  <w:sz w:val="20"/>
                </w:rPr>
                <w:t>Cyclotourisme (intensif)</w:t>
              </w:r>
            </w:hyperlink>
          </w:p>
        </w:tc>
        <w:tc>
          <w:tcPr>
            <w:tcW w:w="1134" w:type="dxa"/>
            <w:tcBorders>
              <w:top w:val="dotted" w:sz="6" w:space="0" w:color="auto"/>
              <w:left w:val="dotted" w:sz="6" w:space="0" w:color="auto"/>
              <w:bottom w:val="dotted" w:sz="6" w:space="0" w:color="auto"/>
              <w:right w:val="dotted" w:sz="6" w:space="0" w:color="auto"/>
            </w:tcBorders>
          </w:tcPr>
          <w:p w:rsidR="00C40365" w:rsidRPr="00C82839" w:rsidRDefault="00C40365" w:rsidP="00740341">
            <w:pPr>
              <w:spacing w:line="360" w:lineRule="atLeast"/>
              <w:rPr>
                <w:rFonts w:asciiTheme="majorHAnsi" w:hAnsiTheme="majorHAnsi"/>
                <w:color w:val="215868" w:themeColor="accent5" w:themeShade="80"/>
                <w:sz w:val="20"/>
              </w:rPr>
            </w:pPr>
            <w:r w:rsidRPr="00C82839">
              <w:rPr>
                <w:rFonts w:asciiTheme="majorHAnsi" w:hAnsiTheme="majorHAnsi"/>
                <w:color w:val="215868" w:themeColor="accent5" w:themeShade="80"/>
                <w:sz w:val="20"/>
              </w:rPr>
              <w:t>109-</w:t>
            </w:r>
            <w:r>
              <w:rPr>
                <w:rFonts w:asciiTheme="majorHAnsi" w:hAnsiTheme="majorHAnsi"/>
                <w:color w:val="215868" w:themeColor="accent5" w:themeShade="80"/>
                <w:sz w:val="20"/>
              </w:rPr>
              <w:t>3</w:t>
            </w:r>
            <w:r w:rsidRPr="00C82839">
              <w:rPr>
                <w:rFonts w:asciiTheme="majorHAnsi" w:hAnsiTheme="majorHAnsi"/>
                <w:color w:val="215868" w:themeColor="accent5" w:themeShade="80"/>
                <w:sz w:val="20"/>
              </w:rPr>
              <w:t>61</w:t>
            </w:r>
          </w:p>
        </w:tc>
        <w:tc>
          <w:tcPr>
            <w:tcW w:w="709" w:type="dxa"/>
            <w:tcBorders>
              <w:top w:val="dotted" w:sz="6" w:space="0" w:color="auto"/>
              <w:left w:val="dotted" w:sz="6" w:space="0" w:color="auto"/>
              <w:bottom w:val="dotted" w:sz="6" w:space="0" w:color="auto"/>
              <w:right w:val="dotted" w:sz="6" w:space="0" w:color="auto"/>
            </w:tcBorders>
          </w:tcPr>
          <w:p w:rsidR="00C40365" w:rsidRPr="00C82839" w:rsidRDefault="00C40365" w:rsidP="005251EE">
            <w:pPr>
              <w:jc w:val="center"/>
              <w:rPr>
                <w:rFonts w:asciiTheme="majorHAnsi" w:hAnsiTheme="majorHAnsi"/>
                <w:b/>
                <w:bCs/>
                <w:color w:val="215868" w:themeColor="accent5" w:themeShade="80"/>
                <w:sz w:val="20"/>
              </w:rPr>
            </w:pPr>
            <w:r w:rsidRPr="00C82839">
              <w:rPr>
                <w:rFonts w:asciiTheme="majorHAnsi" w:hAnsiTheme="majorHAnsi"/>
                <w:b/>
                <w:bCs/>
                <w:color w:val="215868" w:themeColor="accent5" w:themeShade="80"/>
                <w:sz w:val="20"/>
              </w:rPr>
              <w:t>$</w:t>
            </w:r>
          </w:p>
        </w:tc>
      </w:tr>
      <w:tr w:rsidR="00C40365" w:rsidRPr="008F5483" w:rsidTr="00FA204D">
        <w:trPr>
          <w:cantSplit/>
        </w:trPr>
        <w:tc>
          <w:tcPr>
            <w:tcW w:w="5251" w:type="dxa"/>
            <w:tcBorders>
              <w:top w:val="dotted" w:sz="6" w:space="0" w:color="auto"/>
              <w:left w:val="dotted" w:sz="6" w:space="0" w:color="auto"/>
              <w:bottom w:val="dotted" w:sz="6" w:space="0" w:color="auto"/>
              <w:right w:val="dotted" w:sz="6" w:space="0" w:color="auto"/>
            </w:tcBorders>
          </w:tcPr>
          <w:p w:rsidR="00C40365" w:rsidRPr="00C82839" w:rsidRDefault="002B7B7A" w:rsidP="005251EE">
            <w:pPr>
              <w:spacing w:line="360" w:lineRule="atLeast"/>
              <w:rPr>
                <w:rFonts w:asciiTheme="majorHAnsi" w:hAnsiTheme="majorHAnsi"/>
                <w:color w:val="215868" w:themeColor="accent5" w:themeShade="80"/>
                <w:sz w:val="20"/>
              </w:rPr>
            </w:pPr>
            <w:hyperlink w:anchor="EM109566" w:history="1">
              <w:r w:rsidR="00C40365" w:rsidRPr="00C82839">
                <w:rPr>
                  <w:rStyle w:val="Lienhypertexte"/>
                  <w:rFonts w:asciiTheme="majorHAnsi" w:hAnsiTheme="majorHAnsi"/>
                  <w:sz w:val="20"/>
                </w:rPr>
                <w:t>Randonnée pédestre (intensif)</w:t>
              </w:r>
            </w:hyperlink>
          </w:p>
        </w:tc>
        <w:tc>
          <w:tcPr>
            <w:tcW w:w="1134" w:type="dxa"/>
            <w:tcBorders>
              <w:top w:val="dotted" w:sz="6" w:space="0" w:color="auto"/>
              <w:left w:val="dotted" w:sz="6" w:space="0" w:color="auto"/>
              <w:bottom w:val="dotted" w:sz="6" w:space="0" w:color="auto"/>
              <w:right w:val="dotted" w:sz="6" w:space="0" w:color="auto"/>
            </w:tcBorders>
          </w:tcPr>
          <w:p w:rsidR="00C40365" w:rsidRPr="00C82839" w:rsidRDefault="00C40365" w:rsidP="00740341">
            <w:pPr>
              <w:spacing w:line="360" w:lineRule="atLeast"/>
              <w:rPr>
                <w:rFonts w:asciiTheme="majorHAnsi" w:hAnsiTheme="majorHAnsi"/>
                <w:color w:val="215868" w:themeColor="accent5" w:themeShade="80"/>
                <w:sz w:val="20"/>
              </w:rPr>
            </w:pPr>
            <w:r w:rsidRPr="00C82839">
              <w:rPr>
                <w:rFonts w:asciiTheme="majorHAnsi" w:hAnsiTheme="majorHAnsi"/>
                <w:color w:val="215868" w:themeColor="accent5" w:themeShade="80"/>
                <w:sz w:val="20"/>
              </w:rPr>
              <w:t>109-</w:t>
            </w:r>
            <w:r>
              <w:rPr>
                <w:rFonts w:asciiTheme="majorHAnsi" w:hAnsiTheme="majorHAnsi"/>
                <w:color w:val="215868" w:themeColor="accent5" w:themeShade="80"/>
                <w:sz w:val="20"/>
              </w:rPr>
              <w:t>3</w:t>
            </w:r>
            <w:r w:rsidRPr="00C82839">
              <w:rPr>
                <w:rFonts w:asciiTheme="majorHAnsi" w:hAnsiTheme="majorHAnsi"/>
                <w:color w:val="215868" w:themeColor="accent5" w:themeShade="80"/>
                <w:sz w:val="20"/>
              </w:rPr>
              <w:t>66</w:t>
            </w:r>
          </w:p>
        </w:tc>
        <w:tc>
          <w:tcPr>
            <w:tcW w:w="709" w:type="dxa"/>
            <w:tcBorders>
              <w:top w:val="dotted" w:sz="6" w:space="0" w:color="auto"/>
              <w:left w:val="dotted" w:sz="6" w:space="0" w:color="auto"/>
              <w:bottom w:val="dotted" w:sz="6" w:space="0" w:color="auto"/>
              <w:right w:val="dotted" w:sz="6" w:space="0" w:color="auto"/>
            </w:tcBorders>
          </w:tcPr>
          <w:p w:rsidR="00C40365" w:rsidRPr="00C82839" w:rsidRDefault="00C40365" w:rsidP="005251EE">
            <w:pPr>
              <w:jc w:val="center"/>
              <w:rPr>
                <w:rFonts w:asciiTheme="majorHAnsi" w:hAnsiTheme="majorHAnsi"/>
                <w:b/>
                <w:bCs/>
                <w:color w:val="215868" w:themeColor="accent5" w:themeShade="80"/>
                <w:sz w:val="20"/>
              </w:rPr>
            </w:pPr>
            <w:r w:rsidRPr="00C82839">
              <w:rPr>
                <w:rFonts w:asciiTheme="majorHAnsi" w:hAnsiTheme="majorHAnsi"/>
                <w:b/>
                <w:bCs/>
                <w:color w:val="215868" w:themeColor="accent5" w:themeShade="80"/>
                <w:sz w:val="20"/>
              </w:rPr>
              <w:t>$</w:t>
            </w:r>
          </w:p>
        </w:tc>
      </w:tr>
      <w:tr w:rsidR="00002908" w:rsidRPr="008F5483" w:rsidTr="00FA204D">
        <w:trPr>
          <w:cantSplit/>
        </w:trPr>
        <w:tc>
          <w:tcPr>
            <w:tcW w:w="5251" w:type="dxa"/>
            <w:tcBorders>
              <w:top w:val="dotted" w:sz="6" w:space="0" w:color="auto"/>
              <w:left w:val="dotted" w:sz="6" w:space="0" w:color="auto"/>
              <w:bottom w:val="dotted" w:sz="6" w:space="0" w:color="auto"/>
              <w:right w:val="dotted" w:sz="6" w:space="0" w:color="auto"/>
            </w:tcBorders>
          </w:tcPr>
          <w:p w:rsidR="00002908" w:rsidRDefault="002B7B7A" w:rsidP="005251EE">
            <w:pPr>
              <w:spacing w:line="360" w:lineRule="atLeast"/>
            </w:pPr>
            <w:hyperlink w:anchor="Section_athlete" w:history="1">
              <w:r w:rsidR="00002908" w:rsidRPr="00002908">
                <w:rPr>
                  <w:rStyle w:val="Lienhypertexte"/>
                  <w:rFonts w:asciiTheme="majorHAnsi" w:hAnsiTheme="majorHAnsi"/>
                  <w:sz w:val="20"/>
                </w:rPr>
                <w:t>Développement de l’autonomie chez l’athlète</w:t>
              </w:r>
            </w:hyperlink>
            <w:r w:rsidR="00FA204D">
              <w:rPr>
                <w:rStyle w:val="Lienhypertexte"/>
                <w:rFonts w:asciiTheme="majorHAnsi" w:hAnsiTheme="majorHAnsi"/>
                <w:sz w:val="20"/>
              </w:rPr>
              <w:t xml:space="preserve"> (voir page 12)</w:t>
            </w:r>
          </w:p>
        </w:tc>
        <w:tc>
          <w:tcPr>
            <w:tcW w:w="1134" w:type="dxa"/>
            <w:tcBorders>
              <w:top w:val="dotted" w:sz="6" w:space="0" w:color="auto"/>
              <w:left w:val="dotted" w:sz="6" w:space="0" w:color="auto"/>
              <w:bottom w:val="dotted" w:sz="6" w:space="0" w:color="auto"/>
              <w:right w:val="dotted" w:sz="6" w:space="0" w:color="auto"/>
            </w:tcBorders>
          </w:tcPr>
          <w:p w:rsidR="00002908" w:rsidRPr="00C82839" w:rsidRDefault="00002908" w:rsidP="00740341">
            <w:pPr>
              <w:spacing w:line="360" w:lineRule="atLeast"/>
              <w:rPr>
                <w:rFonts w:asciiTheme="majorHAnsi" w:hAnsiTheme="majorHAnsi"/>
                <w:color w:val="215868" w:themeColor="accent5" w:themeShade="80"/>
                <w:sz w:val="20"/>
              </w:rPr>
            </w:pPr>
            <w:r>
              <w:rPr>
                <w:rFonts w:asciiTheme="majorHAnsi" w:hAnsiTheme="majorHAnsi"/>
                <w:color w:val="215868" w:themeColor="accent5" w:themeShade="80"/>
                <w:sz w:val="20"/>
              </w:rPr>
              <w:t>109-3SP</w:t>
            </w:r>
          </w:p>
        </w:tc>
        <w:tc>
          <w:tcPr>
            <w:tcW w:w="709" w:type="dxa"/>
            <w:tcBorders>
              <w:top w:val="dotted" w:sz="6" w:space="0" w:color="auto"/>
              <w:left w:val="dotted" w:sz="6" w:space="0" w:color="auto"/>
              <w:bottom w:val="dotted" w:sz="6" w:space="0" w:color="auto"/>
              <w:right w:val="dotted" w:sz="6" w:space="0" w:color="auto"/>
            </w:tcBorders>
          </w:tcPr>
          <w:p w:rsidR="00002908" w:rsidRPr="00C82839" w:rsidRDefault="00002908" w:rsidP="005251EE">
            <w:pPr>
              <w:jc w:val="center"/>
              <w:rPr>
                <w:rFonts w:asciiTheme="majorHAnsi" w:hAnsiTheme="majorHAnsi"/>
                <w:b/>
                <w:bCs/>
                <w:color w:val="215868" w:themeColor="accent5" w:themeShade="80"/>
                <w:sz w:val="20"/>
              </w:rPr>
            </w:pPr>
          </w:p>
        </w:tc>
      </w:tr>
    </w:tbl>
    <w:p w:rsidR="00A43FF1" w:rsidRPr="008F5483" w:rsidRDefault="00A43FF1" w:rsidP="00A608A9">
      <w:pPr>
        <w:rPr>
          <w:rFonts w:asciiTheme="majorHAnsi" w:hAnsiTheme="majorHAnsi"/>
          <w:color w:val="215868" w:themeColor="accent5" w:themeShade="80"/>
        </w:rPr>
      </w:pPr>
      <w:bookmarkStart w:id="26" w:name="EM109514"/>
      <w:bookmarkEnd w:id="26"/>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740341">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w:t>
            </w:r>
            <w:r w:rsidR="00740341">
              <w:rPr>
                <w:rFonts w:asciiTheme="majorHAnsi" w:hAnsiTheme="majorHAnsi"/>
                <w:color w:val="215868" w:themeColor="accent5" w:themeShade="80"/>
              </w:rPr>
              <w:t>3</w:t>
            </w:r>
            <w:r w:rsidRPr="008F5483">
              <w:rPr>
                <w:rFonts w:asciiTheme="majorHAnsi" w:hAnsiTheme="majorHAnsi"/>
                <w:color w:val="215868" w:themeColor="accent5" w:themeShade="80"/>
              </w:rPr>
              <w:t>14-</w:t>
            </w:r>
            <w:r w:rsidR="00657CAF">
              <w:rPr>
                <w:rFonts w:asciiTheme="majorHAnsi" w:hAnsiTheme="majorHAnsi"/>
                <w:color w:val="215868" w:themeColor="accent5" w:themeShade="80"/>
              </w:rPr>
              <w:t xml:space="preserve"> EM</w:t>
            </w:r>
            <w:r w:rsidRPr="008F5483">
              <w:rPr>
                <w:rFonts w:asciiTheme="majorHAnsi" w:hAnsiTheme="majorHAnsi"/>
                <w:color w:val="215868" w:themeColor="accent5" w:themeShade="80"/>
              </w:rPr>
              <w:tab/>
              <w:t>Musculation (PA Ensemble 1 et 2)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4EP2</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1-1-1</w:t>
            </w:r>
          </w:p>
        </w:tc>
      </w:tr>
    </w:tbl>
    <w:p w:rsidR="00A608A9" w:rsidRPr="008F5483" w:rsidRDefault="00A608A9" w:rsidP="00A608A9">
      <w:pPr>
        <w:jc w:val="both"/>
        <w:rPr>
          <w:rFonts w:asciiTheme="majorHAnsi" w:hAnsiTheme="majorHAnsi"/>
          <w:color w:val="215868" w:themeColor="accent5" w:themeShade="80"/>
          <w:sz w:val="10"/>
        </w:rPr>
      </w:pPr>
    </w:p>
    <w:p w:rsidR="00A608A9" w:rsidRPr="008F5483" w:rsidRDefault="00A608A9" w:rsidP="00A608A9">
      <w:pPr>
        <w:pStyle w:val="Corpsdetexte3"/>
        <w:tabs>
          <w:tab w:val="clear" w:pos="280"/>
        </w:tabs>
        <w:rPr>
          <w:rFonts w:asciiTheme="majorHAnsi" w:hAnsiTheme="majorHAnsi"/>
          <w:color w:val="215868" w:themeColor="accent5" w:themeShade="80"/>
        </w:rPr>
      </w:pPr>
      <w:r w:rsidRPr="008F5483">
        <w:rPr>
          <w:rFonts w:asciiTheme="majorHAnsi" w:hAnsiTheme="majorHAnsi"/>
          <w:color w:val="215868" w:themeColor="accent5" w:themeShade="80"/>
        </w:rPr>
        <w:t>L’étudiant devra lui-même concevoir un programme d’entraînement personnel en musculation qui respecte les principes d’entraînement musculaire énoncés dans la documentation pertinente.  Par la suite, il devra gérer la réalisation de son programme échelonné sur 12 semaines.</w:t>
      </w:r>
    </w:p>
    <w:p w:rsidR="00A608A9" w:rsidRPr="008F5483" w:rsidRDefault="00A608A9" w:rsidP="00A608A9">
      <w:pPr>
        <w:jc w:val="both"/>
        <w:rPr>
          <w:rFonts w:asciiTheme="majorHAnsi" w:hAnsiTheme="majorHAnsi"/>
          <w:color w:val="215868" w:themeColor="accent5" w:themeShade="80"/>
          <w:sz w:val="20"/>
        </w:rPr>
      </w:pPr>
    </w:p>
    <w:p w:rsidR="00A43FF1" w:rsidRPr="008F5483" w:rsidRDefault="00A43FF1" w:rsidP="00A608A9">
      <w:pPr>
        <w:jc w:val="both"/>
        <w:rPr>
          <w:rFonts w:asciiTheme="majorHAnsi" w:hAnsiTheme="majorHAnsi"/>
          <w:color w:val="215868" w:themeColor="accent5" w:themeShade="80"/>
          <w:sz w:val="20"/>
        </w:rPr>
      </w:pPr>
      <w:bookmarkStart w:id="27" w:name="EM109521"/>
      <w:bookmarkEnd w:id="27"/>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740341">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w:t>
            </w:r>
            <w:r w:rsidR="00740341">
              <w:rPr>
                <w:rFonts w:asciiTheme="majorHAnsi" w:hAnsiTheme="majorHAnsi"/>
                <w:color w:val="215868" w:themeColor="accent5" w:themeShade="80"/>
              </w:rPr>
              <w:t>3</w:t>
            </w:r>
            <w:r w:rsidRPr="008F5483">
              <w:rPr>
                <w:rFonts w:asciiTheme="majorHAnsi" w:hAnsiTheme="majorHAnsi"/>
                <w:color w:val="215868" w:themeColor="accent5" w:themeShade="80"/>
              </w:rPr>
              <w:t>21-</w:t>
            </w:r>
            <w:r w:rsidR="00657CAF">
              <w:rPr>
                <w:rFonts w:asciiTheme="majorHAnsi" w:hAnsiTheme="majorHAnsi"/>
                <w:color w:val="215868" w:themeColor="accent5" w:themeShade="80"/>
              </w:rPr>
              <w:t xml:space="preserve"> EM</w:t>
            </w:r>
            <w:r w:rsidRPr="008F5483">
              <w:rPr>
                <w:rFonts w:asciiTheme="majorHAnsi" w:hAnsiTheme="majorHAnsi"/>
                <w:color w:val="215868" w:themeColor="accent5" w:themeShade="80"/>
              </w:rPr>
              <w:tab/>
              <w:t>Basketball (PA Ensemble 1 et 2)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4EP2</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1-1-1</w:t>
            </w:r>
          </w:p>
        </w:tc>
      </w:tr>
    </w:tbl>
    <w:p w:rsidR="00A608A9" w:rsidRPr="008F5483" w:rsidRDefault="00A608A9" w:rsidP="00A608A9">
      <w:pPr>
        <w:jc w:val="both"/>
        <w:rPr>
          <w:rFonts w:asciiTheme="majorHAnsi" w:hAnsiTheme="majorHAnsi"/>
          <w:color w:val="215868" w:themeColor="accent5" w:themeShade="80"/>
          <w:sz w:val="10"/>
        </w:rPr>
      </w:pPr>
    </w:p>
    <w:p w:rsidR="00A608A9" w:rsidRPr="008F5483" w:rsidRDefault="00A608A9" w:rsidP="00A608A9">
      <w:pPr>
        <w:pStyle w:val="Corpsdetexte3"/>
        <w:tabs>
          <w:tab w:val="clear" w:pos="280"/>
        </w:tabs>
        <w:rPr>
          <w:rFonts w:asciiTheme="majorHAnsi" w:hAnsiTheme="majorHAnsi"/>
          <w:color w:val="215868" w:themeColor="accent5" w:themeShade="80"/>
        </w:rPr>
      </w:pPr>
      <w:r w:rsidRPr="008F5483">
        <w:rPr>
          <w:rFonts w:asciiTheme="majorHAnsi" w:hAnsiTheme="majorHAnsi"/>
          <w:color w:val="215868" w:themeColor="accent5" w:themeShade="80"/>
        </w:rPr>
        <w:t>L’étudiant devra organiser et gérer la pratique de l’activité à l’intérieur du cours.  Il devra réaliser une activité en lien avec le basketball en dehors de son cours.  De plus, il est appelé à dispenser des mini cours pour ses partenaires de jeu et développer des stratégies propres à son équipe.</w:t>
      </w:r>
    </w:p>
    <w:p w:rsidR="00F96379" w:rsidRDefault="00F96379" w:rsidP="00F96379">
      <w:pPr>
        <w:jc w:val="both"/>
        <w:rPr>
          <w:rFonts w:asciiTheme="majorHAnsi" w:hAnsiTheme="majorHAnsi"/>
          <w:color w:val="215868" w:themeColor="accent5" w:themeShade="80"/>
          <w:sz w:val="20"/>
        </w:rPr>
      </w:pPr>
      <w:bookmarkStart w:id="28" w:name="EM109526"/>
      <w:bookmarkEnd w:id="28"/>
    </w:p>
    <w:tbl>
      <w:tblPr>
        <w:tblW w:w="0" w:type="auto"/>
        <w:tblInd w:w="140" w:type="dxa"/>
        <w:tblLayout w:type="fixed"/>
        <w:tblCellMar>
          <w:left w:w="80" w:type="dxa"/>
          <w:right w:w="80" w:type="dxa"/>
        </w:tblCellMar>
        <w:tblLook w:val="04A0" w:firstRow="1" w:lastRow="0" w:firstColumn="1" w:lastColumn="0" w:noHBand="0" w:noVBand="1"/>
      </w:tblPr>
      <w:tblGrid>
        <w:gridCol w:w="10480"/>
      </w:tblGrid>
      <w:tr w:rsidR="00F96379" w:rsidTr="00F96379">
        <w:trPr>
          <w:cantSplit/>
        </w:trPr>
        <w:tc>
          <w:tcPr>
            <w:tcW w:w="10480" w:type="dxa"/>
            <w:hideMark/>
          </w:tcPr>
          <w:p w:rsidR="00F96379" w:rsidRDefault="00F96379">
            <w:pPr>
              <w:pStyle w:val="cours3"/>
              <w:spacing w:line="276" w:lineRule="auto"/>
              <w:rPr>
                <w:rFonts w:asciiTheme="majorHAnsi" w:hAnsiTheme="majorHAnsi"/>
                <w:color w:val="215868" w:themeColor="accent5" w:themeShade="80"/>
              </w:rPr>
            </w:pPr>
            <w:r>
              <w:rPr>
                <w:rFonts w:asciiTheme="majorHAnsi" w:hAnsiTheme="majorHAnsi"/>
                <w:color w:val="215868" w:themeColor="accent5" w:themeShade="80"/>
              </w:rPr>
              <w:t>109-326- EM</w:t>
            </w:r>
            <w:r>
              <w:rPr>
                <w:rFonts w:asciiTheme="majorHAnsi" w:hAnsiTheme="majorHAnsi"/>
                <w:color w:val="215868" w:themeColor="accent5" w:themeShade="80"/>
              </w:rPr>
              <w:tab/>
              <w:t>Golf (PA Ensemble 1 et 2) (Compétence 4EP2)</w:t>
            </w:r>
            <w:r>
              <w:rPr>
                <w:rFonts w:asciiTheme="majorHAnsi" w:hAnsiTheme="majorHAnsi"/>
                <w:color w:val="215868" w:themeColor="accent5" w:themeShade="80"/>
              </w:rPr>
              <w:tab/>
            </w:r>
            <w:r>
              <w:rPr>
                <w:rFonts w:asciiTheme="majorHAnsi" w:hAnsiTheme="majorHAnsi"/>
                <w:color w:val="215868" w:themeColor="accent5" w:themeShade="80"/>
              </w:rPr>
              <w:tab/>
              <w:t>1-1-1</w:t>
            </w:r>
          </w:p>
        </w:tc>
      </w:tr>
    </w:tbl>
    <w:p w:rsidR="00F96379" w:rsidRDefault="00F96379" w:rsidP="00F96379">
      <w:pPr>
        <w:jc w:val="both"/>
        <w:rPr>
          <w:rFonts w:asciiTheme="majorHAnsi" w:hAnsiTheme="majorHAnsi"/>
          <w:color w:val="215868" w:themeColor="accent5" w:themeShade="80"/>
          <w:sz w:val="10"/>
        </w:rPr>
      </w:pPr>
    </w:p>
    <w:p w:rsidR="00F96379" w:rsidRDefault="00F96379" w:rsidP="00F96379">
      <w:pPr>
        <w:jc w:val="both"/>
        <w:rPr>
          <w:rFonts w:ascii="Times New Roman" w:hAnsi="Times New Roman"/>
          <w:color w:val="215868" w:themeColor="accent5" w:themeShade="80"/>
          <w:sz w:val="10"/>
        </w:rPr>
      </w:pPr>
    </w:p>
    <w:p w:rsidR="005D5109" w:rsidRDefault="009F51F5">
      <w:pPr>
        <w:rPr>
          <w:rFonts w:ascii="Times New Roman" w:hAnsi="Times New Roman"/>
          <w:color w:val="215868" w:themeColor="accent5" w:themeShade="80"/>
          <w:sz w:val="18"/>
        </w:rPr>
      </w:pPr>
      <w:r w:rsidRPr="00977DEE">
        <w:rPr>
          <w:rFonts w:ascii="Times New Roman" w:hAnsi="Times New Roman"/>
          <w:color w:val="215868" w:themeColor="accent5" w:themeShade="80"/>
          <w:sz w:val="18"/>
        </w:rPr>
        <w:t xml:space="preserve">Préalable : avoir suivi le cours de golf de l’ensemble 2 ou avoir joué un 18 trous au moins une fois.  </w:t>
      </w:r>
      <w:r w:rsidRPr="00977DEE">
        <w:rPr>
          <w:rFonts w:ascii="Times New Roman" w:hAnsi="Times New Roman"/>
          <w:b/>
          <w:color w:val="215868" w:themeColor="accent5" w:themeShade="80"/>
          <w:sz w:val="18"/>
        </w:rPr>
        <w:t xml:space="preserve">Coût : </w:t>
      </w:r>
      <w:r w:rsidRPr="006034C1">
        <w:rPr>
          <w:rFonts w:ascii="Times New Roman" w:hAnsi="Times New Roman"/>
          <w:b/>
          <w:sz w:val="18"/>
        </w:rPr>
        <w:t>environ 100 $,</w:t>
      </w:r>
      <w:r w:rsidRPr="006034C1">
        <w:rPr>
          <w:rFonts w:ascii="Times New Roman" w:hAnsi="Times New Roman"/>
          <w:b/>
          <w:bCs/>
          <w:sz w:val="18"/>
          <w:szCs w:val="18"/>
        </w:rPr>
        <w:t xml:space="preserve"> </w:t>
      </w:r>
      <w:r w:rsidRPr="00977DEE">
        <w:rPr>
          <w:rFonts w:ascii="Times New Roman" w:hAnsi="Times New Roman"/>
          <w:b/>
          <w:bCs/>
          <w:color w:val="215868" w:themeColor="accent5" w:themeShade="80"/>
          <w:sz w:val="18"/>
          <w:szCs w:val="18"/>
        </w:rPr>
        <w:t xml:space="preserve">vous recevrez la facture via Omnivox lors de la récupération de votre horaire et vous </w:t>
      </w:r>
      <w:r w:rsidRPr="00977DEE">
        <w:rPr>
          <w:rFonts w:ascii="Times New Roman" w:hAnsi="Times New Roman"/>
          <w:b/>
          <w:color w:val="215868" w:themeColor="accent5" w:themeShade="80"/>
          <w:sz w:val="18"/>
          <w:szCs w:val="18"/>
        </w:rPr>
        <w:t xml:space="preserve">avez jusqu’au </w:t>
      </w:r>
      <w:r w:rsidR="00066D58" w:rsidRPr="009E4FBD">
        <w:rPr>
          <w:rFonts w:ascii="Times New Roman" w:hAnsi="Times New Roman"/>
          <w:b/>
          <w:color w:val="215868" w:themeColor="accent5" w:themeShade="80"/>
          <w:sz w:val="18"/>
          <w:szCs w:val="18"/>
          <w:shd w:val="clear" w:color="auto" w:fill="FFFFFF" w:themeFill="background1"/>
        </w:rPr>
        <w:t>27 août 20</w:t>
      </w:r>
      <w:r w:rsidR="00525493" w:rsidRPr="009E4FBD">
        <w:rPr>
          <w:rFonts w:ascii="Times New Roman" w:hAnsi="Times New Roman"/>
          <w:b/>
          <w:color w:val="215868" w:themeColor="accent5" w:themeShade="80"/>
          <w:sz w:val="18"/>
          <w:szCs w:val="18"/>
          <w:shd w:val="clear" w:color="auto" w:fill="FFFFFF" w:themeFill="background1"/>
        </w:rPr>
        <w:t>21</w:t>
      </w:r>
      <w:r w:rsidRPr="00977DEE">
        <w:rPr>
          <w:rFonts w:ascii="Times New Roman" w:hAnsi="Times New Roman"/>
          <w:b/>
          <w:color w:val="215868" w:themeColor="accent5" w:themeShade="80"/>
          <w:sz w:val="18"/>
          <w:szCs w:val="18"/>
        </w:rPr>
        <w:t xml:space="preserve"> pour payer votre facture via Omnivox</w:t>
      </w:r>
      <w:r w:rsidRPr="00977DEE">
        <w:rPr>
          <w:rFonts w:ascii="Times New Roman" w:hAnsi="Times New Roman"/>
          <w:b/>
          <w:bCs/>
          <w:color w:val="215868" w:themeColor="accent5" w:themeShade="80"/>
          <w:sz w:val="18"/>
          <w:szCs w:val="18"/>
        </w:rPr>
        <w:t>.</w:t>
      </w:r>
      <w:r w:rsidRPr="00977DEE">
        <w:rPr>
          <w:rFonts w:ascii="Times New Roman" w:hAnsi="Times New Roman"/>
          <w:color w:val="215868" w:themeColor="accent5" w:themeShade="80"/>
        </w:rPr>
        <w:t xml:space="preserve"> </w:t>
      </w:r>
      <w:r w:rsidRPr="00977DEE">
        <w:rPr>
          <w:rFonts w:ascii="Times New Roman" w:hAnsi="Times New Roman"/>
          <w:b/>
          <w:bCs/>
          <w:color w:val="215868" w:themeColor="accent5" w:themeShade="80"/>
          <w:sz w:val="18"/>
          <w:szCs w:val="18"/>
        </w:rPr>
        <w:t xml:space="preserve"> Aucun remboursement après </w:t>
      </w:r>
      <w:r w:rsidRPr="00DA3CAE">
        <w:rPr>
          <w:rFonts w:ascii="Times New Roman" w:hAnsi="Times New Roman"/>
          <w:b/>
          <w:bCs/>
          <w:color w:val="215868" w:themeColor="accent5" w:themeShade="80"/>
          <w:sz w:val="18"/>
          <w:szCs w:val="18"/>
          <w:shd w:val="clear" w:color="auto" w:fill="FFFFFF" w:themeFill="background1"/>
        </w:rPr>
        <w:t xml:space="preserve">le </w:t>
      </w:r>
      <w:r w:rsidR="00DA3CAE" w:rsidRPr="009E4FBD">
        <w:rPr>
          <w:rFonts w:ascii="Times New Roman" w:hAnsi="Times New Roman"/>
          <w:b/>
          <w:bCs/>
          <w:color w:val="215868" w:themeColor="accent5" w:themeShade="80"/>
          <w:sz w:val="18"/>
          <w:szCs w:val="18"/>
          <w:shd w:val="clear" w:color="auto" w:fill="FFFFFF" w:themeFill="background1"/>
        </w:rPr>
        <w:t>4</w:t>
      </w:r>
      <w:r w:rsidR="00AA21BD" w:rsidRPr="009E4FBD">
        <w:rPr>
          <w:rFonts w:ascii="Times New Roman" w:hAnsi="Times New Roman"/>
          <w:b/>
          <w:bCs/>
          <w:color w:val="215868" w:themeColor="accent5" w:themeShade="80"/>
          <w:sz w:val="18"/>
          <w:szCs w:val="18"/>
          <w:shd w:val="clear" w:color="auto" w:fill="FFFFFF" w:themeFill="background1"/>
        </w:rPr>
        <w:t xml:space="preserve"> septembre 20</w:t>
      </w:r>
      <w:r w:rsidR="00DA3CAE" w:rsidRPr="009E4FBD">
        <w:rPr>
          <w:rFonts w:ascii="Times New Roman" w:hAnsi="Times New Roman"/>
          <w:b/>
          <w:bCs/>
          <w:color w:val="215868" w:themeColor="accent5" w:themeShade="80"/>
          <w:sz w:val="18"/>
          <w:szCs w:val="18"/>
          <w:shd w:val="clear" w:color="auto" w:fill="FFFFFF" w:themeFill="background1"/>
        </w:rPr>
        <w:t>21</w:t>
      </w:r>
      <w:r w:rsidRPr="009E4FBD">
        <w:rPr>
          <w:rFonts w:ascii="Times New Roman" w:hAnsi="Times New Roman"/>
          <w:b/>
          <w:bCs/>
          <w:color w:val="215868" w:themeColor="accent5" w:themeShade="80"/>
          <w:sz w:val="18"/>
          <w:szCs w:val="18"/>
          <w:shd w:val="clear" w:color="auto" w:fill="FFFFFF" w:themeFill="background1"/>
        </w:rPr>
        <w:t>.</w:t>
      </w:r>
      <w:r w:rsidRPr="00DA3CAE">
        <w:rPr>
          <w:rFonts w:ascii="Times New Roman" w:hAnsi="Times New Roman"/>
          <w:b/>
          <w:bCs/>
          <w:color w:val="215868" w:themeColor="accent5" w:themeShade="80"/>
          <w:sz w:val="18"/>
          <w:szCs w:val="18"/>
          <w:shd w:val="clear" w:color="auto" w:fill="FABF8F" w:themeFill="accent6" w:themeFillTint="99"/>
        </w:rPr>
        <w:t xml:space="preserve"> </w:t>
      </w:r>
      <w:r w:rsidRPr="00977DEE">
        <w:rPr>
          <w:rFonts w:ascii="Times New Roman" w:hAnsi="Times New Roman"/>
          <w:b/>
          <w:bCs/>
          <w:color w:val="215868" w:themeColor="accent5" w:themeShade="80"/>
          <w:sz w:val="18"/>
          <w:szCs w:val="18"/>
        </w:rPr>
        <w:t>L’étudiant doit fournir ses balles et ses tees. Le C</w:t>
      </w:r>
      <w:r>
        <w:rPr>
          <w:rFonts w:ascii="Times New Roman" w:hAnsi="Times New Roman"/>
          <w:b/>
          <w:bCs/>
          <w:color w:val="215868" w:themeColor="accent5" w:themeShade="80"/>
          <w:sz w:val="18"/>
          <w:szCs w:val="18"/>
        </w:rPr>
        <w:t>égep</w:t>
      </w:r>
      <w:r w:rsidRPr="00977DEE">
        <w:rPr>
          <w:rFonts w:ascii="Times New Roman" w:hAnsi="Times New Roman"/>
          <w:b/>
          <w:bCs/>
          <w:color w:val="215868" w:themeColor="accent5" w:themeShade="80"/>
          <w:sz w:val="18"/>
          <w:szCs w:val="18"/>
        </w:rPr>
        <w:t xml:space="preserve"> n’assure pas le transport au terrain de golf. </w:t>
      </w:r>
      <w:r w:rsidRPr="00977DEE">
        <w:rPr>
          <w:rFonts w:ascii="Times New Roman" w:hAnsi="Times New Roman"/>
          <w:color w:val="215868" w:themeColor="accent5" w:themeShade="80"/>
          <w:sz w:val="18"/>
        </w:rPr>
        <w:t xml:space="preserve"> Ce cours se donne au terrain de pratique et sur le terrain du Parcours du cerf à Longueuil.  On y révise des éléments techniques.  L’étudiant appliquera les règlements du golf de même que les règles de comportement sur un terrain.  Par le biais d’un programme d’activité physique personnel, l’étudiant sera amené à gérer la réalisation de son programme en lien avec l’activité.  Le cours vise à développer l’autonomie complète des étudiants face à l’activité</w:t>
      </w:r>
      <w:r w:rsidR="00177EC0">
        <w:rPr>
          <w:rFonts w:ascii="Times New Roman" w:hAnsi="Times New Roman"/>
          <w:color w:val="215868" w:themeColor="accent5" w:themeShade="80"/>
          <w:sz w:val="18"/>
        </w:rPr>
        <w:t>.</w:t>
      </w:r>
    </w:p>
    <w:p w:rsidR="00177EC0" w:rsidRDefault="00177EC0">
      <w:pPr>
        <w:rPr>
          <w:rFonts w:asciiTheme="majorHAnsi" w:hAnsiTheme="majorHAnsi"/>
          <w:color w:val="215868" w:themeColor="accent5" w:themeShade="80"/>
          <w:sz w:val="20"/>
        </w:rPr>
      </w:pPr>
    </w:p>
    <w:p w:rsidR="00FA204D" w:rsidRDefault="00FA204D">
      <w:pPr>
        <w:rPr>
          <w:rFonts w:asciiTheme="majorHAnsi" w:hAnsiTheme="majorHAnsi"/>
          <w:color w:val="215868" w:themeColor="accent5" w:themeShade="80"/>
          <w:sz w:val="20"/>
        </w:rPr>
      </w:pPr>
    </w:p>
    <w:p w:rsidR="00FA204D" w:rsidRDefault="00FA204D">
      <w:pPr>
        <w:rPr>
          <w:rFonts w:asciiTheme="majorHAnsi" w:hAnsiTheme="majorHAnsi"/>
          <w:color w:val="215868" w:themeColor="accent5" w:themeShade="80"/>
          <w:sz w:val="20"/>
        </w:rPr>
      </w:pPr>
    </w:p>
    <w:p w:rsidR="00FA204D" w:rsidRDefault="00FA204D">
      <w:pPr>
        <w:rPr>
          <w:rFonts w:asciiTheme="majorHAnsi" w:hAnsiTheme="majorHAnsi"/>
          <w:color w:val="215868" w:themeColor="accent5" w:themeShade="80"/>
          <w:sz w:val="20"/>
        </w:rPr>
      </w:pPr>
    </w:p>
    <w:p w:rsidR="00FA204D" w:rsidRDefault="00FA204D">
      <w:pPr>
        <w:rPr>
          <w:rFonts w:asciiTheme="majorHAnsi" w:hAnsiTheme="majorHAnsi"/>
          <w:color w:val="215868" w:themeColor="accent5" w:themeShade="80"/>
          <w:sz w:val="20"/>
        </w:rPr>
      </w:pPr>
    </w:p>
    <w:p w:rsidR="00FA204D" w:rsidRDefault="00FA204D">
      <w:pPr>
        <w:rPr>
          <w:rFonts w:asciiTheme="majorHAnsi" w:hAnsiTheme="majorHAnsi"/>
          <w:color w:val="215868" w:themeColor="accent5" w:themeShade="80"/>
          <w:sz w:val="20"/>
        </w:rPr>
      </w:pPr>
    </w:p>
    <w:p w:rsidR="00FA204D" w:rsidRDefault="00FA204D">
      <w:pPr>
        <w:rPr>
          <w:rFonts w:asciiTheme="majorHAnsi" w:hAnsiTheme="majorHAnsi"/>
          <w:color w:val="215868" w:themeColor="accent5" w:themeShade="80"/>
          <w:sz w:val="20"/>
        </w:rPr>
      </w:pPr>
    </w:p>
    <w:p w:rsidR="00FA204D" w:rsidRPr="008F5483" w:rsidRDefault="00FA204D">
      <w:pPr>
        <w:rPr>
          <w:rFonts w:asciiTheme="majorHAnsi" w:hAnsiTheme="majorHAnsi"/>
          <w:color w:val="215868" w:themeColor="accent5" w:themeShade="80"/>
          <w:sz w:val="20"/>
        </w:rPr>
      </w:pPr>
    </w:p>
    <w:tbl>
      <w:tblPr>
        <w:tblW w:w="0" w:type="auto"/>
        <w:tblInd w:w="140" w:type="dxa"/>
        <w:tblLayout w:type="fixed"/>
        <w:tblCellMar>
          <w:left w:w="80" w:type="dxa"/>
          <w:right w:w="80" w:type="dxa"/>
        </w:tblCellMar>
        <w:tblLook w:val="04A0" w:firstRow="1" w:lastRow="0" w:firstColumn="1" w:lastColumn="0" w:noHBand="0" w:noVBand="1"/>
      </w:tblPr>
      <w:tblGrid>
        <w:gridCol w:w="10480"/>
      </w:tblGrid>
      <w:tr w:rsidR="00F96379" w:rsidTr="00F96379">
        <w:trPr>
          <w:cantSplit/>
        </w:trPr>
        <w:tc>
          <w:tcPr>
            <w:tcW w:w="10480" w:type="dxa"/>
            <w:hideMark/>
          </w:tcPr>
          <w:p w:rsidR="00F96379" w:rsidRDefault="00F96379">
            <w:pPr>
              <w:pStyle w:val="cours3"/>
              <w:spacing w:line="276" w:lineRule="auto"/>
              <w:rPr>
                <w:rFonts w:asciiTheme="majorHAnsi" w:hAnsiTheme="majorHAnsi"/>
                <w:color w:val="215868" w:themeColor="accent5" w:themeShade="80"/>
              </w:rPr>
            </w:pPr>
            <w:bookmarkStart w:id="29" w:name="EM109527"/>
            <w:bookmarkEnd w:id="29"/>
            <w:r>
              <w:rPr>
                <w:rFonts w:asciiTheme="majorHAnsi" w:hAnsiTheme="majorHAnsi"/>
                <w:color w:val="215868" w:themeColor="accent5" w:themeShade="80"/>
              </w:rPr>
              <w:lastRenderedPageBreak/>
              <w:t>109-327- EM</w:t>
            </w:r>
            <w:r>
              <w:rPr>
                <w:rFonts w:asciiTheme="majorHAnsi" w:hAnsiTheme="majorHAnsi"/>
                <w:color w:val="215868" w:themeColor="accent5" w:themeShade="80"/>
              </w:rPr>
              <w:tab/>
              <w:t>Plongée sous-marine (PA Ensemble 1 et 2) (Compétence 4EP2)</w:t>
            </w:r>
            <w:r>
              <w:rPr>
                <w:rFonts w:asciiTheme="majorHAnsi" w:hAnsiTheme="majorHAnsi"/>
                <w:color w:val="215868" w:themeColor="accent5" w:themeShade="80"/>
              </w:rPr>
              <w:tab/>
            </w:r>
            <w:r>
              <w:rPr>
                <w:rFonts w:asciiTheme="majorHAnsi" w:hAnsiTheme="majorHAnsi"/>
                <w:color w:val="215868" w:themeColor="accent5" w:themeShade="80"/>
              </w:rPr>
              <w:tab/>
              <w:t>1-1-1</w:t>
            </w:r>
          </w:p>
        </w:tc>
      </w:tr>
    </w:tbl>
    <w:p w:rsidR="00F96379" w:rsidRDefault="00F96379" w:rsidP="00F96379">
      <w:pPr>
        <w:jc w:val="both"/>
        <w:rPr>
          <w:rFonts w:asciiTheme="majorHAnsi" w:hAnsiTheme="majorHAnsi"/>
          <w:b/>
          <w:bCs/>
          <w:color w:val="215868" w:themeColor="accent5" w:themeShade="80"/>
          <w:sz w:val="20"/>
        </w:rPr>
      </w:pPr>
      <w:r>
        <w:rPr>
          <w:rFonts w:asciiTheme="majorHAnsi" w:hAnsiTheme="majorHAnsi"/>
          <w:b/>
          <w:bCs/>
          <w:color w:val="215868" w:themeColor="accent5" w:themeShade="80"/>
          <w:sz w:val="20"/>
        </w:rPr>
        <w:t>Cours semi-intensif : 10 cours de 3 heures</w:t>
      </w:r>
    </w:p>
    <w:p w:rsidR="00F96379" w:rsidRDefault="00F96379" w:rsidP="00F96379">
      <w:pPr>
        <w:jc w:val="both"/>
        <w:rPr>
          <w:rFonts w:ascii="Times New Roman" w:hAnsi="Times New Roman"/>
          <w:b/>
          <w:bCs/>
          <w:color w:val="215868" w:themeColor="accent5" w:themeShade="80"/>
          <w:sz w:val="10"/>
          <w:szCs w:val="10"/>
        </w:rPr>
      </w:pPr>
    </w:p>
    <w:p w:rsidR="00F96379" w:rsidRDefault="00F96379" w:rsidP="00F96379">
      <w:pPr>
        <w:jc w:val="both"/>
        <w:rPr>
          <w:rFonts w:ascii="Times New Roman" w:hAnsi="Times New Roman"/>
          <w:color w:val="215868" w:themeColor="accent5" w:themeShade="80"/>
          <w:sz w:val="18"/>
        </w:rPr>
      </w:pPr>
      <w:r>
        <w:rPr>
          <w:rFonts w:ascii="Times New Roman" w:hAnsi="Times New Roman"/>
          <w:b/>
          <w:bCs/>
          <w:color w:val="215868" w:themeColor="accent5" w:themeShade="80"/>
          <w:sz w:val="18"/>
        </w:rPr>
        <w:t>Préalables</w:t>
      </w:r>
      <w:r>
        <w:rPr>
          <w:rFonts w:ascii="Times New Roman" w:hAnsi="Times New Roman"/>
          <w:color w:val="215868" w:themeColor="accent5" w:themeShade="80"/>
          <w:sz w:val="18"/>
        </w:rPr>
        <w:t xml:space="preserve"> : l’étudiant qui désire suivre ce cours doit : </w:t>
      </w:r>
      <w:r>
        <w:rPr>
          <w:rFonts w:ascii="Times New Roman" w:hAnsi="Times New Roman"/>
          <w:b/>
          <w:bCs/>
          <w:color w:val="215868" w:themeColor="accent5" w:themeShade="80"/>
          <w:sz w:val="18"/>
        </w:rPr>
        <w:t>être capable de nager deux longueurs de piscine</w:t>
      </w:r>
      <w:r>
        <w:rPr>
          <w:rFonts w:ascii="Times New Roman" w:hAnsi="Times New Roman"/>
          <w:color w:val="215868" w:themeColor="accent5" w:themeShade="80"/>
          <w:sz w:val="18"/>
        </w:rPr>
        <w:t xml:space="preserve"> et de </w:t>
      </w:r>
      <w:r>
        <w:rPr>
          <w:rFonts w:ascii="Times New Roman" w:hAnsi="Times New Roman"/>
          <w:b/>
          <w:bCs/>
          <w:color w:val="215868" w:themeColor="accent5" w:themeShade="80"/>
          <w:sz w:val="18"/>
        </w:rPr>
        <w:t>démontrer</w:t>
      </w:r>
      <w:r>
        <w:rPr>
          <w:rFonts w:ascii="Times New Roman" w:hAnsi="Times New Roman"/>
          <w:color w:val="215868" w:themeColor="accent5" w:themeShade="80"/>
          <w:sz w:val="18"/>
        </w:rPr>
        <w:t xml:space="preserve"> (certificat médical à l’appui) </w:t>
      </w:r>
      <w:r>
        <w:rPr>
          <w:rFonts w:ascii="Times New Roman" w:hAnsi="Times New Roman"/>
          <w:b/>
          <w:bCs/>
          <w:color w:val="215868" w:themeColor="accent5" w:themeShade="80"/>
          <w:sz w:val="18"/>
        </w:rPr>
        <w:t xml:space="preserve">qu’il est apte à suivre un cours de plongée.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7874"/>
      </w:tblGrid>
      <w:tr w:rsidR="009F51F5" w:rsidRPr="008F5483" w:rsidTr="001117BA">
        <w:tc>
          <w:tcPr>
            <w:tcW w:w="2764" w:type="dxa"/>
          </w:tcPr>
          <w:p w:rsidR="009F51F5" w:rsidRPr="008F5483" w:rsidRDefault="009F51F5" w:rsidP="001117BA">
            <w:pPr>
              <w:pStyle w:val="cours2"/>
              <w:tabs>
                <w:tab w:val="clear" w:pos="1380"/>
                <w:tab w:val="clear" w:pos="8640"/>
              </w:tabs>
              <w:spacing w:before="40" w:after="60"/>
              <w:rPr>
                <w:rFonts w:asciiTheme="majorHAnsi" w:hAnsiTheme="majorHAnsi"/>
                <w:color w:val="215868" w:themeColor="accent5" w:themeShade="80"/>
              </w:rPr>
            </w:pPr>
            <w:r w:rsidRPr="008F5483">
              <w:rPr>
                <w:rFonts w:asciiTheme="majorHAnsi" w:hAnsiTheme="majorHAnsi"/>
                <w:color w:val="215868" w:themeColor="accent5" w:themeShade="80"/>
              </w:rPr>
              <w:t>Description</w:t>
            </w:r>
          </w:p>
        </w:tc>
        <w:tc>
          <w:tcPr>
            <w:tcW w:w="7874" w:type="dxa"/>
          </w:tcPr>
          <w:p w:rsidR="009F51F5" w:rsidRPr="008F5483" w:rsidRDefault="009F51F5" w:rsidP="001117BA">
            <w:pPr>
              <w:spacing w:before="40" w:after="60"/>
              <w:ind w:left="355"/>
              <w:jc w:val="both"/>
              <w:rPr>
                <w:rFonts w:asciiTheme="majorHAnsi" w:hAnsiTheme="majorHAnsi"/>
                <w:color w:val="215868" w:themeColor="accent5" w:themeShade="80"/>
                <w:sz w:val="18"/>
              </w:rPr>
            </w:pPr>
            <w:r w:rsidRPr="008F5483">
              <w:rPr>
                <w:rFonts w:asciiTheme="majorHAnsi" w:hAnsiTheme="majorHAnsi"/>
                <w:color w:val="215868" w:themeColor="accent5" w:themeShade="80"/>
                <w:sz w:val="18"/>
              </w:rPr>
              <w:t>Le cours s’adresse aux étudiants désireux de relever un nouveau défi.  L’étudiant apprendra à manipuler adéquatement l’équipement en apnée et en plongée autonome.</w:t>
            </w:r>
          </w:p>
        </w:tc>
      </w:tr>
      <w:tr w:rsidR="009F51F5" w:rsidRPr="008F5483" w:rsidTr="001117BA">
        <w:trPr>
          <w:trHeight w:val="484"/>
        </w:trPr>
        <w:tc>
          <w:tcPr>
            <w:tcW w:w="2764" w:type="dxa"/>
          </w:tcPr>
          <w:p w:rsidR="009F51F5" w:rsidRPr="008F5483" w:rsidRDefault="009F51F5" w:rsidP="001117BA">
            <w:pPr>
              <w:spacing w:before="40" w:after="60"/>
              <w:jc w:val="both"/>
              <w:rPr>
                <w:rFonts w:asciiTheme="majorHAnsi" w:hAnsiTheme="majorHAnsi"/>
                <w:b/>
                <w:color w:val="215868" w:themeColor="accent5" w:themeShade="80"/>
                <w:sz w:val="20"/>
              </w:rPr>
            </w:pPr>
            <w:r w:rsidRPr="008F5483">
              <w:rPr>
                <w:rFonts w:asciiTheme="majorHAnsi" w:hAnsiTheme="majorHAnsi"/>
                <w:b/>
                <w:color w:val="215868" w:themeColor="accent5" w:themeShade="80"/>
                <w:sz w:val="20"/>
              </w:rPr>
              <w:t>Particularité du cours</w:t>
            </w:r>
          </w:p>
        </w:tc>
        <w:tc>
          <w:tcPr>
            <w:tcW w:w="7874" w:type="dxa"/>
          </w:tcPr>
          <w:p w:rsidR="009F51F5" w:rsidRPr="008F5483" w:rsidRDefault="009F51F5" w:rsidP="001117BA">
            <w:pPr>
              <w:ind w:left="355"/>
              <w:jc w:val="both"/>
              <w:rPr>
                <w:rFonts w:asciiTheme="majorHAnsi" w:hAnsiTheme="majorHAnsi"/>
                <w:color w:val="215868" w:themeColor="accent5" w:themeShade="80"/>
                <w:sz w:val="18"/>
                <w:szCs w:val="18"/>
              </w:rPr>
            </w:pPr>
            <w:r w:rsidRPr="00DC6B02">
              <w:rPr>
                <w:rFonts w:asciiTheme="majorHAnsi" w:hAnsiTheme="majorHAnsi"/>
                <w:color w:val="215868" w:themeColor="accent5" w:themeShade="80"/>
                <w:sz w:val="18"/>
                <w:szCs w:val="18"/>
              </w:rPr>
              <w:t xml:space="preserve">Des activités greffées au cours peuvent permettre à l’étudiant d’obtenir sa carte de compétence.  </w:t>
            </w:r>
          </w:p>
        </w:tc>
      </w:tr>
      <w:tr w:rsidR="009F51F5" w:rsidRPr="008F5483" w:rsidTr="001117BA">
        <w:tc>
          <w:tcPr>
            <w:tcW w:w="2764" w:type="dxa"/>
          </w:tcPr>
          <w:p w:rsidR="009F51F5" w:rsidRPr="008F5483" w:rsidRDefault="009F51F5" w:rsidP="001117BA">
            <w:pPr>
              <w:spacing w:before="40" w:after="60"/>
              <w:jc w:val="both"/>
              <w:rPr>
                <w:rFonts w:asciiTheme="majorHAnsi" w:hAnsiTheme="majorHAnsi"/>
                <w:b/>
                <w:color w:val="215868" w:themeColor="accent5" w:themeShade="80"/>
                <w:sz w:val="20"/>
              </w:rPr>
            </w:pPr>
            <w:r w:rsidRPr="008F5483">
              <w:rPr>
                <w:rFonts w:asciiTheme="majorHAnsi" w:hAnsiTheme="majorHAnsi"/>
                <w:b/>
                <w:color w:val="215868" w:themeColor="accent5" w:themeShade="80"/>
                <w:sz w:val="20"/>
              </w:rPr>
              <w:t>Coût</w:t>
            </w:r>
          </w:p>
        </w:tc>
        <w:tc>
          <w:tcPr>
            <w:tcW w:w="7874" w:type="dxa"/>
          </w:tcPr>
          <w:p w:rsidR="009F51F5" w:rsidRPr="008F5483" w:rsidRDefault="007240B1" w:rsidP="001117BA">
            <w:pPr>
              <w:spacing w:before="40" w:after="60"/>
              <w:ind w:left="355"/>
              <w:jc w:val="both"/>
              <w:rPr>
                <w:rFonts w:asciiTheme="majorHAnsi" w:hAnsiTheme="majorHAnsi"/>
                <w:b/>
                <w:color w:val="215868" w:themeColor="accent5" w:themeShade="80"/>
                <w:sz w:val="18"/>
              </w:rPr>
            </w:pPr>
            <w:r w:rsidRPr="009E4FBD">
              <w:rPr>
                <w:rFonts w:asciiTheme="majorHAnsi" w:hAnsiTheme="majorHAnsi"/>
                <w:b/>
                <w:color w:val="215868" w:themeColor="accent5" w:themeShade="80"/>
                <w:sz w:val="18"/>
                <w:szCs w:val="18"/>
                <w:shd w:val="clear" w:color="auto" w:fill="FFFFFF" w:themeFill="background1"/>
              </w:rPr>
              <w:t>Coût 1</w:t>
            </w:r>
            <w:r w:rsidR="006034C1" w:rsidRPr="009E4FBD">
              <w:rPr>
                <w:rFonts w:asciiTheme="majorHAnsi" w:hAnsiTheme="majorHAnsi"/>
                <w:b/>
                <w:color w:val="215868" w:themeColor="accent5" w:themeShade="80"/>
                <w:sz w:val="18"/>
                <w:szCs w:val="18"/>
                <w:shd w:val="clear" w:color="auto" w:fill="FFFFFF" w:themeFill="background1"/>
              </w:rPr>
              <w:t>34</w:t>
            </w:r>
            <w:r w:rsidR="009F51F5" w:rsidRPr="009E4FBD">
              <w:rPr>
                <w:rFonts w:asciiTheme="majorHAnsi" w:hAnsiTheme="majorHAnsi"/>
                <w:b/>
                <w:color w:val="215868" w:themeColor="accent5" w:themeShade="80"/>
                <w:sz w:val="18"/>
                <w:szCs w:val="18"/>
                <w:shd w:val="clear" w:color="auto" w:fill="FFFFFF" w:themeFill="background1"/>
              </w:rPr>
              <w:t xml:space="preserve"> $</w:t>
            </w:r>
            <w:r w:rsidR="009F51F5" w:rsidRPr="00414034">
              <w:rPr>
                <w:rFonts w:asciiTheme="majorHAnsi" w:hAnsiTheme="majorHAnsi"/>
                <w:b/>
                <w:color w:val="FF0000"/>
                <w:sz w:val="18"/>
              </w:rPr>
              <w:t xml:space="preserve"> </w:t>
            </w:r>
            <w:r w:rsidR="009F51F5" w:rsidRPr="008F5483">
              <w:rPr>
                <w:rFonts w:asciiTheme="majorHAnsi" w:hAnsiTheme="majorHAnsi"/>
                <w:color w:val="215868" w:themeColor="accent5" w:themeShade="80"/>
                <w:sz w:val="18"/>
              </w:rPr>
              <w:t xml:space="preserve">Ce montant inclus le remplissage des bouteilles ainsi que la location du masque, du tuba, des palmes, du détendeur, de la veste compensatoire et de la ceinture de plomb.  </w:t>
            </w:r>
            <w:r w:rsidR="009F51F5" w:rsidRPr="008F5483">
              <w:rPr>
                <w:rFonts w:asciiTheme="majorHAnsi" w:hAnsiTheme="majorHAnsi"/>
                <w:b/>
                <w:bCs/>
                <w:color w:val="215868" w:themeColor="accent5" w:themeShade="80"/>
                <w:sz w:val="18"/>
                <w:szCs w:val="18"/>
              </w:rPr>
              <w:t xml:space="preserve">Vous recevrez la facture via Omnivox lors de la récupération de votre horaire et vous </w:t>
            </w:r>
            <w:r w:rsidR="009F51F5" w:rsidRPr="008F5483">
              <w:rPr>
                <w:rFonts w:asciiTheme="majorHAnsi" w:hAnsiTheme="majorHAnsi"/>
                <w:b/>
                <w:color w:val="215868" w:themeColor="accent5" w:themeShade="80"/>
                <w:sz w:val="18"/>
                <w:szCs w:val="18"/>
              </w:rPr>
              <w:t>avez jusqu’</w:t>
            </w:r>
            <w:r w:rsidR="009F51F5" w:rsidRPr="00244EC2">
              <w:rPr>
                <w:rFonts w:asciiTheme="majorHAnsi" w:hAnsiTheme="majorHAnsi"/>
                <w:b/>
                <w:color w:val="215868" w:themeColor="accent5" w:themeShade="80"/>
                <w:sz w:val="18"/>
                <w:szCs w:val="18"/>
              </w:rPr>
              <w:t xml:space="preserve">au </w:t>
            </w:r>
            <w:r w:rsidR="00307CF8" w:rsidRPr="009E4FBD">
              <w:rPr>
                <w:rFonts w:asciiTheme="majorHAnsi" w:hAnsiTheme="majorHAnsi"/>
                <w:b/>
                <w:color w:val="215868" w:themeColor="accent5" w:themeShade="80"/>
                <w:sz w:val="18"/>
                <w:szCs w:val="18"/>
                <w:shd w:val="clear" w:color="auto" w:fill="FFFFFF" w:themeFill="background1"/>
              </w:rPr>
              <w:t>27 août 20</w:t>
            </w:r>
            <w:r w:rsidR="00525493" w:rsidRPr="009E4FBD">
              <w:rPr>
                <w:rFonts w:asciiTheme="majorHAnsi" w:hAnsiTheme="majorHAnsi"/>
                <w:b/>
                <w:color w:val="215868" w:themeColor="accent5" w:themeShade="80"/>
                <w:sz w:val="18"/>
                <w:szCs w:val="18"/>
                <w:shd w:val="clear" w:color="auto" w:fill="FFFFFF" w:themeFill="background1"/>
              </w:rPr>
              <w:t>21</w:t>
            </w:r>
            <w:r w:rsidR="009F51F5" w:rsidRPr="008F5483">
              <w:rPr>
                <w:rFonts w:asciiTheme="majorHAnsi" w:hAnsiTheme="majorHAnsi"/>
                <w:b/>
                <w:color w:val="215868" w:themeColor="accent5" w:themeShade="80"/>
                <w:sz w:val="18"/>
                <w:szCs w:val="18"/>
              </w:rPr>
              <w:t xml:space="preserve"> pour payer votre facture via Omnivox</w:t>
            </w:r>
            <w:r w:rsidR="009F51F5" w:rsidRPr="008F5483">
              <w:rPr>
                <w:rFonts w:asciiTheme="majorHAnsi" w:hAnsiTheme="majorHAnsi"/>
                <w:b/>
                <w:bCs/>
                <w:color w:val="215868" w:themeColor="accent5" w:themeShade="80"/>
                <w:sz w:val="18"/>
                <w:szCs w:val="18"/>
              </w:rPr>
              <w:t>.</w:t>
            </w:r>
            <w:r w:rsidR="009F51F5" w:rsidRPr="008F5483">
              <w:rPr>
                <w:rFonts w:asciiTheme="majorHAnsi" w:hAnsiTheme="majorHAnsi"/>
                <w:color w:val="215868" w:themeColor="accent5" w:themeShade="80"/>
              </w:rPr>
              <w:t xml:space="preserve"> </w:t>
            </w:r>
            <w:r w:rsidR="009F51F5" w:rsidRPr="008F5483">
              <w:rPr>
                <w:rFonts w:asciiTheme="majorHAnsi" w:hAnsiTheme="majorHAnsi"/>
                <w:b/>
                <w:bCs/>
                <w:color w:val="215868" w:themeColor="accent5" w:themeShade="80"/>
                <w:sz w:val="18"/>
                <w:szCs w:val="18"/>
              </w:rPr>
              <w:t xml:space="preserve"> Aucun remboursement après le </w:t>
            </w:r>
            <w:r w:rsidR="00307CF8" w:rsidRPr="009E4FBD">
              <w:rPr>
                <w:rFonts w:asciiTheme="majorHAnsi" w:hAnsiTheme="majorHAnsi"/>
                <w:b/>
                <w:bCs/>
                <w:color w:val="215868" w:themeColor="accent5" w:themeShade="80"/>
                <w:sz w:val="18"/>
                <w:szCs w:val="18"/>
                <w:shd w:val="clear" w:color="auto" w:fill="FFFFFF" w:themeFill="background1"/>
              </w:rPr>
              <w:t>2</w:t>
            </w:r>
            <w:r w:rsidR="00DA3CAE" w:rsidRPr="009E4FBD">
              <w:rPr>
                <w:rFonts w:asciiTheme="majorHAnsi" w:hAnsiTheme="majorHAnsi"/>
                <w:b/>
                <w:bCs/>
                <w:color w:val="215868" w:themeColor="accent5" w:themeShade="80"/>
                <w:sz w:val="18"/>
                <w:szCs w:val="18"/>
                <w:shd w:val="clear" w:color="auto" w:fill="FFFFFF" w:themeFill="background1"/>
              </w:rPr>
              <w:t>2</w:t>
            </w:r>
            <w:r w:rsidR="00307CF8" w:rsidRPr="009E4FBD">
              <w:rPr>
                <w:rFonts w:asciiTheme="majorHAnsi" w:hAnsiTheme="majorHAnsi"/>
                <w:b/>
                <w:bCs/>
                <w:color w:val="215868" w:themeColor="accent5" w:themeShade="80"/>
                <w:sz w:val="18"/>
                <w:szCs w:val="18"/>
                <w:shd w:val="clear" w:color="auto" w:fill="FFFFFF" w:themeFill="background1"/>
              </w:rPr>
              <w:t xml:space="preserve"> septembre 20</w:t>
            </w:r>
            <w:r w:rsidR="00DA3CAE" w:rsidRPr="009E4FBD">
              <w:rPr>
                <w:rFonts w:asciiTheme="majorHAnsi" w:hAnsiTheme="majorHAnsi"/>
                <w:b/>
                <w:bCs/>
                <w:color w:val="215868" w:themeColor="accent5" w:themeShade="80"/>
                <w:sz w:val="18"/>
                <w:szCs w:val="18"/>
                <w:shd w:val="clear" w:color="auto" w:fill="FFFFFF" w:themeFill="background1"/>
              </w:rPr>
              <w:t>21</w:t>
            </w:r>
            <w:r w:rsidR="009F51F5" w:rsidRPr="009E4FBD">
              <w:rPr>
                <w:rFonts w:asciiTheme="majorHAnsi" w:hAnsiTheme="majorHAnsi"/>
                <w:b/>
                <w:bCs/>
                <w:color w:val="215868" w:themeColor="accent5" w:themeShade="80"/>
                <w:sz w:val="18"/>
                <w:szCs w:val="18"/>
                <w:shd w:val="clear" w:color="auto" w:fill="FFFFFF" w:themeFill="background1"/>
              </w:rPr>
              <w:t>.</w:t>
            </w:r>
          </w:p>
        </w:tc>
      </w:tr>
    </w:tbl>
    <w:p w:rsidR="00A43FF1" w:rsidRPr="00FE3783" w:rsidRDefault="00A43FF1" w:rsidP="00A608A9">
      <w:pPr>
        <w:jc w:val="both"/>
        <w:rPr>
          <w:rFonts w:asciiTheme="majorHAnsi" w:hAnsiTheme="majorHAnsi"/>
          <w:color w:val="215868" w:themeColor="accent5" w:themeShade="80"/>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740341">
            <w:pPr>
              <w:pStyle w:val="cours3"/>
              <w:rPr>
                <w:rFonts w:asciiTheme="majorHAnsi" w:hAnsiTheme="majorHAnsi"/>
                <w:color w:val="215868" w:themeColor="accent5" w:themeShade="80"/>
              </w:rPr>
            </w:pPr>
            <w:bookmarkStart w:id="30" w:name="EM109529"/>
            <w:bookmarkEnd w:id="30"/>
            <w:r w:rsidRPr="008F5483">
              <w:rPr>
                <w:rFonts w:asciiTheme="majorHAnsi" w:hAnsiTheme="majorHAnsi"/>
                <w:color w:val="215868" w:themeColor="accent5" w:themeShade="80"/>
              </w:rPr>
              <w:t>109-</w:t>
            </w:r>
            <w:r w:rsidR="00740341">
              <w:rPr>
                <w:rFonts w:asciiTheme="majorHAnsi" w:hAnsiTheme="majorHAnsi"/>
                <w:color w:val="215868" w:themeColor="accent5" w:themeShade="80"/>
              </w:rPr>
              <w:t>3</w:t>
            </w:r>
            <w:r w:rsidRPr="008F5483">
              <w:rPr>
                <w:rFonts w:asciiTheme="majorHAnsi" w:hAnsiTheme="majorHAnsi"/>
                <w:color w:val="215868" w:themeColor="accent5" w:themeShade="80"/>
              </w:rPr>
              <w:t>29-</w:t>
            </w:r>
            <w:r w:rsidR="00657CAF">
              <w:rPr>
                <w:rFonts w:asciiTheme="majorHAnsi" w:hAnsiTheme="majorHAnsi"/>
                <w:color w:val="215868" w:themeColor="accent5" w:themeShade="80"/>
              </w:rPr>
              <w:t xml:space="preserve"> EM</w:t>
            </w:r>
            <w:r w:rsidRPr="008F5483">
              <w:rPr>
                <w:rFonts w:asciiTheme="majorHAnsi" w:hAnsiTheme="majorHAnsi"/>
                <w:color w:val="215868" w:themeColor="accent5" w:themeShade="80"/>
              </w:rPr>
              <w:tab/>
              <w:t>Mise en forme rythmée (PA Ensemble 1 et 2)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4EP2</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1-1-1</w:t>
            </w:r>
          </w:p>
        </w:tc>
      </w:tr>
    </w:tbl>
    <w:p w:rsidR="004A76B9" w:rsidRPr="008F5483" w:rsidRDefault="004A76B9" w:rsidP="004A76B9">
      <w:pPr>
        <w:jc w:val="both"/>
        <w:rPr>
          <w:rFonts w:asciiTheme="majorHAnsi" w:hAnsiTheme="majorHAnsi"/>
          <w:color w:val="215868" w:themeColor="accent5" w:themeShade="80"/>
          <w:sz w:val="18"/>
          <w:szCs w:val="18"/>
        </w:rPr>
      </w:pPr>
      <w:r w:rsidRPr="008F5483">
        <w:rPr>
          <w:rFonts w:asciiTheme="majorHAnsi" w:hAnsiTheme="majorHAnsi"/>
          <w:color w:val="215868" w:themeColor="accent5" w:themeShade="80"/>
          <w:sz w:val="18"/>
          <w:szCs w:val="18"/>
        </w:rPr>
        <w:t>Ce cours vise essentiellement à développer l’autonomie de l’étudiant.  Ainsi, à l’intérieur de ce cours, l’étudiant devra concevoir 3 routines personnelles.  Une routine de mise en train, une routine de type aérobique (sur STEP) et enfin une routine de travail musculaire ou de flexibilité.  Ces réalisations devront respecter les principes d’entraînement et les règles de sécurité.</w:t>
      </w:r>
    </w:p>
    <w:p w:rsidR="00A43FF1" w:rsidRPr="00FE3783" w:rsidRDefault="00A43FF1" w:rsidP="00A608A9">
      <w:pPr>
        <w:jc w:val="both"/>
        <w:rPr>
          <w:rFonts w:asciiTheme="majorHAnsi" w:hAnsiTheme="majorHAnsi"/>
          <w:color w:val="215868" w:themeColor="accent5" w:themeShade="80"/>
          <w:sz w:val="16"/>
          <w:szCs w:val="16"/>
        </w:rPr>
      </w:pPr>
      <w:bookmarkStart w:id="31" w:name="EM109543"/>
      <w:bookmarkEnd w:id="31"/>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E40AB2">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w:t>
            </w:r>
            <w:r w:rsidR="00740341">
              <w:rPr>
                <w:rFonts w:asciiTheme="majorHAnsi" w:hAnsiTheme="majorHAnsi"/>
                <w:color w:val="215868" w:themeColor="accent5" w:themeShade="80"/>
              </w:rPr>
              <w:t>3</w:t>
            </w:r>
            <w:r w:rsidRPr="008F5483">
              <w:rPr>
                <w:rFonts w:asciiTheme="majorHAnsi" w:hAnsiTheme="majorHAnsi"/>
                <w:color w:val="215868" w:themeColor="accent5" w:themeShade="80"/>
              </w:rPr>
              <w:t>4</w:t>
            </w:r>
            <w:r w:rsidR="00E40AB2">
              <w:rPr>
                <w:rFonts w:asciiTheme="majorHAnsi" w:hAnsiTheme="majorHAnsi"/>
                <w:color w:val="215868" w:themeColor="accent5" w:themeShade="80"/>
              </w:rPr>
              <w:t>4</w:t>
            </w:r>
            <w:r w:rsidRPr="008F5483">
              <w:rPr>
                <w:rFonts w:asciiTheme="majorHAnsi" w:hAnsiTheme="majorHAnsi"/>
                <w:color w:val="215868" w:themeColor="accent5" w:themeShade="80"/>
              </w:rPr>
              <w:t>-</w:t>
            </w:r>
            <w:r w:rsidR="00657CAF">
              <w:rPr>
                <w:rFonts w:asciiTheme="majorHAnsi" w:hAnsiTheme="majorHAnsi"/>
                <w:color w:val="215868" w:themeColor="accent5" w:themeShade="80"/>
              </w:rPr>
              <w:t xml:space="preserve"> EM</w:t>
            </w:r>
            <w:r w:rsidRPr="008F5483">
              <w:rPr>
                <w:rFonts w:asciiTheme="majorHAnsi" w:hAnsiTheme="majorHAnsi"/>
                <w:color w:val="215868" w:themeColor="accent5" w:themeShade="80"/>
              </w:rPr>
              <w:tab/>
            </w:r>
            <w:r w:rsidR="00E40AB2">
              <w:rPr>
                <w:rFonts w:asciiTheme="majorHAnsi" w:hAnsiTheme="majorHAnsi"/>
                <w:color w:val="215868" w:themeColor="accent5" w:themeShade="80"/>
              </w:rPr>
              <w:t>Gestion du stress par l’activité physique</w:t>
            </w:r>
            <w:r w:rsidRPr="008F5483">
              <w:rPr>
                <w:rFonts w:asciiTheme="majorHAnsi" w:hAnsiTheme="majorHAnsi"/>
                <w:color w:val="215868" w:themeColor="accent5" w:themeShade="80"/>
              </w:rPr>
              <w:t xml:space="preserve"> (PA Ensemble 1 et 2)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4EP2</w:t>
            </w:r>
            <w:r w:rsidRPr="008F5483">
              <w:rPr>
                <w:rFonts w:asciiTheme="majorHAnsi" w:hAnsiTheme="majorHAnsi"/>
                <w:color w:val="215868" w:themeColor="accent5" w:themeShade="80"/>
              </w:rPr>
              <w:t>)</w:t>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1-1-1</w:t>
            </w:r>
          </w:p>
        </w:tc>
      </w:tr>
    </w:tbl>
    <w:p w:rsidR="0021731D" w:rsidRPr="004C2B01" w:rsidRDefault="00A608A9" w:rsidP="00A608A9">
      <w:pPr>
        <w:pStyle w:val="Corpsdetexte3"/>
        <w:tabs>
          <w:tab w:val="clear" w:pos="280"/>
        </w:tabs>
        <w:rPr>
          <w:rFonts w:asciiTheme="majorHAnsi" w:hAnsiTheme="majorHAnsi"/>
          <w:color w:val="215868" w:themeColor="accent5" w:themeShade="80"/>
        </w:rPr>
      </w:pPr>
      <w:r w:rsidRPr="004C2B01">
        <w:rPr>
          <w:rFonts w:asciiTheme="majorHAnsi" w:hAnsiTheme="majorHAnsi"/>
          <w:color w:val="215868" w:themeColor="accent5" w:themeShade="80"/>
        </w:rPr>
        <w:t>Ce cours propose à l'étudiant de développer des connaissances et acquérir les outils nécessaires à une gestion efficace et régulière de sa pratique d'activités physiques, dans une perspective de maintien ou d'amélioration de sa santé.  De plus, il explore le thème du stress sous ses différentes facettes et le relie particu</w:t>
      </w:r>
      <w:r w:rsidR="0021731D" w:rsidRPr="004C2B01">
        <w:rPr>
          <w:rFonts w:asciiTheme="majorHAnsi" w:hAnsiTheme="majorHAnsi"/>
          <w:color w:val="215868" w:themeColor="accent5" w:themeShade="80"/>
        </w:rPr>
        <w:t>lièrement à l'activité physique.</w:t>
      </w:r>
    </w:p>
    <w:p w:rsidR="00A43FF1" w:rsidRPr="00FE3783" w:rsidRDefault="00A43FF1" w:rsidP="00A608A9">
      <w:pPr>
        <w:pStyle w:val="Corpsdetexte3"/>
        <w:tabs>
          <w:tab w:val="clear" w:pos="280"/>
        </w:tabs>
        <w:rPr>
          <w:rFonts w:asciiTheme="majorHAnsi" w:hAnsiTheme="majorHAnsi"/>
          <w:color w:val="215868" w:themeColor="accent5" w:themeShade="80"/>
          <w:sz w:val="16"/>
          <w:szCs w:val="16"/>
        </w:rPr>
      </w:pPr>
      <w:bookmarkStart w:id="32" w:name="EM109551"/>
      <w:bookmarkEnd w:id="32"/>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8F5483" w:rsidTr="007E5B17">
        <w:trPr>
          <w:cantSplit/>
        </w:trPr>
        <w:tc>
          <w:tcPr>
            <w:tcW w:w="10480" w:type="dxa"/>
          </w:tcPr>
          <w:p w:rsidR="007E5B17" w:rsidRPr="008F5483" w:rsidRDefault="007E5B17" w:rsidP="00740341">
            <w:pPr>
              <w:pStyle w:val="cours3"/>
              <w:rPr>
                <w:rFonts w:asciiTheme="majorHAnsi" w:hAnsiTheme="majorHAnsi"/>
                <w:color w:val="215868" w:themeColor="accent5" w:themeShade="80"/>
              </w:rPr>
            </w:pPr>
            <w:r w:rsidRPr="008F5483">
              <w:rPr>
                <w:rFonts w:asciiTheme="majorHAnsi" w:hAnsiTheme="majorHAnsi"/>
                <w:color w:val="215868" w:themeColor="accent5" w:themeShade="80"/>
              </w:rPr>
              <w:t>109-</w:t>
            </w:r>
            <w:r w:rsidR="00740341">
              <w:rPr>
                <w:rFonts w:asciiTheme="majorHAnsi" w:hAnsiTheme="majorHAnsi"/>
                <w:color w:val="215868" w:themeColor="accent5" w:themeShade="80"/>
              </w:rPr>
              <w:t>3</w:t>
            </w:r>
            <w:r w:rsidRPr="008F5483">
              <w:rPr>
                <w:rFonts w:asciiTheme="majorHAnsi" w:hAnsiTheme="majorHAnsi"/>
                <w:color w:val="215868" w:themeColor="accent5" w:themeShade="80"/>
              </w:rPr>
              <w:t>51-</w:t>
            </w:r>
            <w:r w:rsidR="00657CAF">
              <w:rPr>
                <w:rFonts w:asciiTheme="majorHAnsi" w:hAnsiTheme="majorHAnsi"/>
                <w:color w:val="215868" w:themeColor="accent5" w:themeShade="80"/>
              </w:rPr>
              <w:t xml:space="preserve"> EM</w:t>
            </w:r>
            <w:r w:rsidRPr="008F5483">
              <w:rPr>
                <w:rFonts w:asciiTheme="majorHAnsi" w:hAnsiTheme="majorHAnsi"/>
                <w:color w:val="215868" w:themeColor="accent5" w:themeShade="80"/>
              </w:rPr>
              <w:tab/>
              <w:t>Volleyball (PA Ensemble 1 et 2) (</w:t>
            </w:r>
            <w:r w:rsidR="00185CC6">
              <w:rPr>
                <w:rFonts w:asciiTheme="majorHAnsi" w:hAnsiTheme="majorHAnsi"/>
                <w:color w:val="215868" w:themeColor="accent5" w:themeShade="80"/>
              </w:rPr>
              <w:t>Compétence</w:t>
            </w:r>
            <w:r w:rsidRPr="008F5483">
              <w:rPr>
                <w:rFonts w:asciiTheme="majorHAnsi" w:hAnsiTheme="majorHAnsi"/>
                <w:color w:val="215868" w:themeColor="accent5" w:themeShade="80"/>
              </w:rPr>
              <w:t xml:space="preserve"> </w:t>
            </w:r>
            <w:r w:rsidR="005D1790">
              <w:rPr>
                <w:rFonts w:asciiTheme="majorHAnsi" w:hAnsiTheme="majorHAnsi"/>
                <w:color w:val="215868" w:themeColor="accent5" w:themeShade="80"/>
              </w:rPr>
              <w:t>4EP2</w:t>
            </w:r>
            <w:r w:rsidRPr="008F5483">
              <w:rPr>
                <w:rFonts w:asciiTheme="majorHAnsi" w:hAnsiTheme="majorHAnsi"/>
                <w:color w:val="215868" w:themeColor="accent5" w:themeShade="80"/>
              </w:rPr>
              <w:t>)</w:t>
            </w:r>
            <w:r w:rsidRPr="008F5483">
              <w:rPr>
                <w:rFonts w:asciiTheme="majorHAnsi" w:hAnsiTheme="majorHAnsi"/>
                <w:color w:val="215868" w:themeColor="accent5" w:themeShade="80"/>
              </w:rPr>
              <w:tab/>
            </w:r>
            <w:r w:rsidR="005C3A2A" w:rsidRPr="008F5483">
              <w:rPr>
                <w:rFonts w:asciiTheme="majorHAnsi" w:hAnsiTheme="majorHAnsi"/>
                <w:color w:val="215868" w:themeColor="accent5" w:themeShade="80"/>
              </w:rPr>
              <w:tab/>
            </w:r>
            <w:r w:rsidRPr="008F5483">
              <w:rPr>
                <w:rFonts w:asciiTheme="majorHAnsi" w:hAnsiTheme="majorHAnsi"/>
                <w:color w:val="215868" w:themeColor="accent5" w:themeShade="80"/>
              </w:rPr>
              <w:t>1-1-1</w:t>
            </w:r>
          </w:p>
        </w:tc>
      </w:tr>
    </w:tbl>
    <w:p w:rsidR="0041697E" w:rsidRPr="008F5483" w:rsidRDefault="0041697E" w:rsidP="0041697E">
      <w:pPr>
        <w:rPr>
          <w:rFonts w:asciiTheme="majorHAnsi" w:hAnsiTheme="majorHAnsi"/>
          <w:color w:val="215868" w:themeColor="accent5" w:themeShade="80"/>
          <w:sz w:val="18"/>
          <w:szCs w:val="18"/>
        </w:rPr>
      </w:pPr>
      <w:r w:rsidRPr="008F5483">
        <w:rPr>
          <w:rFonts w:asciiTheme="majorHAnsi" w:hAnsiTheme="majorHAnsi"/>
          <w:color w:val="215868" w:themeColor="accent5" w:themeShade="80"/>
          <w:sz w:val="18"/>
          <w:szCs w:val="18"/>
        </w:rPr>
        <w:t>Dans ce cours, le participant s'implique dans le développement des habiletés et des capacités de base par la réalisation d'un mini cours présenté à ses partenaires, par l'utilisation d'un cahier de bord et, bien sûr, par le jeu.</w:t>
      </w:r>
    </w:p>
    <w:p w:rsidR="006F0179" w:rsidRPr="008F5483" w:rsidRDefault="0041697E" w:rsidP="0041697E">
      <w:pPr>
        <w:rPr>
          <w:rFonts w:asciiTheme="majorHAnsi" w:hAnsiTheme="majorHAnsi"/>
          <w:color w:val="215868" w:themeColor="accent5" w:themeShade="80"/>
          <w:sz w:val="18"/>
          <w:szCs w:val="18"/>
        </w:rPr>
      </w:pPr>
      <w:r w:rsidRPr="008F5483">
        <w:rPr>
          <w:rFonts w:asciiTheme="majorHAnsi" w:hAnsiTheme="majorHAnsi"/>
          <w:color w:val="215868" w:themeColor="accent5" w:themeShade="80"/>
          <w:sz w:val="18"/>
          <w:szCs w:val="18"/>
        </w:rPr>
        <w:t>L'étudiant doit aussi intégrer à son emploi du temps personnel un programme d'activité physique qu'il a élaboré dans le but d'améliorer sa condition physique.</w:t>
      </w:r>
    </w:p>
    <w:tbl>
      <w:tblPr>
        <w:tblW w:w="0" w:type="auto"/>
        <w:jc w:val="center"/>
        <w:tblLayout w:type="fixed"/>
        <w:tblCellMar>
          <w:left w:w="80" w:type="dxa"/>
          <w:right w:w="80" w:type="dxa"/>
        </w:tblCellMar>
        <w:tblLook w:val="04A0" w:firstRow="1" w:lastRow="0" w:firstColumn="1" w:lastColumn="0" w:noHBand="0" w:noVBand="1"/>
      </w:tblPr>
      <w:tblGrid>
        <w:gridCol w:w="10480"/>
      </w:tblGrid>
      <w:tr w:rsidR="00A82448" w:rsidTr="00A82448">
        <w:trPr>
          <w:cantSplit/>
          <w:jc w:val="center"/>
        </w:trPr>
        <w:tc>
          <w:tcPr>
            <w:tcW w:w="10480" w:type="dxa"/>
            <w:vAlign w:val="center"/>
            <w:hideMark/>
          </w:tcPr>
          <w:p w:rsidR="00A82448" w:rsidRDefault="00A82448" w:rsidP="00A82448">
            <w:pPr>
              <w:pStyle w:val="cours3"/>
              <w:spacing w:line="276" w:lineRule="auto"/>
              <w:rPr>
                <w:rFonts w:ascii="Times New Roman" w:hAnsi="Times New Roman"/>
                <w:color w:val="215868" w:themeColor="accent5" w:themeShade="80"/>
              </w:rPr>
            </w:pPr>
            <w:bookmarkStart w:id="33" w:name="EM109561"/>
            <w:bookmarkStart w:id="34" w:name="Crx_10956102"/>
            <w:bookmarkStart w:id="35" w:name="_Hlk63935281"/>
            <w:bookmarkStart w:id="36" w:name="_Hlk63789886"/>
            <w:bookmarkEnd w:id="33"/>
            <w:r>
              <w:rPr>
                <w:rFonts w:ascii="Times New Roman" w:hAnsi="Times New Roman"/>
                <w:color w:val="215868" w:themeColor="accent5" w:themeShade="80"/>
              </w:rPr>
              <w:t>109-361-EM</w:t>
            </w:r>
            <w:r>
              <w:rPr>
                <w:rFonts w:ascii="Times New Roman" w:hAnsi="Times New Roman"/>
                <w:color w:val="215868" w:themeColor="accent5" w:themeShade="80"/>
              </w:rPr>
              <w:tab/>
              <w:t xml:space="preserve">Cyclotourisme (intensif) </w:t>
            </w:r>
            <w:bookmarkEnd w:id="34"/>
            <w:r>
              <w:rPr>
                <w:rFonts w:ascii="Times New Roman" w:hAnsi="Times New Roman"/>
                <w:color w:val="215868" w:themeColor="accent5" w:themeShade="80"/>
              </w:rPr>
              <w:t>(PA Ensemble 1 et 2) (Compétence 0066)</w:t>
            </w:r>
            <w:r>
              <w:rPr>
                <w:rFonts w:ascii="Times New Roman" w:hAnsi="Times New Roman"/>
                <w:color w:val="215868" w:themeColor="accent5" w:themeShade="80"/>
              </w:rPr>
              <w:tab/>
            </w:r>
            <w:r>
              <w:rPr>
                <w:rFonts w:ascii="Times New Roman" w:hAnsi="Times New Roman"/>
                <w:color w:val="215868" w:themeColor="accent5" w:themeShade="80"/>
              </w:rPr>
              <w:tab/>
              <w:t>1-1-1</w:t>
            </w:r>
          </w:p>
          <w:p w:rsidR="001C7E8A" w:rsidRPr="00DD1CA7" w:rsidRDefault="001C7E8A" w:rsidP="001C7E8A">
            <w:pPr>
              <w:rPr>
                <w:rFonts w:ascii="Times New Roman" w:hAnsi="Times New Roman"/>
                <w:color w:val="215868" w:themeColor="accent5" w:themeShade="80"/>
                <w:sz w:val="18"/>
                <w:szCs w:val="18"/>
              </w:rPr>
            </w:pPr>
            <w:r w:rsidRPr="00DD1CA7">
              <w:rPr>
                <w:rFonts w:asciiTheme="majorHAnsi" w:hAnsiTheme="majorHAnsi"/>
                <w:color w:val="215868" w:themeColor="accent5" w:themeShade="80"/>
                <w:sz w:val="18"/>
                <w:szCs w:val="18"/>
              </w:rPr>
              <w:t>"Le coût de votre cours pourrait varier légèrement en fonction des consignes sanitaires du moment et des modifications de scénarios engendrés.</w:t>
            </w:r>
          </w:p>
        </w:tc>
      </w:tr>
    </w:tbl>
    <w:p w:rsidR="00A82448" w:rsidRPr="006F0179" w:rsidRDefault="00A82448" w:rsidP="00A82448">
      <w:pPr>
        <w:rPr>
          <w:rFonts w:asciiTheme="minorHAnsi" w:hAnsiTheme="minorHAnsi" w:cstheme="minorBidi"/>
          <w:sz w:val="12"/>
          <w:szCs w:val="22"/>
          <w:lang w:eastAsia="en-US"/>
        </w:rPr>
      </w:pPr>
    </w:p>
    <w:tbl>
      <w:tblPr>
        <w:tblStyle w:val="Grilledutableau"/>
        <w:tblW w:w="10478" w:type="dxa"/>
        <w:jc w:val="center"/>
        <w:tblLook w:val="04A0" w:firstRow="1" w:lastRow="0" w:firstColumn="1" w:lastColumn="0" w:noHBand="0" w:noVBand="1"/>
      </w:tblPr>
      <w:tblGrid>
        <w:gridCol w:w="3517"/>
        <w:gridCol w:w="6961"/>
      </w:tblGrid>
      <w:tr w:rsidR="00A82448" w:rsidTr="00A82448">
        <w:trPr>
          <w:jc w:val="center"/>
        </w:trPr>
        <w:tc>
          <w:tcPr>
            <w:tcW w:w="2268" w:type="dxa"/>
            <w:tcMar>
              <w:top w:w="57" w:type="dxa"/>
              <w:bottom w:w="57" w:type="dxa"/>
            </w:tcMar>
          </w:tcPr>
          <w:p w:rsidR="00A82448" w:rsidRDefault="00A82448" w:rsidP="00A82448">
            <w:pPr>
              <w:rPr>
                <w:rFonts w:ascii="Times New Roman" w:hAnsi="Times New Roman"/>
                <w:b/>
                <w:color w:val="215868" w:themeColor="accent5" w:themeShade="80"/>
                <w:sz w:val="20"/>
              </w:rPr>
            </w:pPr>
            <w:r w:rsidRPr="00977DEE">
              <w:rPr>
                <w:rFonts w:ascii="Times New Roman" w:hAnsi="Times New Roman"/>
                <w:b/>
                <w:color w:val="215868" w:themeColor="accent5" w:themeShade="80"/>
                <w:sz w:val="20"/>
              </w:rPr>
              <w:t>Description</w:t>
            </w:r>
          </w:p>
          <w:p w:rsidR="00A82448" w:rsidRPr="003D5377" w:rsidRDefault="00A82448" w:rsidP="00A82448">
            <w:proofErr w:type="gramStart"/>
            <w:r w:rsidRPr="00FA1C25">
              <w:rPr>
                <w:rFonts w:ascii="Times New Roman" w:hAnsi="Times New Roman"/>
                <w:color w:val="215868" w:themeColor="accent5" w:themeShade="80"/>
                <w:sz w:val="18"/>
              </w:rPr>
              <w:t>Suite à</w:t>
            </w:r>
            <w:proofErr w:type="gramEnd"/>
            <w:r w:rsidRPr="00FA1C25">
              <w:rPr>
                <w:rFonts w:ascii="Times New Roman" w:hAnsi="Times New Roman"/>
                <w:color w:val="215868" w:themeColor="accent5" w:themeShade="80"/>
                <w:sz w:val="18"/>
              </w:rPr>
              <w:t xml:space="preserve"> votre choix de cours, vous recevrez un </w:t>
            </w:r>
            <w:r w:rsidR="00CE4272">
              <w:rPr>
                <w:rFonts w:ascii="Times New Roman" w:hAnsi="Times New Roman"/>
                <w:color w:val="215868" w:themeColor="accent5" w:themeShade="80"/>
                <w:sz w:val="18"/>
              </w:rPr>
              <w:t>MIO</w:t>
            </w:r>
            <w:r w:rsidRPr="00FA1C25">
              <w:rPr>
                <w:rFonts w:ascii="Times New Roman" w:hAnsi="Times New Roman"/>
                <w:color w:val="215868" w:themeColor="accent5" w:themeShade="80"/>
                <w:sz w:val="18"/>
              </w:rPr>
              <w:t xml:space="preserve"> le </w:t>
            </w:r>
            <w:r w:rsidRPr="00DD1CA7">
              <w:rPr>
                <w:rFonts w:ascii="Times New Roman" w:hAnsi="Times New Roman"/>
                <w:b/>
                <w:color w:val="215868" w:themeColor="accent5" w:themeShade="80"/>
                <w:sz w:val="18"/>
                <w:u w:val="single"/>
                <w:shd w:val="clear" w:color="auto" w:fill="FFFFFF" w:themeFill="background1"/>
              </w:rPr>
              <w:t>2</w:t>
            </w:r>
            <w:r w:rsidR="0028447F" w:rsidRPr="00DD1CA7">
              <w:rPr>
                <w:rFonts w:ascii="Times New Roman" w:hAnsi="Times New Roman"/>
                <w:b/>
                <w:color w:val="215868" w:themeColor="accent5" w:themeShade="80"/>
                <w:sz w:val="18"/>
                <w:u w:val="single"/>
                <w:shd w:val="clear" w:color="auto" w:fill="FFFFFF" w:themeFill="background1"/>
              </w:rPr>
              <w:t>3</w:t>
            </w:r>
            <w:r w:rsidRPr="00DD1CA7">
              <w:rPr>
                <w:rFonts w:ascii="Times New Roman" w:hAnsi="Times New Roman"/>
                <w:b/>
                <w:color w:val="215868" w:themeColor="accent5" w:themeShade="80"/>
                <w:sz w:val="18"/>
                <w:u w:val="single"/>
                <w:shd w:val="clear" w:color="auto" w:fill="FFFFFF" w:themeFill="background1"/>
              </w:rPr>
              <w:t xml:space="preserve"> avril</w:t>
            </w:r>
            <w:r w:rsidRPr="00FA1C25">
              <w:rPr>
                <w:rFonts w:ascii="Times New Roman" w:hAnsi="Times New Roman"/>
                <w:color w:val="215868" w:themeColor="accent5" w:themeShade="80"/>
                <w:sz w:val="18"/>
              </w:rPr>
              <w:t xml:space="preserve"> vous expliquant comment confirmer votre </w:t>
            </w:r>
            <w:r w:rsidR="001134EB" w:rsidRPr="00FA1C25">
              <w:rPr>
                <w:rFonts w:ascii="Times New Roman" w:hAnsi="Times New Roman"/>
                <w:color w:val="215868" w:themeColor="accent5" w:themeShade="80"/>
                <w:sz w:val="18"/>
              </w:rPr>
              <w:t>place.</w:t>
            </w:r>
            <w:r w:rsidR="001134EB">
              <w:rPr>
                <w:rFonts w:ascii="Times New Roman" w:hAnsi="Times New Roman"/>
                <w:color w:val="215868" w:themeColor="accent5" w:themeShade="80"/>
                <w:sz w:val="18"/>
              </w:rPr>
              <w:t xml:space="preserve"> (</w:t>
            </w:r>
            <w:r>
              <w:rPr>
                <w:rFonts w:ascii="Times New Roman" w:hAnsi="Times New Roman"/>
                <w:color w:val="215868" w:themeColor="accent5" w:themeShade="80"/>
                <w:sz w:val="18"/>
              </w:rPr>
              <w:t>Omnivox)</w:t>
            </w:r>
          </w:p>
        </w:tc>
        <w:tc>
          <w:tcPr>
            <w:tcW w:w="4489" w:type="dxa"/>
            <w:tcMar>
              <w:top w:w="57" w:type="dxa"/>
              <w:bottom w:w="57" w:type="dxa"/>
            </w:tcMar>
          </w:tcPr>
          <w:p w:rsidR="00A82448" w:rsidRPr="00977DEE" w:rsidRDefault="00A82448" w:rsidP="00A82448">
            <w:pPr>
              <w:pStyle w:val="Pieddepage"/>
              <w:tabs>
                <w:tab w:val="clear" w:pos="4819"/>
                <w:tab w:val="clear" w:pos="9071"/>
              </w:tabs>
              <w:rPr>
                <w:rFonts w:ascii="Times New Roman" w:hAnsi="Times New Roman"/>
                <w:color w:val="215868" w:themeColor="accent5" w:themeShade="80"/>
                <w:sz w:val="20"/>
              </w:rPr>
            </w:pPr>
            <w:r w:rsidRPr="00977DEE">
              <w:rPr>
                <w:rFonts w:ascii="Times New Roman" w:hAnsi="Times New Roman"/>
                <w:color w:val="215868" w:themeColor="accent5" w:themeShade="80"/>
                <w:sz w:val="18"/>
              </w:rPr>
              <w:t>Il s’agit d’une excursion préparatoire d’une journée suivie d’une excursion d’une fin de semaine dans la région de l’Estrie (</w:t>
            </w:r>
            <w:r>
              <w:rPr>
                <w:rFonts w:ascii="Times New Roman" w:hAnsi="Times New Roman"/>
                <w:color w:val="215868" w:themeColor="accent5" w:themeShade="80"/>
                <w:sz w:val="18"/>
              </w:rPr>
              <w:t>5</w:t>
            </w:r>
            <w:r w:rsidRPr="00977DEE">
              <w:rPr>
                <w:rFonts w:ascii="Times New Roman" w:hAnsi="Times New Roman"/>
                <w:color w:val="215868" w:themeColor="accent5" w:themeShade="80"/>
                <w:sz w:val="18"/>
              </w:rPr>
              <w:t xml:space="preserve">0 à </w:t>
            </w:r>
            <w:r>
              <w:rPr>
                <w:rFonts w:ascii="Times New Roman" w:hAnsi="Times New Roman"/>
                <w:color w:val="215868" w:themeColor="accent5" w:themeShade="80"/>
                <w:sz w:val="18"/>
              </w:rPr>
              <w:t>8</w:t>
            </w:r>
            <w:r w:rsidRPr="00977DEE">
              <w:rPr>
                <w:rFonts w:ascii="Times New Roman" w:hAnsi="Times New Roman"/>
                <w:color w:val="215868" w:themeColor="accent5" w:themeShade="80"/>
                <w:sz w:val="18"/>
              </w:rPr>
              <w:t>0 km/jour) avec camping. Le participant devra assister aux trois rencontres préparatoires qui traiteront de sécurité, de mécanique, de préparation physique, du trajet et du matériel.</w:t>
            </w:r>
          </w:p>
        </w:tc>
      </w:tr>
      <w:tr w:rsidR="00A82448" w:rsidTr="00A82448">
        <w:trPr>
          <w:jc w:val="center"/>
        </w:trPr>
        <w:tc>
          <w:tcPr>
            <w:tcW w:w="2268" w:type="dxa"/>
            <w:tcMar>
              <w:top w:w="57" w:type="dxa"/>
              <w:bottom w:w="57" w:type="dxa"/>
            </w:tcMar>
          </w:tcPr>
          <w:p w:rsidR="00A82448" w:rsidRDefault="00A82448" w:rsidP="00A82448">
            <w:r w:rsidRPr="00977DEE">
              <w:rPr>
                <w:rFonts w:ascii="Times New Roman" w:hAnsi="Times New Roman"/>
                <w:b/>
                <w:color w:val="215868" w:themeColor="accent5" w:themeShade="80"/>
                <w:sz w:val="20"/>
              </w:rPr>
              <w:t>Exigences et matériel requis</w:t>
            </w:r>
          </w:p>
        </w:tc>
        <w:tc>
          <w:tcPr>
            <w:tcW w:w="4489" w:type="dxa"/>
            <w:tcMar>
              <w:top w:w="57" w:type="dxa"/>
              <w:bottom w:w="57" w:type="dxa"/>
            </w:tcMar>
          </w:tcPr>
          <w:p w:rsidR="00A82448" w:rsidRDefault="00A82448" w:rsidP="00A82448">
            <w:r w:rsidRPr="00977DEE">
              <w:rPr>
                <w:rFonts w:ascii="Times New Roman" w:hAnsi="Times New Roman"/>
                <w:b/>
                <w:color w:val="215868" w:themeColor="accent5" w:themeShade="80"/>
                <w:sz w:val="18"/>
              </w:rPr>
              <w:t>Ce cours s’adresse aux gens actifs</w:t>
            </w:r>
            <w:r w:rsidRPr="00977DEE">
              <w:rPr>
                <w:rFonts w:ascii="Times New Roman" w:hAnsi="Times New Roman"/>
                <w:color w:val="215868" w:themeColor="accent5" w:themeShade="80"/>
                <w:sz w:val="18"/>
              </w:rPr>
              <w:t xml:space="preserve">.  La présence à toutes les activités est obligatoire. </w:t>
            </w:r>
            <w:r w:rsidRPr="003D5377">
              <w:rPr>
                <w:rFonts w:ascii="Times New Roman" w:hAnsi="Times New Roman"/>
                <w:b/>
                <w:color w:val="215868" w:themeColor="accent5" w:themeShade="80"/>
                <w:sz w:val="18"/>
              </w:rPr>
              <w:t xml:space="preserve"> Le participant doit disposer d’une bicyclette en bon état (minimum 15 vitesses</w:t>
            </w:r>
            <w:r>
              <w:rPr>
                <w:rFonts w:ascii="Times New Roman" w:hAnsi="Times New Roman"/>
                <w:b/>
                <w:color w:val="215868" w:themeColor="accent5" w:themeShade="80"/>
                <w:sz w:val="18"/>
              </w:rPr>
              <w:t xml:space="preserve"> \ 3 plateaux</w:t>
            </w:r>
            <w:r w:rsidRPr="003D5377">
              <w:rPr>
                <w:rFonts w:ascii="Times New Roman" w:hAnsi="Times New Roman"/>
                <w:b/>
                <w:color w:val="215868" w:themeColor="accent5" w:themeShade="80"/>
                <w:sz w:val="18"/>
              </w:rPr>
              <w:t>) et de vêtements appropriés.  La tenue d’éducation physique est obligatoire au premier cours (tests).</w:t>
            </w:r>
            <w:r>
              <w:rPr>
                <w:rFonts w:ascii="Times New Roman" w:hAnsi="Times New Roman"/>
                <w:b/>
                <w:color w:val="215868" w:themeColor="accent5" w:themeShade="80"/>
                <w:sz w:val="18"/>
              </w:rPr>
              <w:t xml:space="preserve"> Il est possible d’emprunter gratuitement un vélo de cyclotourisme si vous n’en avez pas.</w:t>
            </w:r>
          </w:p>
        </w:tc>
      </w:tr>
      <w:tr w:rsidR="00A82448" w:rsidTr="00A82448">
        <w:trPr>
          <w:jc w:val="center"/>
        </w:trPr>
        <w:tc>
          <w:tcPr>
            <w:tcW w:w="2268" w:type="dxa"/>
            <w:tcMar>
              <w:top w:w="57" w:type="dxa"/>
              <w:bottom w:w="57" w:type="dxa"/>
            </w:tcMar>
          </w:tcPr>
          <w:p w:rsidR="00A82448" w:rsidRDefault="00A82448" w:rsidP="00A82448">
            <w:r w:rsidRPr="00977DEE">
              <w:rPr>
                <w:rFonts w:ascii="Times New Roman" w:hAnsi="Times New Roman"/>
                <w:b/>
                <w:color w:val="215868" w:themeColor="accent5" w:themeShade="80"/>
                <w:sz w:val="20"/>
              </w:rPr>
              <w:t>Matériel fourni par le C</w:t>
            </w:r>
            <w:r>
              <w:rPr>
                <w:rFonts w:ascii="Times New Roman" w:hAnsi="Times New Roman"/>
                <w:b/>
                <w:color w:val="215868" w:themeColor="accent5" w:themeShade="80"/>
                <w:sz w:val="20"/>
              </w:rPr>
              <w:t>égep</w:t>
            </w:r>
          </w:p>
        </w:tc>
        <w:tc>
          <w:tcPr>
            <w:tcW w:w="4489" w:type="dxa"/>
            <w:tcMar>
              <w:top w:w="57" w:type="dxa"/>
              <w:bottom w:w="57" w:type="dxa"/>
            </w:tcMar>
          </w:tcPr>
          <w:p w:rsidR="00A82448" w:rsidRPr="00676A49" w:rsidRDefault="00A82448" w:rsidP="00A82448">
            <w:pPr>
              <w:pStyle w:val="Pieddepage"/>
              <w:tabs>
                <w:tab w:val="clear" w:pos="4819"/>
                <w:tab w:val="clear" w:pos="9071"/>
              </w:tabs>
              <w:rPr>
                <w:rFonts w:ascii="Times New Roman" w:hAnsi="Times New Roman"/>
                <w:color w:val="215868" w:themeColor="accent5" w:themeShade="80"/>
                <w:sz w:val="18"/>
              </w:rPr>
            </w:pPr>
            <w:r w:rsidRPr="00977DEE">
              <w:rPr>
                <w:rFonts w:ascii="Times New Roman" w:hAnsi="Times New Roman"/>
                <w:color w:val="215868" w:themeColor="accent5" w:themeShade="80"/>
                <w:sz w:val="18"/>
              </w:rPr>
              <w:t>Porte-bagages, sacoche de vélo, tente, sac de couchage, matelas de sol, réchaud et chaudrons de camping léger, etc.  Un véhicule de sécurité et de transport pour les gros équipements</w:t>
            </w:r>
            <w:r>
              <w:rPr>
                <w:rFonts w:ascii="Times New Roman" w:hAnsi="Times New Roman"/>
                <w:color w:val="215868" w:themeColor="accent5" w:themeShade="80"/>
                <w:sz w:val="18"/>
              </w:rPr>
              <w:t xml:space="preserve"> accompagnera les groupes</w:t>
            </w:r>
            <w:r w:rsidRPr="00977DEE">
              <w:rPr>
                <w:rFonts w:ascii="Times New Roman" w:hAnsi="Times New Roman"/>
                <w:color w:val="215868" w:themeColor="accent5" w:themeShade="80"/>
                <w:sz w:val="18"/>
              </w:rPr>
              <w:t>.</w:t>
            </w:r>
          </w:p>
        </w:tc>
      </w:tr>
      <w:tr w:rsidR="00A82448" w:rsidTr="00A82448">
        <w:trPr>
          <w:jc w:val="center"/>
        </w:trPr>
        <w:tc>
          <w:tcPr>
            <w:tcW w:w="2268" w:type="dxa"/>
            <w:tcBorders>
              <w:bottom w:val="double" w:sz="4" w:space="0" w:color="auto"/>
            </w:tcBorders>
            <w:tcMar>
              <w:top w:w="57" w:type="dxa"/>
              <w:bottom w:w="57" w:type="dxa"/>
            </w:tcMar>
          </w:tcPr>
          <w:p w:rsidR="00A82448" w:rsidRDefault="00A82448" w:rsidP="00A82448">
            <w:pPr>
              <w:rPr>
                <w:rFonts w:ascii="Times New Roman" w:hAnsi="Times New Roman"/>
                <w:b/>
                <w:color w:val="215868" w:themeColor="accent5" w:themeShade="80"/>
                <w:sz w:val="20"/>
              </w:rPr>
            </w:pPr>
            <w:r w:rsidRPr="00977DEE">
              <w:rPr>
                <w:rFonts w:ascii="Times New Roman" w:hAnsi="Times New Roman"/>
                <w:b/>
                <w:color w:val="215868" w:themeColor="accent5" w:themeShade="80"/>
                <w:sz w:val="20"/>
              </w:rPr>
              <w:t>Coût</w:t>
            </w:r>
          </w:p>
          <w:p w:rsidR="00A82448" w:rsidRDefault="00A82448" w:rsidP="00A82448">
            <w:pPr>
              <w:rPr>
                <w:rFonts w:ascii="Times New Roman" w:hAnsi="Times New Roman"/>
                <w:b/>
                <w:color w:val="215868" w:themeColor="accent5" w:themeShade="80"/>
                <w:sz w:val="20"/>
              </w:rPr>
            </w:pPr>
          </w:p>
          <w:p w:rsidR="00A82448" w:rsidRDefault="00A82448" w:rsidP="00A82448">
            <w:r w:rsidRPr="00977DEE">
              <w:rPr>
                <w:rFonts w:ascii="Times New Roman" w:hAnsi="Times New Roman"/>
                <w:b/>
                <w:bCs/>
                <w:color w:val="215868" w:themeColor="accent5" w:themeShade="80"/>
                <w:sz w:val="18"/>
                <w:szCs w:val="18"/>
              </w:rPr>
              <w:t xml:space="preserve">Consulter la </w:t>
            </w:r>
            <w:hyperlink w:anchor="Politique" w:history="1">
              <w:r w:rsidRPr="00977DEE">
                <w:rPr>
                  <w:rStyle w:val="Lienhypertexte"/>
                  <w:rFonts w:ascii="Times New Roman" w:hAnsi="Times New Roman"/>
                  <w:b/>
                  <w:bCs/>
                  <w:color w:val="215868" w:themeColor="accent5" w:themeShade="80"/>
                  <w:sz w:val="18"/>
                  <w:szCs w:val="18"/>
                </w:rPr>
                <w:t>politique de remboursement</w:t>
              </w:r>
            </w:hyperlink>
            <w:r w:rsidRPr="00977DEE">
              <w:rPr>
                <w:rFonts w:ascii="Times New Roman" w:hAnsi="Times New Roman"/>
                <w:b/>
                <w:bCs/>
                <w:color w:val="215868" w:themeColor="accent5" w:themeShade="80"/>
                <w:sz w:val="18"/>
                <w:szCs w:val="18"/>
              </w:rPr>
              <w:t xml:space="preserve"> à la page 4.</w:t>
            </w:r>
          </w:p>
        </w:tc>
        <w:tc>
          <w:tcPr>
            <w:tcW w:w="4489" w:type="dxa"/>
            <w:tcBorders>
              <w:bottom w:val="double" w:sz="4" w:space="0" w:color="auto"/>
            </w:tcBorders>
            <w:tcMar>
              <w:top w:w="57" w:type="dxa"/>
              <w:bottom w:w="57" w:type="dxa"/>
            </w:tcMar>
          </w:tcPr>
          <w:p w:rsidR="00A82448" w:rsidRPr="00DD1CA7" w:rsidRDefault="007240B1" w:rsidP="00A82448">
            <w:pPr>
              <w:tabs>
                <w:tab w:val="left" w:pos="497"/>
              </w:tabs>
              <w:jc w:val="both"/>
              <w:rPr>
                <w:rFonts w:ascii="Times New Roman" w:hAnsi="Times New Roman"/>
                <w:color w:val="215868" w:themeColor="accent5" w:themeShade="80"/>
                <w:sz w:val="18"/>
              </w:rPr>
            </w:pPr>
            <w:r w:rsidRPr="00DD1CA7">
              <w:rPr>
                <w:rFonts w:ascii="Times New Roman" w:hAnsi="Times New Roman"/>
                <w:b/>
                <w:bCs/>
                <w:color w:val="215868" w:themeColor="accent5" w:themeShade="80"/>
                <w:sz w:val="18"/>
                <w:szCs w:val="18"/>
                <w:shd w:val="clear" w:color="auto" w:fill="FFFFFF" w:themeFill="background1"/>
              </w:rPr>
              <w:t>1</w:t>
            </w:r>
            <w:r w:rsidR="006034C1" w:rsidRPr="00DD1CA7">
              <w:rPr>
                <w:rFonts w:ascii="Times New Roman" w:hAnsi="Times New Roman"/>
                <w:b/>
                <w:bCs/>
                <w:color w:val="215868" w:themeColor="accent5" w:themeShade="80"/>
                <w:sz w:val="18"/>
                <w:szCs w:val="18"/>
                <w:shd w:val="clear" w:color="auto" w:fill="FFFFFF" w:themeFill="background1"/>
              </w:rPr>
              <w:t>30</w:t>
            </w:r>
            <w:r w:rsidR="00A82448" w:rsidRPr="00DD1CA7">
              <w:rPr>
                <w:rFonts w:ascii="Times New Roman" w:hAnsi="Times New Roman"/>
                <w:b/>
                <w:bCs/>
                <w:color w:val="215868" w:themeColor="accent5" w:themeShade="80"/>
                <w:sz w:val="18"/>
                <w:szCs w:val="18"/>
                <w:shd w:val="clear" w:color="auto" w:fill="FFFFFF" w:themeFill="background1"/>
              </w:rPr>
              <w:t>$</w:t>
            </w:r>
            <w:r w:rsidR="00A82448" w:rsidRPr="00DD1CA7">
              <w:rPr>
                <w:rFonts w:ascii="Times New Roman" w:hAnsi="Times New Roman"/>
                <w:b/>
                <w:color w:val="FF0000"/>
                <w:sz w:val="18"/>
              </w:rPr>
              <w:t xml:space="preserve"> </w:t>
            </w:r>
            <w:r w:rsidR="00A82448" w:rsidRPr="00DD1CA7">
              <w:rPr>
                <w:rFonts w:ascii="Times New Roman" w:hAnsi="Times New Roman"/>
                <w:b/>
                <w:color w:val="215868" w:themeColor="accent5" w:themeShade="80"/>
                <w:sz w:val="18"/>
              </w:rPr>
              <w:tab/>
            </w:r>
            <w:r w:rsidR="00A82448" w:rsidRPr="00DD1CA7">
              <w:rPr>
                <w:rFonts w:ascii="Times New Roman" w:hAnsi="Times New Roman"/>
                <w:color w:val="215868" w:themeColor="accent5" w:themeShade="80"/>
                <w:sz w:val="18"/>
              </w:rPr>
              <w:t>Coût de base</w:t>
            </w:r>
            <w:r w:rsidR="00A82448" w:rsidRPr="00DD1CA7">
              <w:rPr>
                <w:rFonts w:ascii="Times New Roman" w:hAnsi="Times New Roman"/>
                <w:b/>
                <w:color w:val="215868" w:themeColor="accent5" w:themeShade="80"/>
                <w:sz w:val="18"/>
              </w:rPr>
              <w:t xml:space="preserve"> </w:t>
            </w:r>
            <w:r w:rsidR="00A82448" w:rsidRPr="00DD1CA7">
              <w:rPr>
                <w:rFonts w:ascii="Times New Roman" w:hAnsi="Times New Roman"/>
                <w:color w:val="215868" w:themeColor="accent5" w:themeShade="80"/>
                <w:sz w:val="18"/>
              </w:rPr>
              <w:t>pour le camping, l’encadrement, le transport des participants et des vélos.</w:t>
            </w:r>
          </w:p>
          <w:p w:rsidR="00A82448" w:rsidRPr="00DD1CA7" w:rsidRDefault="00A82448" w:rsidP="00A82448">
            <w:pPr>
              <w:tabs>
                <w:tab w:val="left" w:pos="497"/>
              </w:tabs>
              <w:jc w:val="both"/>
              <w:rPr>
                <w:rFonts w:ascii="Times New Roman" w:hAnsi="Times New Roman"/>
                <w:color w:val="215868" w:themeColor="accent5" w:themeShade="80"/>
                <w:sz w:val="18"/>
              </w:rPr>
            </w:pPr>
            <w:r w:rsidRPr="00DD1CA7">
              <w:rPr>
                <w:rFonts w:ascii="Times New Roman" w:hAnsi="Times New Roman"/>
                <w:b/>
                <w:bCs/>
                <w:color w:val="215868" w:themeColor="accent5" w:themeShade="80"/>
                <w:sz w:val="18"/>
                <w:szCs w:val="18"/>
              </w:rPr>
              <w:t xml:space="preserve">30 $ </w:t>
            </w:r>
            <w:r w:rsidRPr="00DD1CA7">
              <w:rPr>
                <w:rFonts w:ascii="Times New Roman" w:hAnsi="Times New Roman"/>
                <w:b/>
                <w:bCs/>
                <w:color w:val="215868" w:themeColor="accent5" w:themeShade="80"/>
                <w:sz w:val="18"/>
                <w:szCs w:val="18"/>
              </w:rPr>
              <w:tab/>
            </w:r>
            <w:r w:rsidRPr="00DD1CA7">
              <w:rPr>
                <w:rFonts w:ascii="Times New Roman" w:hAnsi="Times New Roman"/>
                <w:color w:val="215868" w:themeColor="accent5" w:themeShade="80"/>
                <w:sz w:val="18"/>
              </w:rPr>
              <w:t>à prévoir pour la nourriture.</w:t>
            </w:r>
          </w:p>
          <w:p w:rsidR="00A82448" w:rsidRPr="00DD1CA7" w:rsidRDefault="00A82448" w:rsidP="00DD1CA7">
            <w:pPr>
              <w:shd w:val="clear" w:color="auto" w:fill="FFFFFF" w:themeFill="background1"/>
              <w:tabs>
                <w:tab w:val="left" w:pos="497"/>
              </w:tabs>
              <w:jc w:val="both"/>
              <w:rPr>
                <w:rFonts w:ascii="Times New Roman" w:hAnsi="Times New Roman"/>
                <w:b/>
                <w:bCs/>
                <w:color w:val="215868" w:themeColor="accent5" w:themeShade="80"/>
                <w:sz w:val="18"/>
                <w:szCs w:val="18"/>
              </w:rPr>
            </w:pPr>
            <w:r w:rsidRPr="00DD1CA7">
              <w:rPr>
                <w:rFonts w:ascii="Times New Roman" w:hAnsi="Times New Roman"/>
                <w:b/>
                <w:bCs/>
                <w:color w:val="215868" w:themeColor="accent5" w:themeShade="80"/>
                <w:sz w:val="18"/>
                <w:szCs w:val="18"/>
              </w:rPr>
              <w:t xml:space="preserve">Date limite d’annulation </w:t>
            </w:r>
            <w:r w:rsidRPr="00DD1CA7">
              <w:rPr>
                <w:rFonts w:ascii="Times New Roman" w:hAnsi="Times New Roman"/>
                <w:b/>
                <w:bCs/>
                <w:color w:val="215868" w:themeColor="accent5" w:themeShade="80"/>
                <w:sz w:val="18"/>
                <w:szCs w:val="18"/>
                <w:u w:val="single"/>
              </w:rPr>
              <w:t>avec remboursement</w:t>
            </w:r>
            <w:r w:rsidRPr="00DD1CA7">
              <w:rPr>
                <w:rFonts w:ascii="Times New Roman" w:hAnsi="Times New Roman"/>
                <w:b/>
                <w:bCs/>
                <w:color w:val="215868" w:themeColor="accent5" w:themeShade="80"/>
                <w:sz w:val="18"/>
                <w:szCs w:val="18"/>
              </w:rPr>
              <w:t xml:space="preserve"> : </w:t>
            </w:r>
            <w:r w:rsidR="0028447F" w:rsidRPr="00DD1CA7">
              <w:rPr>
                <w:rFonts w:ascii="Times New Roman" w:hAnsi="Times New Roman"/>
                <w:b/>
                <w:bCs/>
                <w:color w:val="215868" w:themeColor="accent5" w:themeShade="80"/>
                <w:sz w:val="18"/>
                <w:szCs w:val="18"/>
                <w:shd w:val="clear" w:color="auto" w:fill="FFFFFF" w:themeFill="background1"/>
              </w:rPr>
              <w:t>3</w:t>
            </w:r>
            <w:r w:rsidRPr="00DD1CA7">
              <w:rPr>
                <w:rFonts w:ascii="Times New Roman" w:hAnsi="Times New Roman"/>
                <w:b/>
                <w:bCs/>
                <w:color w:val="215868" w:themeColor="accent5" w:themeShade="80"/>
                <w:sz w:val="18"/>
                <w:szCs w:val="18"/>
                <w:shd w:val="clear" w:color="auto" w:fill="FFFFFF" w:themeFill="background1"/>
              </w:rPr>
              <w:t xml:space="preserve"> mai 20</w:t>
            </w:r>
            <w:r w:rsidR="002E3253" w:rsidRPr="00DD1CA7">
              <w:rPr>
                <w:rFonts w:ascii="Times New Roman" w:hAnsi="Times New Roman"/>
                <w:b/>
                <w:bCs/>
                <w:color w:val="215868" w:themeColor="accent5" w:themeShade="80"/>
                <w:sz w:val="18"/>
                <w:szCs w:val="18"/>
                <w:shd w:val="clear" w:color="auto" w:fill="FFFFFF" w:themeFill="background1"/>
              </w:rPr>
              <w:t>21</w:t>
            </w:r>
          </w:p>
          <w:p w:rsidR="00A82448" w:rsidRPr="00DD1CA7" w:rsidRDefault="00A82448" w:rsidP="00DD1CA7">
            <w:pPr>
              <w:shd w:val="clear" w:color="auto" w:fill="FFFFFF" w:themeFill="background1"/>
              <w:tabs>
                <w:tab w:val="left" w:pos="497"/>
              </w:tabs>
              <w:jc w:val="both"/>
              <w:rPr>
                <w:rFonts w:ascii="Times New Roman" w:hAnsi="Times New Roman"/>
                <w:b/>
                <w:bCs/>
                <w:color w:val="215868" w:themeColor="accent5" w:themeShade="80"/>
                <w:sz w:val="18"/>
                <w:szCs w:val="18"/>
              </w:rPr>
            </w:pPr>
            <w:r w:rsidRPr="00DD1CA7">
              <w:rPr>
                <w:rFonts w:ascii="Times New Roman" w:hAnsi="Times New Roman"/>
                <w:b/>
                <w:bCs/>
                <w:color w:val="215868" w:themeColor="accent5" w:themeShade="80"/>
                <w:sz w:val="18"/>
                <w:szCs w:val="18"/>
              </w:rPr>
              <w:t>Date limite d’annulation sans remboursement </w:t>
            </w:r>
            <w:r w:rsidR="00E740B4" w:rsidRPr="00DD1CA7">
              <w:rPr>
                <w:rFonts w:ascii="Times New Roman" w:hAnsi="Times New Roman"/>
                <w:b/>
                <w:bCs/>
                <w:color w:val="215868" w:themeColor="accent5" w:themeShade="80"/>
                <w:sz w:val="18"/>
                <w:szCs w:val="18"/>
              </w:rPr>
              <w:t xml:space="preserve">: </w:t>
            </w:r>
            <w:r w:rsidR="00A679C0">
              <w:rPr>
                <w:rFonts w:ascii="Times New Roman" w:hAnsi="Times New Roman"/>
                <w:b/>
                <w:bCs/>
                <w:color w:val="215868" w:themeColor="accent5" w:themeShade="80"/>
                <w:sz w:val="18"/>
                <w:szCs w:val="18"/>
                <w:shd w:val="clear" w:color="auto" w:fill="FFFFFF" w:themeFill="background1"/>
              </w:rPr>
              <w:t>27 août</w:t>
            </w:r>
            <w:r w:rsidRPr="00DD1CA7">
              <w:rPr>
                <w:rFonts w:ascii="Times New Roman" w:hAnsi="Times New Roman"/>
                <w:b/>
                <w:bCs/>
                <w:color w:val="215868" w:themeColor="accent5" w:themeShade="80"/>
                <w:sz w:val="18"/>
                <w:szCs w:val="18"/>
                <w:shd w:val="clear" w:color="auto" w:fill="FFFFFF" w:themeFill="background1"/>
              </w:rPr>
              <w:t xml:space="preserve"> 20</w:t>
            </w:r>
            <w:r w:rsidR="002E3253" w:rsidRPr="00DD1CA7">
              <w:rPr>
                <w:rFonts w:ascii="Times New Roman" w:hAnsi="Times New Roman"/>
                <w:b/>
                <w:bCs/>
                <w:color w:val="215868" w:themeColor="accent5" w:themeShade="80"/>
                <w:sz w:val="18"/>
                <w:szCs w:val="18"/>
                <w:shd w:val="clear" w:color="auto" w:fill="FFFFFF" w:themeFill="background1"/>
              </w:rPr>
              <w:t>21</w:t>
            </w:r>
          </w:p>
          <w:p w:rsidR="00A82448" w:rsidRDefault="00A82448" w:rsidP="00A82448">
            <w:pPr>
              <w:pStyle w:val="Pieddepage"/>
              <w:tabs>
                <w:tab w:val="clear" w:pos="4819"/>
                <w:tab w:val="clear" w:pos="9071"/>
              </w:tabs>
            </w:pPr>
            <w:r w:rsidRPr="00DD1CA7">
              <w:rPr>
                <w:rFonts w:ascii="Times New Roman" w:hAnsi="Times New Roman"/>
                <w:b/>
                <w:bCs/>
                <w:color w:val="215868" w:themeColor="accent5" w:themeShade="80"/>
                <w:sz w:val="18"/>
                <w:szCs w:val="18"/>
              </w:rPr>
              <w:t>La date limite de paiement </w:t>
            </w:r>
            <w:r w:rsidRPr="00DD1CA7">
              <w:rPr>
                <w:rFonts w:ascii="Times New Roman" w:hAnsi="Times New Roman"/>
                <w:b/>
                <w:bCs/>
                <w:color w:val="215868" w:themeColor="accent5" w:themeShade="80"/>
                <w:sz w:val="18"/>
                <w:szCs w:val="18"/>
                <w:shd w:val="clear" w:color="auto" w:fill="FFFFFF" w:themeFill="background1"/>
              </w:rPr>
              <w:t>: 1</w:t>
            </w:r>
            <w:r w:rsidRPr="00DD1CA7">
              <w:rPr>
                <w:rFonts w:ascii="Times New Roman" w:hAnsi="Times New Roman"/>
                <w:b/>
                <w:bCs/>
                <w:color w:val="215868" w:themeColor="accent5" w:themeShade="80"/>
                <w:sz w:val="18"/>
                <w:szCs w:val="18"/>
                <w:shd w:val="clear" w:color="auto" w:fill="FFFFFF" w:themeFill="background1"/>
                <w:vertAlign w:val="superscript"/>
              </w:rPr>
              <w:t>er</w:t>
            </w:r>
            <w:r w:rsidRPr="00DD1CA7">
              <w:rPr>
                <w:rFonts w:ascii="Times New Roman" w:hAnsi="Times New Roman"/>
                <w:b/>
                <w:bCs/>
                <w:color w:val="215868" w:themeColor="accent5" w:themeShade="80"/>
                <w:sz w:val="18"/>
                <w:szCs w:val="18"/>
                <w:shd w:val="clear" w:color="auto" w:fill="FFFFFF" w:themeFill="background1"/>
              </w:rPr>
              <w:t xml:space="preserve"> juin 20</w:t>
            </w:r>
            <w:r w:rsidR="002E3253" w:rsidRPr="00DD1CA7">
              <w:rPr>
                <w:rFonts w:ascii="Times New Roman" w:hAnsi="Times New Roman"/>
                <w:b/>
                <w:bCs/>
                <w:color w:val="215868" w:themeColor="accent5" w:themeShade="80"/>
                <w:sz w:val="18"/>
                <w:szCs w:val="18"/>
                <w:shd w:val="clear" w:color="auto" w:fill="FFFFFF" w:themeFill="background1"/>
              </w:rPr>
              <w:t>21</w:t>
            </w:r>
            <w:r>
              <w:rPr>
                <w:rFonts w:ascii="Times New Roman" w:hAnsi="Times New Roman"/>
                <w:b/>
                <w:bCs/>
                <w:color w:val="215868" w:themeColor="accent5" w:themeShade="80"/>
                <w:sz w:val="18"/>
                <w:szCs w:val="18"/>
              </w:rPr>
              <w:t xml:space="preserve"> par</w:t>
            </w:r>
            <w:r w:rsidRPr="00977DEE">
              <w:rPr>
                <w:rFonts w:ascii="Times New Roman" w:hAnsi="Times New Roman"/>
                <w:b/>
                <w:bCs/>
                <w:color w:val="215868" w:themeColor="accent5" w:themeShade="80"/>
                <w:sz w:val="18"/>
                <w:szCs w:val="18"/>
              </w:rPr>
              <w:t xml:space="preserve"> Omnivox.  </w:t>
            </w:r>
          </w:p>
        </w:tc>
      </w:tr>
      <w:tr w:rsidR="00A82448" w:rsidTr="00A82448">
        <w:trPr>
          <w:jc w:val="center"/>
        </w:trPr>
        <w:tc>
          <w:tcPr>
            <w:tcW w:w="226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rsidR="00A82448" w:rsidRDefault="00A82448" w:rsidP="00A82448">
            <w:r w:rsidRPr="00977DEE">
              <w:rPr>
                <w:rFonts w:ascii="Times New Roman" w:hAnsi="Times New Roman"/>
                <w:b/>
                <w:color w:val="215868" w:themeColor="accent5" w:themeShade="80"/>
                <w:sz w:val="18"/>
              </w:rPr>
              <w:t>Activité</w:t>
            </w:r>
          </w:p>
        </w:tc>
        <w:tc>
          <w:tcPr>
            <w:tcW w:w="4489"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rsidR="00A82448" w:rsidRDefault="00A82448" w:rsidP="00A82448">
            <w:r w:rsidRPr="00977DEE">
              <w:rPr>
                <w:rFonts w:ascii="Times New Roman" w:hAnsi="Times New Roman"/>
                <w:b/>
                <w:color w:val="215868" w:themeColor="accent5" w:themeShade="80"/>
                <w:sz w:val="18"/>
              </w:rPr>
              <w:t>Dates et heures</w:t>
            </w:r>
          </w:p>
        </w:tc>
      </w:tr>
      <w:tr w:rsidR="00A82448" w:rsidTr="00DD1CA7">
        <w:trPr>
          <w:jc w:val="center"/>
        </w:trPr>
        <w:tc>
          <w:tcPr>
            <w:tcW w:w="2268" w:type="dxa"/>
            <w:tcBorders>
              <w:top w:val="double" w:sz="4" w:space="0" w:color="auto"/>
              <w:left w:val="double" w:sz="4" w:space="0" w:color="auto"/>
              <w:bottom w:val="double" w:sz="4" w:space="0" w:color="auto"/>
              <w:right w:val="double" w:sz="4" w:space="0" w:color="auto"/>
            </w:tcBorders>
            <w:tcMar>
              <w:top w:w="57" w:type="dxa"/>
              <w:bottom w:w="57" w:type="dxa"/>
            </w:tcMar>
          </w:tcPr>
          <w:p w:rsidR="00A82448" w:rsidRDefault="00A82448" w:rsidP="00A82448">
            <w:r w:rsidRPr="00977DEE">
              <w:rPr>
                <w:rFonts w:ascii="Times New Roman" w:hAnsi="Times New Roman"/>
                <w:color w:val="215868" w:themeColor="accent5" w:themeShade="80"/>
                <w:sz w:val="18"/>
              </w:rPr>
              <w:t>Cours #1</w:t>
            </w:r>
          </w:p>
        </w:tc>
        <w:tc>
          <w:tcPr>
            <w:tcW w:w="4489" w:type="dxa"/>
            <w:tcBorders>
              <w:top w:val="double" w:sz="4" w:space="0" w:color="auto"/>
              <w:left w:val="double" w:sz="4" w:space="0" w:color="auto"/>
              <w:bottom w:val="double" w:sz="4" w:space="0" w:color="auto"/>
              <w:right w:val="double" w:sz="4" w:space="0" w:color="auto"/>
            </w:tcBorders>
            <w:shd w:val="clear" w:color="auto" w:fill="FFFFFF" w:themeFill="background1"/>
            <w:tcMar>
              <w:top w:w="57" w:type="dxa"/>
              <w:bottom w:w="57" w:type="dxa"/>
            </w:tcMar>
          </w:tcPr>
          <w:p w:rsidR="00A82448" w:rsidRDefault="00A82448" w:rsidP="00A82448">
            <w:r w:rsidRPr="00DD1CA7">
              <w:rPr>
                <w:rFonts w:ascii="Times New Roman" w:hAnsi="Times New Roman"/>
                <w:color w:val="215868" w:themeColor="accent5" w:themeShade="80"/>
                <w:sz w:val="18"/>
                <w:shd w:val="clear" w:color="auto" w:fill="FFFFFF" w:themeFill="background1"/>
              </w:rPr>
              <w:t>Lundi,</w:t>
            </w:r>
            <w:r w:rsidR="002E3253" w:rsidRPr="00DD1CA7">
              <w:rPr>
                <w:rFonts w:ascii="Times New Roman" w:hAnsi="Times New Roman"/>
                <w:color w:val="215868" w:themeColor="accent5" w:themeShade="80"/>
                <w:sz w:val="18"/>
                <w:shd w:val="clear" w:color="auto" w:fill="FFFFFF" w:themeFill="background1"/>
              </w:rPr>
              <w:t xml:space="preserve"> </w:t>
            </w:r>
            <w:r w:rsidR="0028447F" w:rsidRPr="00DD1CA7">
              <w:rPr>
                <w:rFonts w:ascii="Times New Roman" w:hAnsi="Times New Roman"/>
                <w:color w:val="215868" w:themeColor="accent5" w:themeShade="80"/>
                <w:sz w:val="18"/>
                <w:shd w:val="clear" w:color="auto" w:fill="FFFFFF" w:themeFill="background1"/>
              </w:rPr>
              <w:t>26 avril 2021</w:t>
            </w:r>
            <w:r w:rsidRPr="00DD1CA7">
              <w:rPr>
                <w:rFonts w:ascii="Times New Roman" w:hAnsi="Times New Roman"/>
                <w:color w:val="215868" w:themeColor="accent5" w:themeShade="80"/>
                <w:sz w:val="18"/>
                <w:shd w:val="clear" w:color="auto" w:fill="FFFFFF" w:themeFill="background1"/>
              </w:rPr>
              <w:t>,</w:t>
            </w:r>
            <w:r w:rsidRPr="00977DEE">
              <w:rPr>
                <w:rFonts w:ascii="Times New Roman" w:hAnsi="Times New Roman"/>
                <w:color w:val="215868" w:themeColor="accent5" w:themeShade="80"/>
                <w:sz w:val="18"/>
              </w:rPr>
              <w:t xml:space="preserve"> de 19 h à 22 h au</w:t>
            </w:r>
            <w:r w:rsidRPr="00056A2E">
              <w:rPr>
                <w:rFonts w:ascii="Times New Roman" w:hAnsi="Times New Roman"/>
                <w:color w:val="215868" w:themeColor="accent5" w:themeShade="80"/>
                <w:sz w:val="18"/>
              </w:rPr>
              <w:t xml:space="preserve"> </w:t>
            </w:r>
            <w:r w:rsidRPr="00056A2E">
              <w:rPr>
                <w:rFonts w:ascii="Times New Roman" w:hAnsi="Times New Roman"/>
                <w:b/>
                <w:color w:val="215868" w:themeColor="accent5" w:themeShade="80"/>
                <w:sz w:val="18"/>
              </w:rPr>
              <w:t>CR-9</w:t>
            </w:r>
            <w:r>
              <w:rPr>
                <w:rFonts w:ascii="Times New Roman" w:hAnsi="Times New Roman"/>
                <w:color w:val="215868" w:themeColor="accent5" w:themeShade="80"/>
                <w:sz w:val="18"/>
              </w:rPr>
              <w:t xml:space="preserve"> (Centre sportif)</w:t>
            </w:r>
          </w:p>
        </w:tc>
      </w:tr>
      <w:tr w:rsidR="00A82448" w:rsidTr="00DD1CA7">
        <w:trPr>
          <w:jc w:val="center"/>
        </w:trPr>
        <w:tc>
          <w:tcPr>
            <w:tcW w:w="2268" w:type="dxa"/>
            <w:tcBorders>
              <w:top w:val="double" w:sz="4" w:space="0" w:color="auto"/>
              <w:left w:val="double" w:sz="4" w:space="0" w:color="auto"/>
              <w:bottom w:val="double" w:sz="4" w:space="0" w:color="auto"/>
              <w:right w:val="double" w:sz="4" w:space="0" w:color="auto"/>
            </w:tcBorders>
            <w:tcMar>
              <w:top w:w="57" w:type="dxa"/>
              <w:bottom w:w="57" w:type="dxa"/>
            </w:tcMar>
          </w:tcPr>
          <w:p w:rsidR="00A82448" w:rsidRDefault="00A82448" w:rsidP="00A82448">
            <w:r w:rsidRPr="00977DEE">
              <w:rPr>
                <w:rFonts w:ascii="Times New Roman" w:hAnsi="Times New Roman"/>
                <w:color w:val="215868" w:themeColor="accent5" w:themeShade="80"/>
                <w:sz w:val="18"/>
              </w:rPr>
              <w:t>Cours #2</w:t>
            </w:r>
          </w:p>
        </w:tc>
        <w:tc>
          <w:tcPr>
            <w:tcW w:w="4489" w:type="dxa"/>
            <w:tcBorders>
              <w:top w:val="double" w:sz="4" w:space="0" w:color="auto"/>
              <w:left w:val="double" w:sz="4" w:space="0" w:color="auto"/>
              <w:bottom w:val="double" w:sz="4" w:space="0" w:color="auto"/>
              <w:right w:val="double" w:sz="4" w:space="0" w:color="auto"/>
            </w:tcBorders>
            <w:shd w:val="clear" w:color="auto" w:fill="FFFFFF" w:themeFill="background1"/>
            <w:tcMar>
              <w:top w:w="57" w:type="dxa"/>
              <w:bottom w:w="57" w:type="dxa"/>
            </w:tcMar>
          </w:tcPr>
          <w:p w:rsidR="00A82448" w:rsidRDefault="00A82448" w:rsidP="00A82448">
            <w:r>
              <w:rPr>
                <w:rFonts w:ascii="Times New Roman" w:hAnsi="Times New Roman"/>
                <w:color w:val="215868" w:themeColor="accent5" w:themeShade="80"/>
                <w:sz w:val="18"/>
              </w:rPr>
              <w:t xml:space="preserve">Jeudi, </w:t>
            </w:r>
            <w:r w:rsidR="00A679C0">
              <w:rPr>
                <w:rFonts w:ascii="Times New Roman" w:hAnsi="Times New Roman"/>
                <w:color w:val="215868" w:themeColor="accent5" w:themeShade="80"/>
                <w:sz w:val="18"/>
                <w:shd w:val="clear" w:color="auto" w:fill="FFFFFF" w:themeFill="background1"/>
              </w:rPr>
              <w:t>26 août</w:t>
            </w:r>
            <w:r w:rsidRPr="00DD1CA7">
              <w:rPr>
                <w:rFonts w:ascii="Times New Roman" w:hAnsi="Times New Roman"/>
                <w:color w:val="215868" w:themeColor="accent5" w:themeShade="80"/>
                <w:sz w:val="18"/>
                <w:shd w:val="clear" w:color="auto" w:fill="FFFFFF" w:themeFill="background1"/>
              </w:rPr>
              <w:t xml:space="preserve"> 20</w:t>
            </w:r>
            <w:r w:rsidR="002E3253" w:rsidRPr="00DD1CA7">
              <w:rPr>
                <w:rFonts w:ascii="Times New Roman" w:hAnsi="Times New Roman"/>
                <w:color w:val="215868" w:themeColor="accent5" w:themeShade="80"/>
                <w:sz w:val="18"/>
                <w:shd w:val="clear" w:color="auto" w:fill="FFFFFF" w:themeFill="background1"/>
              </w:rPr>
              <w:t>21</w:t>
            </w:r>
            <w:r w:rsidRPr="002E3253">
              <w:rPr>
                <w:rFonts w:ascii="Times New Roman" w:hAnsi="Times New Roman"/>
                <w:color w:val="215868" w:themeColor="accent5" w:themeShade="80"/>
                <w:sz w:val="18"/>
              </w:rPr>
              <w:t>,</w:t>
            </w:r>
            <w:r w:rsidRPr="00977DEE">
              <w:rPr>
                <w:rFonts w:ascii="Times New Roman" w:hAnsi="Times New Roman"/>
                <w:color w:val="215868" w:themeColor="accent5" w:themeShade="80"/>
                <w:sz w:val="18"/>
              </w:rPr>
              <w:t xml:space="preserve"> de 19 h à 22 h à la </w:t>
            </w:r>
            <w:r>
              <w:rPr>
                <w:rFonts w:ascii="Times New Roman" w:hAnsi="Times New Roman"/>
                <w:b/>
                <w:color w:val="215868" w:themeColor="accent5" w:themeShade="80"/>
                <w:sz w:val="18"/>
              </w:rPr>
              <w:t>S</w:t>
            </w:r>
            <w:r w:rsidRPr="00056A2E">
              <w:rPr>
                <w:rFonts w:ascii="Times New Roman" w:hAnsi="Times New Roman"/>
                <w:b/>
                <w:color w:val="215868" w:themeColor="accent5" w:themeShade="80"/>
                <w:sz w:val="18"/>
              </w:rPr>
              <w:t xml:space="preserve">alle de golf </w:t>
            </w:r>
            <w:r>
              <w:rPr>
                <w:rFonts w:ascii="Times New Roman" w:hAnsi="Times New Roman"/>
                <w:color w:val="215868" w:themeColor="accent5" w:themeShade="80"/>
                <w:sz w:val="18"/>
              </w:rPr>
              <w:t>(Centre sportif)</w:t>
            </w:r>
          </w:p>
        </w:tc>
      </w:tr>
      <w:tr w:rsidR="00A82448" w:rsidTr="00DD1CA7">
        <w:trPr>
          <w:jc w:val="center"/>
        </w:trPr>
        <w:tc>
          <w:tcPr>
            <w:tcW w:w="2268" w:type="dxa"/>
            <w:tcBorders>
              <w:top w:val="double" w:sz="4" w:space="0" w:color="auto"/>
              <w:left w:val="double" w:sz="4" w:space="0" w:color="auto"/>
              <w:bottom w:val="double" w:sz="4" w:space="0" w:color="auto"/>
              <w:right w:val="double" w:sz="4" w:space="0" w:color="auto"/>
            </w:tcBorders>
            <w:tcMar>
              <w:top w:w="57" w:type="dxa"/>
              <w:bottom w:w="57" w:type="dxa"/>
            </w:tcMar>
          </w:tcPr>
          <w:p w:rsidR="00A82448" w:rsidRDefault="00A82448" w:rsidP="00A82448">
            <w:r w:rsidRPr="00977DEE">
              <w:rPr>
                <w:rFonts w:ascii="Times New Roman" w:hAnsi="Times New Roman"/>
                <w:color w:val="215868" w:themeColor="accent5" w:themeShade="80"/>
                <w:sz w:val="18"/>
              </w:rPr>
              <w:t>Cours #3</w:t>
            </w:r>
          </w:p>
        </w:tc>
        <w:tc>
          <w:tcPr>
            <w:tcW w:w="4489" w:type="dxa"/>
            <w:tcBorders>
              <w:top w:val="double" w:sz="4" w:space="0" w:color="auto"/>
              <w:left w:val="double" w:sz="4" w:space="0" w:color="auto"/>
              <w:bottom w:val="double" w:sz="4" w:space="0" w:color="auto"/>
              <w:right w:val="double" w:sz="4" w:space="0" w:color="auto"/>
            </w:tcBorders>
            <w:shd w:val="clear" w:color="auto" w:fill="FFFFFF" w:themeFill="background1"/>
            <w:tcMar>
              <w:top w:w="57" w:type="dxa"/>
              <w:bottom w:w="57" w:type="dxa"/>
            </w:tcMar>
          </w:tcPr>
          <w:p w:rsidR="00A82448" w:rsidRDefault="00A82448" w:rsidP="00A82448">
            <w:r>
              <w:rPr>
                <w:rFonts w:ascii="Times New Roman" w:hAnsi="Times New Roman"/>
                <w:color w:val="215868" w:themeColor="accent5" w:themeShade="80"/>
                <w:sz w:val="18"/>
              </w:rPr>
              <w:t>Mardi</w:t>
            </w:r>
            <w:r w:rsidRPr="002E3253">
              <w:rPr>
                <w:rFonts w:ascii="Times New Roman" w:hAnsi="Times New Roman"/>
                <w:color w:val="215868" w:themeColor="accent5" w:themeShade="80"/>
                <w:sz w:val="18"/>
              </w:rPr>
              <w:t xml:space="preserve">, </w:t>
            </w:r>
            <w:r w:rsidR="00A679C0">
              <w:rPr>
                <w:rFonts w:ascii="Times New Roman" w:hAnsi="Times New Roman"/>
                <w:color w:val="215868" w:themeColor="accent5" w:themeShade="80"/>
                <w:sz w:val="18"/>
                <w:shd w:val="clear" w:color="auto" w:fill="FFFFFF" w:themeFill="background1"/>
              </w:rPr>
              <w:t>7 septembre</w:t>
            </w:r>
            <w:r w:rsidRPr="00DD1CA7">
              <w:rPr>
                <w:rFonts w:ascii="Times New Roman" w:hAnsi="Times New Roman"/>
                <w:color w:val="215868" w:themeColor="accent5" w:themeShade="80"/>
                <w:sz w:val="18"/>
                <w:shd w:val="clear" w:color="auto" w:fill="FFFFFF" w:themeFill="background1"/>
              </w:rPr>
              <w:t xml:space="preserve"> 20</w:t>
            </w:r>
            <w:r w:rsidR="002E3253" w:rsidRPr="00DD1CA7">
              <w:rPr>
                <w:rFonts w:ascii="Times New Roman" w:hAnsi="Times New Roman"/>
                <w:color w:val="215868" w:themeColor="accent5" w:themeShade="80"/>
                <w:sz w:val="18"/>
                <w:shd w:val="clear" w:color="auto" w:fill="FFFFFF" w:themeFill="background1"/>
              </w:rPr>
              <w:t>21</w:t>
            </w:r>
            <w:r w:rsidRPr="00DD1CA7">
              <w:rPr>
                <w:rFonts w:ascii="Times New Roman" w:hAnsi="Times New Roman"/>
                <w:color w:val="215868" w:themeColor="accent5" w:themeShade="80"/>
                <w:sz w:val="18"/>
                <w:shd w:val="clear" w:color="auto" w:fill="FFFFFF" w:themeFill="background1"/>
              </w:rPr>
              <w:t>,</w:t>
            </w:r>
            <w:r w:rsidRPr="00977DEE">
              <w:rPr>
                <w:rFonts w:ascii="Times New Roman" w:hAnsi="Times New Roman"/>
                <w:color w:val="215868" w:themeColor="accent5" w:themeShade="80"/>
                <w:sz w:val="18"/>
              </w:rPr>
              <w:t xml:space="preserve"> de 19 h à 22 </w:t>
            </w:r>
            <w:r w:rsidRPr="002E3253">
              <w:rPr>
                <w:rFonts w:ascii="Times New Roman" w:hAnsi="Times New Roman"/>
                <w:color w:val="215868" w:themeColor="accent5" w:themeShade="80"/>
                <w:sz w:val="18"/>
              </w:rPr>
              <w:t>h au CR-9</w:t>
            </w:r>
            <w:r w:rsidRPr="00056A2E">
              <w:rPr>
                <w:rFonts w:ascii="Times New Roman" w:hAnsi="Times New Roman"/>
                <w:b/>
                <w:color w:val="215868" w:themeColor="accent5" w:themeShade="80"/>
                <w:sz w:val="18"/>
              </w:rPr>
              <w:t xml:space="preserve"> </w:t>
            </w:r>
            <w:r>
              <w:rPr>
                <w:rFonts w:ascii="Times New Roman" w:hAnsi="Times New Roman"/>
                <w:color w:val="215868" w:themeColor="accent5" w:themeShade="80"/>
                <w:sz w:val="18"/>
              </w:rPr>
              <w:t>(Centre sportif)</w:t>
            </w:r>
          </w:p>
        </w:tc>
      </w:tr>
      <w:tr w:rsidR="00A82448" w:rsidTr="00DD1CA7">
        <w:trPr>
          <w:jc w:val="center"/>
        </w:trPr>
        <w:tc>
          <w:tcPr>
            <w:tcW w:w="226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rsidR="00A82448" w:rsidRPr="00977DEE" w:rsidRDefault="00A82448" w:rsidP="00A82448">
            <w:pPr>
              <w:rPr>
                <w:rFonts w:ascii="Times New Roman" w:hAnsi="Times New Roman"/>
                <w:color w:val="215868" w:themeColor="accent5" w:themeShade="80"/>
                <w:sz w:val="18"/>
              </w:rPr>
            </w:pPr>
            <w:r w:rsidRPr="00977DEE">
              <w:rPr>
                <w:rFonts w:ascii="Times New Roman" w:hAnsi="Times New Roman"/>
                <w:b/>
                <w:color w:val="215868" w:themeColor="accent5" w:themeShade="80"/>
                <w:sz w:val="18"/>
              </w:rPr>
              <w:t>Sortie # 1</w:t>
            </w:r>
          </w:p>
        </w:tc>
        <w:tc>
          <w:tcPr>
            <w:tcW w:w="4489" w:type="dxa"/>
            <w:tcBorders>
              <w:top w:val="double" w:sz="4" w:space="0" w:color="auto"/>
              <w:left w:val="double" w:sz="4" w:space="0" w:color="auto"/>
              <w:bottom w:val="double" w:sz="4" w:space="0" w:color="auto"/>
              <w:right w:val="double" w:sz="4" w:space="0" w:color="auto"/>
            </w:tcBorders>
            <w:shd w:val="clear" w:color="auto" w:fill="FFFFFF" w:themeFill="background1"/>
            <w:tcMar>
              <w:top w:w="57" w:type="dxa"/>
              <w:bottom w:w="57" w:type="dxa"/>
            </w:tcMar>
          </w:tcPr>
          <w:p w:rsidR="00A82448" w:rsidRDefault="00A82448" w:rsidP="00A82448">
            <w:pPr>
              <w:rPr>
                <w:rFonts w:ascii="Times New Roman" w:hAnsi="Times New Roman"/>
                <w:color w:val="215868" w:themeColor="accent5" w:themeShade="80"/>
                <w:sz w:val="18"/>
              </w:rPr>
            </w:pPr>
            <w:r>
              <w:rPr>
                <w:rFonts w:ascii="Times New Roman" w:hAnsi="Times New Roman"/>
                <w:color w:val="215868" w:themeColor="accent5" w:themeShade="80"/>
                <w:sz w:val="18"/>
              </w:rPr>
              <w:t xml:space="preserve">Samedi, </w:t>
            </w:r>
            <w:r w:rsidR="00A679C0">
              <w:rPr>
                <w:rFonts w:ascii="Times New Roman" w:hAnsi="Times New Roman"/>
                <w:color w:val="215868" w:themeColor="accent5" w:themeShade="80"/>
                <w:sz w:val="18"/>
                <w:shd w:val="clear" w:color="auto" w:fill="FFFFFF" w:themeFill="background1"/>
              </w:rPr>
              <w:t>28 août</w:t>
            </w:r>
            <w:r w:rsidRPr="00DD1CA7">
              <w:rPr>
                <w:rFonts w:ascii="Times New Roman" w:hAnsi="Times New Roman"/>
                <w:color w:val="215868" w:themeColor="accent5" w:themeShade="80"/>
                <w:sz w:val="18"/>
                <w:shd w:val="clear" w:color="auto" w:fill="FFFFFF" w:themeFill="background1"/>
              </w:rPr>
              <w:t xml:space="preserve"> 20</w:t>
            </w:r>
            <w:r w:rsidR="002E3253" w:rsidRPr="00DD1CA7">
              <w:rPr>
                <w:rFonts w:ascii="Times New Roman" w:hAnsi="Times New Roman"/>
                <w:color w:val="215868" w:themeColor="accent5" w:themeShade="80"/>
                <w:sz w:val="18"/>
                <w:shd w:val="clear" w:color="auto" w:fill="FFFFFF" w:themeFill="background1"/>
              </w:rPr>
              <w:t>21</w:t>
            </w:r>
            <w:r w:rsidRPr="00DD1CA7">
              <w:rPr>
                <w:rFonts w:ascii="Times New Roman" w:hAnsi="Times New Roman"/>
                <w:color w:val="215868" w:themeColor="accent5" w:themeShade="80"/>
                <w:sz w:val="18"/>
                <w:shd w:val="clear" w:color="auto" w:fill="FFFFFF" w:themeFill="background1"/>
              </w:rPr>
              <w:t>,</w:t>
            </w:r>
            <w:r w:rsidRPr="00977DEE">
              <w:rPr>
                <w:rFonts w:ascii="Times New Roman" w:hAnsi="Times New Roman"/>
                <w:color w:val="215868" w:themeColor="accent5" w:themeShade="80"/>
                <w:sz w:val="18"/>
              </w:rPr>
              <w:t xml:space="preserve"> </w:t>
            </w:r>
            <w:r w:rsidRPr="002E3253">
              <w:rPr>
                <w:rFonts w:ascii="Times New Roman" w:hAnsi="Times New Roman"/>
                <w:color w:val="215868" w:themeColor="accent5" w:themeShade="80"/>
                <w:sz w:val="18"/>
              </w:rPr>
              <w:t>de 8 h 00 à 16 h 30</w:t>
            </w:r>
          </w:p>
        </w:tc>
      </w:tr>
      <w:tr w:rsidR="00A82448" w:rsidTr="00DD1CA7">
        <w:trPr>
          <w:jc w:val="center"/>
        </w:trPr>
        <w:tc>
          <w:tcPr>
            <w:tcW w:w="226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rsidR="00A82448" w:rsidRPr="00977DEE" w:rsidRDefault="00A82448" w:rsidP="00A82448">
            <w:pPr>
              <w:rPr>
                <w:rFonts w:ascii="Times New Roman" w:hAnsi="Times New Roman"/>
                <w:color w:val="215868" w:themeColor="accent5" w:themeShade="80"/>
                <w:sz w:val="18"/>
              </w:rPr>
            </w:pPr>
            <w:r w:rsidRPr="00977DEE">
              <w:rPr>
                <w:rFonts w:ascii="Times New Roman" w:hAnsi="Times New Roman"/>
                <w:b/>
                <w:color w:val="215868" w:themeColor="accent5" w:themeShade="80"/>
                <w:sz w:val="18"/>
              </w:rPr>
              <w:t>Sortie # 2</w:t>
            </w:r>
          </w:p>
        </w:tc>
        <w:tc>
          <w:tcPr>
            <w:tcW w:w="4489" w:type="dxa"/>
            <w:tcBorders>
              <w:top w:val="double" w:sz="4" w:space="0" w:color="auto"/>
              <w:left w:val="double" w:sz="4" w:space="0" w:color="auto"/>
              <w:bottom w:val="double" w:sz="4" w:space="0" w:color="auto"/>
              <w:right w:val="double" w:sz="4" w:space="0" w:color="auto"/>
            </w:tcBorders>
            <w:shd w:val="clear" w:color="auto" w:fill="FFFFFF" w:themeFill="background1"/>
            <w:tcMar>
              <w:top w:w="57" w:type="dxa"/>
              <w:bottom w:w="57" w:type="dxa"/>
            </w:tcMar>
          </w:tcPr>
          <w:p w:rsidR="00A82448" w:rsidRPr="002E3253" w:rsidRDefault="00A82448" w:rsidP="00A82448">
            <w:pPr>
              <w:rPr>
                <w:rFonts w:ascii="Times New Roman" w:hAnsi="Times New Roman"/>
                <w:color w:val="215868" w:themeColor="accent5" w:themeShade="80"/>
                <w:sz w:val="18"/>
              </w:rPr>
            </w:pPr>
            <w:r w:rsidRPr="002E3253">
              <w:rPr>
                <w:rFonts w:ascii="Times New Roman" w:hAnsi="Times New Roman"/>
                <w:color w:val="215868" w:themeColor="accent5" w:themeShade="80"/>
                <w:sz w:val="18"/>
              </w:rPr>
              <w:t>Vendredi, 1</w:t>
            </w:r>
            <w:r w:rsidR="00A679C0">
              <w:rPr>
                <w:rFonts w:ascii="Times New Roman" w:hAnsi="Times New Roman"/>
                <w:color w:val="215868" w:themeColor="accent5" w:themeShade="80"/>
                <w:sz w:val="18"/>
              </w:rPr>
              <w:t>0</w:t>
            </w:r>
            <w:r w:rsidRPr="002E3253">
              <w:rPr>
                <w:rFonts w:ascii="Times New Roman" w:hAnsi="Times New Roman"/>
                <w:color w:val="215868" w:themeColor="accent5" w:themeShade="80"/>
                <w:sz w:val="18"/>
              </w:rPr>
              <w:t xml:space="preserve"> septembre, 18 h au dimanche, 1</w:t>
            </w:r>
            <w:r w:rsidR="00A679C0">
              <w:rPr>
                <w:rFonts w:ascii="Times New Roman" w:hAnsi="Times New Roman"/>
                <w:color w:val="215868" w:themeColor="accent5" w:themeShade="80"/>
                <w:sz w:val="18"/>
              </w:rPr>
              <w:t>2</w:t>
            </w:r>
            <w:r w:rsidRPr="002E3253">
              <w:rPr>
                <w:rFonts w:ascii="Times New Roman" w:hAnsi="Times New Roman"/>
                <w:color w:val="215868" w:themeColor="accent5" w:themeShade="80"/>
                <w:sz w:val="18"/>
              </w:rPr>
              <w:t xml:space="preserve"> septembre, 17 h</w:t>
            </w:r>
          </w:p>
        </w:tc>
      </w:tr>
      <w:tr w:rsidR="00A82448" w:rsidTr="00A82448">
        <w:trPr>
          <w:jc w:val="center"/>
        </w:trPr>
        <w:tc>
          <w:tcPr>
            <w:tcW w:w="2835" w:type="dxa"/>
            <w:gridSpan w:val="2"/>
            <w:tcBorders>
              <w:top w:val="double" w:sz="4" w:space="0" w:color="auto"/>
              <w:left w:val="nil"/>
              <w:bottom w:val="nil"/>
              <w:right w:val="nil"/>
            </w:tcBorders>
            <w:tcMar>
              <w:top w:w="57" w:type="dxa"/>
              <w:bottom w:w="57" w:type="dxa"/>
            </w:tcMar>
          </w:tcPr>
          <w:p w:rsidR="00A82448" w:rsidRDefault="00A82448" w:rsidP="00A82448">
            <w:pPr>
              <w:pStyle w:val="Pieddepage"/>
              <w:tabs>
                <w:tab w:val="clear" w:pos="4819"/>
                <w:tab w:val="clear" w:pos="9071"/>
              </w:tabs>
              <w:rPr>
                <w:rFonts w:ascii="Times New Roman" w:hAnsi="Times New Roman"/>
                <w:color w:val="215868" w:themeColor="accent5" w:themeShade="80"/>
                <w:sz w:val="18"/>
              </w:rPr>
            </w:pPr>
            <w:r w:rsidRPr="00977DEE">
              <w:rPr>
                <w:rFonts w:ascii="Times New Roman" w:hAnsi="Times New Roman"/>
                <w:color w:val="215868" w:themeColor="accent5" w:themeShade="80"/>
                <w:sz w:val="20"/>
              </w:rPr>
              <w:t xml:space="preserve">Pour informations supplémentaires :  </w:t>
            </w:r>
            <w:r>
              <w:rPr>
                <w:rFonts w:ascii="Times New Roman" w:hAnsi="Times New Roman"/>
                <w:i/>
                <w:color w:val="215868" w:themeColor="accent5" w:themeShade="80"/>
                <w:sz w:val="20"/>
              </w:rPr>
              <w:t xml:space="preserve">Jean-François </w:t>
            </w:r>
            <w:proofErr w:type="spellStart"/>
            <w:r>
              <w:rPr>
                <w:rFonts w:ascii="Times New Roman" w:hAnsi="Times New Roman"/>
                <w:i/>
                <w:color w:val="215868" w:themeColor="accent5" w:themeShade="80"/>
                <w:sz w:val="20"/>
              </w:rPr>
              <w:t>Collin</w:t>
            </w:r>
            <w:proofErr w:type="spellEnd"/>
            <w:r w:rsidRPr="00977DEE">
              <w:rPr>
                <w:rFonts w:ascii="Times New Roman" w:hAnsi="Times New Roman"/>
                <w:i/>
                <w:color w:val="215868" w:themeColor="accent5" w:themeShade="80"/>
                <w:sz w:val="20"/>
              </w:rPr>
              <w:t>, poste 6</w:t>
            </w:r>
            <w:r>
              <w:rPr>
                <w:rFonts w:ascii="Times New Roman" w:hAnsi="Times New Roman"/>
                <w:i/>
                <w:color w:val="215868" w:themeColor="accent5" w:themeShade="80"/>
                <w:sz w:val="20"/>
              </w:rPr>
              <w:t>791</w:t>
            </w:r>
            <w:r w:rsidRPr="00977DEE">
              <w:rPr>
                <w:rFonts w:ascii="Times New Roman" w:hAnsi="Times New Roman"/>
                <w:color w:val="215868" w:themeColor="accent5" w:themeShade="80"/>
                <w:sz w:val="20"/>
              </w:rPr>
              <w:t xml:space="preserve">, courriel : </w:t>
            </w:r>
            <w:hyperlink r:id="rId16" w:history="1">
              <w:r w:rsidRPr="00D34639">
                <w:rPr>
                  <w:rStyle w:val="Lienhypertexte"/>
                  <w:rFonts w:ascii="Times New Roman" w:hAnsi="Times New Roman"/>
                  <w:sz w:val="20"/>
                </w:rPr>
                <w:t>jean-francois.collin@cegepmontpetit.ca</w:t>
              </w:r>
            </w:hyperlink>
            <w:r w:rsidRPr="00977DEE">
              <w:rPr>
                <w:rFonts w:ascii="Times New Roman" w:hAnsi="Times New Roman"/>
                <w:color w:val="215868" w:themeColor="accent5" w:themeShade="80"/>
                <w:sz w:val="20"/>
              </w:rPr>
              <w:t xml:space="preserve"> </w:t>
            </w:r>
          </w:p>
        </w:tc>
      </w:tr>
      <w:bookmarkEnd w:id="35"/>
    </w:tbl>
    <w:p w:rsidR="00547B3C" w:rsidRDefault="00547B3C" w:rsidP="00206DE4">
      <w:pPr>
        <w:spacing w:before="120"/>
        <w:rPr>
          <w:rFonts w:asciiTheme="minorHAnsi" w:hAnsiTheme="minorHAnsi"/>
          <w:b/>
          <w:color w:val="000000"/>
          <w:sz w:val="18"/>
          <w:szCs w:val="28"/>
          <w:lang w:eastAsia="fr-CA"/>
        </w:rPr>
      </w:pPr>
    </w:p>
    <w:tbl>
      <w:tblPr>
        <w:tblStyle w:val="Grilledutableau"/>
        <w:tblW w:w="10704" w:type="dxa"/>
        <w:jc w:val="center"/>
        <w:tblLook w:val="04A0" w:firstRow="1" w:lastRow="0" w:firstColumn="1" w:lastColumn="0" w:noHBand="0" w:noVBand="1"/>
      </w:tblPr>
      <w:tblGrid>
        <w:gridCol w:w="10777"/>
      </w:tblGrid>
      <w:tr w:rsidR="009F51F5" w:rsidTr="009401AB">
        <w:trPr>
          <w:jc w:val="center"/>
        </w:trPr>
        <w:tc>
          <w:tcPr>
            <w:tcW w:w="10704" w:type="dxa"/>
            <w:tcBorders>
              <w:top w:val="double" w:sz="4" w:space="0" w:color="auto"/>
              <w:left w:val="nil"/>
              <w:bottom w:val="nil"/>
              <w:right w:val="nil"/>
            </w:tcBorders>
            <w:tcMar>
              <w:top w:w="57" w:type="dxa"/>
              <w:bottom w:w="57" w:type="dxa"/>
            </w:tcMar>
          </w:tcPr>
          <w:tbl>
            <w:tblPr>
              <w:tblW w:w="0" w:type="auto"/>
              <w:jc w:val="center"/>
              <w:tblCellMar>
                <w:left w:w="80" w:type="dxa"/>
                <w:right w:w="80" w:type="dxa"/>
              </w:tblCellMar>
              <w:tblLook w:val="04A0" w:firstRow="1" w:lastRow="0" w:firstColumn="1" w:lastColumn="0" w:noHBand="0" w:noVBand="1"/>
            </w:tblPr>
            <w:tblGrid>
              <w:gridCol w:w="10480"/>
            </w:tblGrid>
            <w:tr w:rsidR="009401AB" w:rsidTr="009401AB">
              <w:trPr>
                <w:cantSplit/>
                <w:trHeight w:val="366"/>
                <w:jc w:val="center"/>
              </w:trPr>
              <w:tc>
                <w:tcPr>
                  <w:tcW w:w="10480" w:type="dxa"/>
                  <w:vAlign w:val="center"/>
                  <w:hideMark/>
                </w:tcPr>
                <w:p w:rsidR="009401AB" w:rsidRDefault="009401AB" w:rsidP="009401AB">
                  <w:pPr>
                    <w:pStyle w:val="cours3"/>
                    <w:spacing w:line="276" w:lineRule="auto"/>
                    <w:rPr>
                      <w:rFonts w:ascii="Times New Roman" w:hAnsi="Times New Roman"/>
                      <w:color w:val="215868" w:themeColor="accent5" w:themeShade="80"/>
                    </w:rPr>
                  </w:pPr>
                  <w:bookmarkStart w:id="37" w:name="_Hlk63791919"/>
                  <w:bookmarkEnd w:id="36"/>
                  <w:r>
                    <w:rPr>
                      <w:rFonts w:ascii="Times New Roman" w:hAnsi="Times New Roman"/>
                      <w:b w:val="0"/>
                      <w:color w:val="215868" w:themeColor="accent5" w:themeShade="80"/>
                    </w:rPr>
                    <w:lastRenderedPageBreak/>
                    <w:br w:type="page"/>
                  </w:r>
                  <w:r>
                    <w:rPr>
                      <w:rFonts w:ascii="Times New Roman" w:hAnsi="Times New Roman"/>
                      <w:color w:val="215868" w:themeColor="accent5" w:themeShade="80"/>
                    </w:rPr>
                    <w:t>109-366-EM</w:t>
                  </w:r>
                  <w:r>
                    <w:rPr>
                      <w:rFonts w:ascii="Times New Roman" w:hAnsi="Times New Roman"/>
                      <w:color w:val="215868" w:themeColor="accent5" w:themeShade="80"/>
                    </w:rPr>
                    <w:tab/>
                    <w:t>Randonnée pédestre (intensif) (PA Ensemble 1 et 2) (Compétence 4EP2)</w:t>
                  </w:r>
                  <w:r>
                    <w:rPr>
                      <w:rFonts w:ascii="Times New Roman" w:hAnsi="Times New Roman"/>
                      <w:color w:val="215868" w:themeColor="accent5" w:themeShade="80"/>
                    </w:rPr>
                    <w:tab/>
                  </w:r>
                  <w:r>
                    <w:rPr>
                      <w:rFonts w:ascii="Times New Roman" w:hAnsi="Times New Roman"/>
                      <w:color w:val="215868" w:themeColor="accent5" w:themeShade="80"/>
                    </w:rPr>
                    <w:tab/>
                    <w:t>1-1-1</w:t>
                  </w:r>
                </w:p>
              </w:tc>
            </w:tr>
          </w:tbl>
          <w:p w:rsidR="009401AB" w:rsidRDefault="001C7E8A" w:rsidP="001C7E8A">
            <w:pPr>
              <w:rPr>
                <w:rFonts w:asciiTheme="majorHAnsi" w:hAnsiTheme="majorHAnsi" w:cs="Times New Roman"/>
                <w:color w:val="215868" w:themeColor="accent5" w:themeShade="80"/>
                <w:sz w:val="18"/>
              </w:rPr>
            </w:pPr>
            <w:r w:rsidRPr="001C7E8A">
              <w:rPr>
                <w:rFonts w:asciiTheme="majorHAnsi" w:hAnsiTheme="majorHAnsi" w:cs="Times New Roman"/>
                <w:color w:val="215868" w:themeColor="accent5" w:themeShade="80"/>
                <w:sz w:val="18"/>
              </w:rPr>
              <w:t>"Le coût de votre cours pourrait varier légèrement en fonction des consignes sanitaires du moment et des modifications de scénarios engendrés.</w:t>
            </w:r>
          </w:p>
          <w:p w:rsidR="00240404" w:rsidRDefault="00240404" w:rsidP="001C7E8A"/>
          <w:tbl>
            <w:tblPr>
              <w:tblStyle w:val="Grilledutableau"/>
              <w:tblW w:w="10551" w:type="dxa"/>
              <w:jc w:val="center"/>
              <w:tblLook w:val="04A0" w:firstRow="1" w:lastRow="0" w:firstColumn="1" w:lastColumn="0" w:noHBand="0" w:noVBand="1"/>
            </w:tblPr>
            <w:tblGrid>
              <w:gridCol w:w="3361"/>
              <w:gridCol w:w="7190"/>
            </w:tblGrid>
            <w:tr w:rsidR="00240404" w:rsidRPr="00E60463" w:rsidTr="002B7B7A">
              <w:trPr>
                <w:jc w:val="center"/>
              </w:trPr>
              <w:tc>
                <w:tcPr>
                  <w:tcW w:w="3361" w:type="dxa"/>
                  <w:tcMar>
                    <w:top w:w="57" w:type="dxa"/>
                    <w:bottom w:w="57" w:type="dxa"/>
                  </w:tcMar>
                </w:tcPr>
                <w:p w:rsidR="00240404" w:rsidRPr="00E60463" w:rsidRDefault="00240404" w:rsidP="00240404">
                  <w:pPr>
                    <w:rPr>
                      <w:rFonts w:ascii="Times New Roman" w:hAnsi="Times New Roman"/>
                      <w:b/>
                      <w:color w:val="215868" w:themeColor="accent5" w:themeShade="80"/>
                      <w:sz w:val="20"/>
                    </w:rPr>
                  </w:pPr>
                  <w:r w:rsidRPr="00E60463">
                    <w:rPr>
                      <w:rFonts w:ascii="Times New Roman" w:hAnsi="Times New Roman"/>
                      <w:b/>
                      <w:color w:val="215868" w:themeColor="accent5" w:themeShade="80"/>
                      <w:sz w:val="20"/>
                    </w:rPr>
                    <w:t>Description</w:t>
                  </w:r>
                </w:p>
                <w:p w:rsidR="00240404" w:rsidRPr="00E60463" w:rsidRDefault="00240404" w:rsidP="00240404">
                  <w:proofErr w:type="gramStart"/>
                  <w:r w:rsidRPr="00E60463">
                    <w:rPr>
                      <w:rFonts w:ascii="Times New Roman" w:hAnsi="Times New Roman"/>
                      <w:color w:val="215868" w:themeColor="accent5" w:themeShade="80"/>
                      <w:sz w:val="18"/>
                    </w:rPr>
                    <w:t>Suite à</w:t>
                  </w:r>
                  <w:proofErr w:type="gramEnd"/>
                  <w:r w:rsidRPr="00E60463">
                    <w:rPr>
                      <w:rFonts w:ascii="Times New Roman" w:hAnsi="Times New Roman"/>
                      <w:color w:val="215868" w:themeColor="accent5" w:themeShade="80"/>
                      <w:sz w:val="18"/>
                    </w:rPr>
                    <w:t xml:space="preserve"> votre choix de cours, vous recevrez un </w:t>
                  </w:r>
                  <w:r w:rsidR="002B7B7A">
                    <w:rPr>
                      <w:rFonts w:ascii="Times New Roman" w:hAnsi="Times New Roman"/>
                      <w:color w:val="215868" w:themeColor="accent5" w:themeShade="80"/>
                      <w:sz w:val="18"/>
                    </w:rPr>
                    <w:t>MIO</w:t>
                  </w:r>
                  <w:r w:rsidRPr="00E60463">
                    <w:rPr>
                      <w:rFonts w:ascii="Times New Roman" w:hAnsi="Times New Roman"/>
                      <w:color w:val="215868" w:themeColor="accent5" w:themeShade="80"/>
                      <w:sz w:val="18"/>
                    </w:rPr>
                    <w:t xml:space="preserve"> le </w:t>
                  </w:r>
                  <w:r w:rsidRPr="00E60463">
                    <w:rPr>
                      <w:rFonts w:ascii="Times New Roman" w:hAnsi="Times New Roman"/>
                      <w:b/>
                      <w:color w:val="215868" w:themeColor="accent5" w:themeShade="80"/>
                      <w:sz w:val="18"/>
                      <w:u w:val="single"/>
                      <w:shd w:val="clear" w:color="auto" w:fill="FFFFFF" w:themeFill="background1"/>
                    </w:rPr>
                    <w:t>2</w:t>
                  </w:r>
                  <w:r w:rsidR="002B7B7A">
                    <w:rPr>
                      <w:rFonts w:ascii="Times New Roman" w:hAnsi="Times New Roman"/>
                      <w:b/>
                      <w:color w:val="215868" w:themeColor="accent5" w:themeShade="80"/>
                      <w:sz w:val="18"/>
                      <w:u w:val="single"/>
                      <w:shd w:val="clear" w:color="auto" w:fill="FFFFFF" w:themeFill="background1"/>
                    </w:rPr>
                    <w:t>2</w:t>
                  </w:r>
                  <w:r w:rsidRPr="00E60463">
                    <w:rPr>
                      <w:rFonts w:ascii="Times New Roman" w:hAnsi="Times New Roman"/>
                      <w:b/>
                      <w:color w:val="215868" w:themeColor="accent5" w:themeShade="80"/>
                      <w:sz w:val="18"/>
                      <w:u w:val="single"/>
                      <w:shd w:val="clear" w:color="auto" w:fill="FFFFFF" w:themeFill="background1"/>
                    </w:rPr>
                    <w:t xml:space="preserve"> avril</w:t>
                  </w:r>
                  <w:r w:rsidRPr="00E60463">
                    <w:rPr>
                      <w:rFonts w:ascii="Times New Roman" w:hAnsi="Times New Roman"/>
                      <w:color w:val="215868" w:themeColor="accent5" w:themeShade="80"/>
                      <w:sz w:val="18"/>
                    </w:rPr>
                    <w:t xml:space="preserve"> vous expliquant comment confirmer votre place.</w:t>
                  </w:r>
                </w:p>
              </w:tc>
              <w:tc>
                <w:tcPr>
                  <w:tcW w:w="7190" w:type="dxa"/>
                  <w:tcMar>
                    <w:top w:w="57" w:type="dxa"/>
                    <w:bottom w:w="57" w:type="dxa"/>
                  </w:tcMar>
                </w:tcPr>
                <w:p w:rsidR="00240404" w:rsidRPr="00E60463" w:rsidRDefault="00240404" w:rsidP="00240404">
                  <w:pPr>
                    <w:jc w:val="both"/>
                    <w:rPr>
                      <w:rFonts w:ascii="Cambria" w:hAnsi="Cambria"/>
                      <w:color w:val="215868"/>
                      <w:sz w:val="18"/>
                      <w:szCs w:val="18"/>
                    </w:rPr>
                  </w:pPr>
                  <w:r w:rsidRPr="00E60463">
                    <w:rPr>
                      <w:rFonts w:ascii="Cambria" w:hAnsi="Cambria"/>
                      <w:color w:val="215868"/>
                      <w:sz w:val="18"/>
                      <w:szCs w:val="18"/>
                    </w:rPr>
                    <w:t>1- Préparation des ressources nécessaires : matériel, alimentation, cartographie, condition physique.  Cette phase préparatoire comprend les réunions et la sortie d’une journée.</w:t>
                  </w:r>
                </w:p>
                <w:p w:rsidR="00240404" w:rsidRPr="00E60463" w:rsidRDefault="00240404" w:rsidP="00240404">
                  <w:pPr>
                    <w:tabs>
                      <w:tab w:val="left" w:pos="280"/>
                    </w:tabs>
                    <w:jc w:val="both"/>
                    <w:rPr>
                      <w:rFonts w:ascii="Cambria" w:hAnsi="Cambria"/>
                      <w:color w:val="215868"/>
                      <w:sz w:val="18"/>
                      <w:szCs w:val="18"/>
                    </w:rPr>
                  </w:pPr>
                  <w:r w:rsidRPr="00E60463">
                    <w:rPr>
                      <w:rFonts w:ascii="Cambria" w:hAnsi="Cambria"/>
                      <w:color w:val="215868"/>
                      <w:sz w:val="18"/>
                      <w:szCs w:val="18"/>
                    </w:rPr>
                    <w:t>2- Réalisation de 2 jours de randonnée en moyenne montagne avec camping si les consignes sanitaires le permettent.</w:t>
                  </w:r>
                </w:p>
                <w:p w:rsidR="00240404" w:rsidRPr="00E60463" w:rsidRDefault="00240404" w:rsidP="00240404"/>
              </w:tc>
            </w:tr>
            <w:tr w:rsidR="00240404" w:rsidRPr="00E60463" w:rsidTr="002B7B7A">
              <w:trPr>
                <w:jc w:val="center"/>
              </w:trPr>
              <w:tc>
                <w:tcPr>
                  <w:tcW w:w="3361" w:type="dxa"/>
                  <w:tcMar>
                    <w:top w:w="57" w:type="dxa"/>
                    <w:bottom w:w="57" w:type="dxa"/>
                  </w:tcMar>
                </w:tcPr>
                <w:p w:rsidR="00240404" w:rsidRPr="00E60463" w:rsidRDefault="00240404" w:rsidP="00240404">
                  <w:r w:rsidRPr="00E60463">
                    <w:rPr>
                      <w:rFonts w:ascii="Times New Roman" w:hAnsi="Times New Roman"/>
                      <w:b/>
                      <w:color w:val="215868" w:themeColor="accent5" w:themeShade="80"/>
                      <w:sz w:val="20"/>
                    </w:rPr>
                    <w:t>Exigences et matériel requis</w:t>
                  </w:r>
                </w:p>
              </w:tc>
              <w:tc>
                <w:tcPr>
                  <w:tcW w:w="7190" w:type="dxa"/>
                  <w:tcMar>
                    <w:top w:w="57" w:type="dxa"/>
                    <w:bottom w:w="57" w:type="dxa"/>
                  </w:tcMar>
                </w:tcPr>
                <w:p w:rsidR="00240404" w:rsidRPr="00E60463" w:rsidRDefault="00240404" w:rsidP="00240404">
                  <w:pPr>
                    <w:jc w:val="both"/>
                    <w:rPr>
                      <w:rFonts w:ascii="Cambria" w:hAnsi="Cambria"/>
                      <w:color w:val="215868"/>
                      <w:sz w:val="18"/>
                    </w:rPr>
                  </w:pPr>
                  <w:r w:rsidRPr="00E60463">
                    <w:rPr>
                      <w:rFonts w:ascii="Cambria" w:hAnsi="Cambria"/>
                      <w:b/>
                      <w:color w:val="215868"/>
                      <w:sz w:val="18"/>
                    </w:rPr>
                    <w:t>Ce cours s’adresse aux gens actifs</w:t>
                  </w:r>
                  <w:r w:rsidRPr="00E60463">
                    <w:rPr>
                      <w:rFonts w:ascii="Cambria" w:hAnsi="Cambria"/>
                      <w:color w:val="215868"/>
                      <w:sz w:val="18"/>
                    </w:rPr>
                    <w:t>.  La présence à toutes les activités est obligatoire.  Le participant doit disposer de vêtements appropriés. (Une liste sera remise au premier cours).</w:t>
                  </w:r>
                </w:p>
                <w:p w:rsidR="00240404" w:rsidRPr="00E60463" w:rsidRDefault="00240404" w:rsidP="00240404">
                  <w:pPr>
                    <w:rPr>
                      <w:b/>
                    </w:rPr>
                  </w:pPr>
                  <w:r w:rsidRPr="00E60463">
                    <w:rPr>
                      <w:rFonts w:ascii="Cambria" w:hAnsi="Cambria"/>
                      <w:b/>
                      <w:color w:val="215868"/>
                      <w:sz w:val="18"/>
                    </w:rPr>
                    <w:t>**Si vous souffrez d’allergies sévères, veuillez communiquer avec le professeur avant de faire votre choix de cours.</w:t>
                  </w:r>
                </w:p>
              </w:tc>
            </w:tr>
            <w:tr w:rsidR="00240404" w:rsidRPr="00E60463" w:rsidTr="002B7B7A">
              <w:trPr>
                <w:jc w:val="center"/>
              </w:trPr>
              <w:tc>
                <w:tcPr>
                  <w:tcW w:w="3361" w:type="dxa"/>
                  <w:tcMar>
                    <w:top w:w="57" w:type="dxa"/>
                    <w:bottom w:w="57" w:type="dxa"/>
                  </w:tcMar>
                </w:tcPr>
                <w:p w:rsidR="00240404" w:rsidRPr="00E60463" w:rsidRDefault="00240404" w:rsidP="00240404">
                  <w:r w:rsidRPr="00E60463">
                    <w:rPr>
                      <w:rFonts w:ascii="Times New Roman" w:hAnsi="Times New Roman"/>
                      <w:b/>
                      <w:color w:val="215868" w:themeColor="accent5" w:themeShade="80"/>
                      <w:sz w:val="20"/>
                    </w:rPr>
                    <w:t>Matériel fourni par le Cégep</w:t>
                  </w:r>
                </w:p>
              </w:tc>
              <w:tc>
                <w:tcPr>
                  <w:tcW w:w="7190" w:type="dxa"/>
                  <w:tcMar>
                    <w:top w:w="57" w:type="dxa"/>
                    <w:bottom w:w="57" w:type="dxa"/>
                  </w:tcMar>
                </w:tcPr>
                <w:p w:rsidR="00240404" w:rsidRPr="00E60463" w:rsidRDefault="00240404" w:rsidP="00240404">
                  <w:r w:rsidRPr="00E60463">
                    <w:rPr>
                      <w:rFonts w:ascii="Cambria" w:hAnsi="Cambria"/>
                      <w:color w:val="215868"/>
                      <w:sz w:val="18"/>
                    </w:rPr>
                    <w:t>Sac à dos, bottes, bâtons de marche, sac de couchage, matelas de sol, tente, réchaud, chaudrons de camping léger et trousse de premiers soins.</w:t>
                  </w:r>
                </w:p>
              </w:tc>
            </w:tr>
            <w:tr w:rsidR="00240404" w:rsidRPr="00E60463" w:rsidTr="002B7B7A">
              <w:trPr>
                <w:jc w:val="center"/>
              </w:trPr>
              <w:tc>
                <w:tcPr>
                  <w:tcW w:w="3361" w:type="dxa"/>
                  <w:tcBorders>
                    <w:bottom w:val="double" w:sz="4" w:space="0" w:color="auto"/>
                  </w:tcBorders>
                  <w:tcMar>
                    <w:top w:w="57" w:type="dxa"/>
                    <w:bottom w:w="57" w:type="dxa"/>
                  </w:tcMar>
                </w:tcPr>
                <w:p w:rsidR="00240404" w:rsidRPr="00E60463" w:rsidRDefault="00240404" w:rsidP="00240404">
                  <w:pPr>
                    <w:rPr>
                      <w:rFonts w:ascii="Times New Roman" w:hAnsi="Times New Roman"/>
                      <w:b/>
                      <w:color w:val="215868" w:themeColor="accent5" w:themeShade="80"/>
                      <w:sz w:val="20"/>
                    </w:rPr>
                  </w:pPr>
                  <w:r w:rsidRPr="00E60463">
                    <w:rPr>
                      <w:rFonts w:ascii="Times New Roman" w:hAnsi="Times New Roman"/>
                      <w:b/>
                      <w:color w:val="215868" w:themeColor="accent5" w:themeShade="80"/>
                      <w:sz w:val="20"/>
                    </w:rPr>
                    <w:t>Coût</w:t>
                  </w:r>
                </w:p>
                <w:p w:rsidR="00240404" w:rsidRPr="00E60463" w:rsidRDefault="00240404" w:rsidP="00240404">
                  <w:pPr>
                    <w:rPr>
                      <w:rFonts w:ascii="Times New Roman" w:hAnsi="Times New Roman"/>
                      <w:b/>
                      <w:color w:val="215868" w:themeColor="accent5" w:themeShade="80"/>
                      <w:sz w:val="20"/>
                    </w:rPr>
                  </w:pPr>
                </w:p>
                <w:p w:rsidR="00240404" w:rsidRPr="00E60463" w:rsidRDefault="00240404" w:rsidP="00240404">
                  <w:r w:rsidRPr="00E60463">
                    <w:rPr>
                      <w:rFonts w:ascii="Times New Roman" w:hAnsi="Times New Roman"/>
                      <w:b/>
                      <w:bCs/>
                      <w:color w:val="215868" w:themeColor="accent5" w:themeShade="80"/>
                      <w:sz w:val="18"/>
                      <w:szCs w:val="18"/>
                    </w:rPr>
                    <w:t xml:space="preserve">Consulter la </w:t>
                  </w:r>
                  <w:hyperlink w:anchor="Politique" w:history="1">
                    <w:r w:rsidRPr="00E60463">
                      <w:rPr>
                        <w:rStyle w:val="Lienhypertexte"/>
                        <w:rFonts w:ascii="Times New Roman" w:hAnsi="Times New Roman"/>
                        <w:b/>
                        <w:bCs/>
                        <w:color w:val="215868" w:themeColor="accent5" w:themeShade="80"/>
                        <w:sz w:val="18"/>
                        <w:szCs w:val="18"/>
                      </w:rPr>
                      <w:t>politique de remboursement</w:t>
                    </w:r>
                  </w:hyperlink>
                  <w:r w:rsidRPr="00E60463">
                    <w:rPr>
                      <w:rFonts w:ascii="Times New Roman" w:hAnsi="Times New Roman"/>
                      <w:b/>
                      <w:bCs/>
                      <w:color w:val="215868" w:themeColor="accent5" w:themeShade="80"/>
                      <w:sz w:val="18"/>
                      <w:szCs w:val="18"/>
                    </w:rPr>
                    <w:t xml:space="preserve"> à la page 4.</w:t>
                  </w:r>
                </w:p>
              </w:tc>
              <w:tc>
                <w:tcPr>
                  <w:tcW w:w="7190" w:type="dxa"/>
                  <w:tcBorders>
                    <w:bottom w:val="double" w:sz="4" w:space="0" w:color="auto"/>
                  </w:tcBorders>
                  <w:tcMar>
                    <w:top w:w="57" w:type="dxa"/>
                    <w:bottom w:w="57" w:type="dxa"/>
                  </w:tcMar>
                </w:tcPr>
                <w:p w:rsidR="00240404" w:rsidRPr="00E60463" w:rsidRDefault="00240404" w:rsidP="00240404">
                  <w:pPr>
                    <w:shd w:val="clear" w:color="auto" w:fill="FFFFFF" w:themeFill="background1"/>
                    <w:tabs>
                      <w:tab w:val="left" w:pos="497"/>
                    </w:tabs>
                    <w:jc w:val="both"/>
                    <w:rPr>
                      <w:rFonts w:ascii="Times New Roman" w:hAnsi="Times New Roman"/>
                      <w:color w:val="215868" w:themeColor="accent5" w:themeShade="80"/>
                      <w:sz w:val="18"/>
                    </w:rPr>
                  </w:pPr>
                  <w:r w:rsidRPr="00240404">
                    <w:rPr>
                      <w:rFonts w:ascii="Times New Roman" w:hAnsi="Times New Roman"/>
                      <w:b/>
                      <w:bCs/>
                      <w:color w:val="215868"/>
                      <w:sz w:val="18"/>
                      <w:szCs w:val="18"/>
                      <w:shd w:val="clear" w:color="auto" w:fill="FFFFFF" w:themeFill="background1"/>
                    </w:rPr>
                    <w:t>96 $</w:t>
                  </w:r>
                  <w:r w:rsidRPr="00240404">
                    <w:rPr>
                      <w:rFonts w:ascii="Times New Roman" w:hAnsi="Times New Roman"/>
                      <w:b/>
                      <w:color w:val="215868"/>
                      <w:sz w:val="18"/>
                    </w:rPr>
                    <w:t xml:space="preserve"> </w:t>
                  </w:r>
                  <w:r w:rsidRPr="00E60463">
                    <w:rPr>
                      <w:rFonts w:ascii="Times New Roman" w:hAnsi="Times New Roman"/>
                      <w:b/>
                      <w:color w:val="FF0000"/>
                      <w:sz w:val="18"/>
                    </w:rPr>
                    <w:tab/>
                  </w:r>
                  <w:r w:rsidRPr="00E60463">
                    <w:rPr>
                      <w:rFonts w:ascii="Times New Roman" w:hAnsi="Times New Roman"/>
                      <w:color w:val="215868" w:themeColor="accent5" w:themeShade="80"/>
                      <w:sz w:val="18"/>
                    </w:rPr>
                    <w:t>Coût de base</w:t>
                  </w:r>
                  <w:r w:rsidRPr="00E60463">
                    <w:rPr>
                      <w:rFonts w:ascii="Times New Roman" w:hAnsi="Times New Roman"/>
                      <w:b/>
                      <w:color w:val="215868" w:themeColor="accent5" w:themeShade="80"/>
                      <w:sz w:val="18"/>
                    </w:rPr>
                    <w:t xml:space="preserve"> </w:t>
                  </w:r>
                  <w:r w:rsidRPr="00E60463">
                    <w:rPr>
                      <w:rFonts w:ascii="Times New Roman" w:hAnsi="Times New Roman"/>
                      <w:color w:val="215868" w:themeColor="accent5" w:themeShade="80"/>
                      <w:sz w:val="18"/>
                    </w:rPr>
                    <w:t>pour le transport, l’encadrement, le camping et le matériel.</w:t>
                  </w:r>
                </w:p>
                <w:p w:rsidR="00240404" w:rsidRPr="00E60463" w:rsidRDefault="00240404" w:rsidP="00240404">
                  <w:pPr>
                    <w:shd w:val="clear" w:color="auto" w:fill="FFFFFF" w:themeFill="background1"/>
                    <w:tabs>
                      <w:tab w:val="left" w:pos="497"/>
                    </w:tabs>
                    <w:jc w:val="both"/>
                    <w:rPr>
                      <w:rFonts w:ascii="Times New Roman" w:hAnsi="Times New Roman"/>
                      <w:b/>
                      <w:bCs/>
                      <w:color w:val="215868" w:themeColor="accent5" w:themeShade="80"/>
                      <w:sz w:val="18"/>
                      <w:szCs w:val="18"/>
                    </w:rPr>
                  </w:pPr>
                  <w:r w:rsidRPr="00E60463">
                    <w:rPr>
                      <w:rFonts w:ascii="Times New Roman" w:hAnsi="Times New Roman"/>
                      <w:b/>
                      <w:bCs/>
                      <w:color w:val="215868" w:themeColor="accent5" w:themeShade="80"/>
                      <w:sz w:val="18"/>
                      <w:szCs w:val="18"/>
                    </w:rPr>
                    <w:t xml:space="preserve">Date limite d’annulation </w:t>
                  </w:r>
                  <w:r w:rsidRPr="00E60463">
                    <w:rPr>
                      <w:rFonts w:ascii="Times New Roman" w:hAnsi="Times New Roman"/>
                      <w:b/>
                      <w:bCs/>
                      <w:color w:val="215868" w:themeColor="accent5" w:themeShade="80"/>
                      <w:sz w:val="18"/>
                      <w:szCs w:val="18"/>
                      <w:u w:val="single"/>
                    </w:rPr>
                    <w:t>avec remboursement</w:t>
                  </w:r>
                  <w:r w:rsidRPr="00E60463">
                    <w:rPr>
                      <w:rFonts w:ascii="Times New Roman" w:hAnsi="Times New Roman"/>
                      <w:b/>
                      <w:bCs/>
                      <w:color w:val="215868" w:themeColor="accent5" w:themeShade="80"/>
                      <w:sz w:val="18"/>
                      <w:szCs w:val="18"/>
                    </w:rPr>
                    <w:t xml:space="preserve"> : </w:t>
                  </w:r>
                  <w:r w:rsidRPr="00E60463">
                    <w:rPr>
                      <w:rFonts w:ascii="Times New Roman" w:hAnsi="Times New Roman"/>
                      <w:b/>
                      <w:bCs/>
                      <w:color w:val="215868" w:themeColor="accent5" w:themeShade="80"/>
                      <w:sz w:val="18"/>
                      <w:szCs w:val="18"/>
                      <w:shd w:val="clear" w:color="auto" w:fill="FFFFFF" w:themeFill="background1"/>
                    </w:rPr>
                    <w:t xml:space="preserve">4 </w:t>
                  </w:r>
                  <w:r w:rsidRPr="00240404">
                    <w:rPr>
                      <w:rFonts w:ascii="Times New Roman" w:hAnsi="Times New Roman"/>
                      <w:b/>
                      <w:bCs/>
                      <w:color w:val="215868"/>
                      <w:sz w:val="18"/>
                      <w:szCs w:val="18"/>
                      <w:shd w:val="clear" w:color="auto" w:fill="FFFFFF" w:themeFill="background1"/>
                    </w:rPr>
                    <w:t>mai</w:t>
                  </w:r>
                  <w:r w:rsidRPr="00E60463">
                    <w:rPr>
                      <w:rFonts w:ascii="Times New Roman" w:hAnsi="Times New Roman"/>
                      <w:b/>
                      <w:bCs/>
                      <w:color w:val="215868" w:themeColor="accent5" w:themeShade="80"/>
                      <w:sz w:val="18"/>
                      <w:szCs w:val="18"/>
                      <w:shd w:val="clear" w:color="auto" w:fill="FFFFFF" w:themeFill="background1"/>
                    </w:rPr>
                    <w:t xml:space="preserve"> 2021</w:t>
                  </w:r>
                </w:p>
                <w:p w:rsidR="00240404" w:rsidRPr="00E60463" w:rsidRDefault="00240404" w:rsidP="00240404">
                  <w:pPr>
                    <w:shd w:val="clear" w:color="auto" w:fill="FFFFFF" w:themeFill="background1"/>
                    <w:tabs>
                      <w:tab w:val="left" w:pos="497"/>
                    </w:tabs>
                    <w:jc w:val="both"/>
                    <w:rPr>
                      <w:rFonts w:ascii="Times New Roman" w:hAnsi="Times New Roman"/>
                      <w:b/>
                      <w:bCs/>
                      <w:color w:val="215868" w:themeColor="accent5" w:themeShade="80"/>
                      <w:sz w:val="18"/>
                      <w:szCs w:val="18"/>
                    </w:rPr>
                  </w:pPr>
                  <w:r w:rsidRPr="00E60463">
                    <w:rPr>
                      <w:rFonts w:ascii="Times New Roman" w:hAnsi="Times New Roman"/>
                      <w:b/>
                      <w:bCs/>
                      <w:color w:val="215868" w:themeColor="accent5" w:themeShade="80"/>
                      <w:sz w:val="18"/>
                      <w:szCs w:val="18"/>
                    </w:rPr>
                    <w:t>Date limite d’annulation sans remboursement </w:t>
                  </w:r>
                  <w:r w:rsidRPr="00E60463">
                    <w:rPr>
                      <w:rFonts w:ascii="Times New Roman" w:hAnsi="Times New Roman"/>
                      <w:b/>
                      <w:bCs/>
                      <w:color w:val="215868" w:themeColor="accent5" w:themeShade="80"/>
                      <w:sz w:val="18"/>
                      <w:szCs w:val="18"/>
                      <w:shd w:val="clear" w:color="auto" w:fill="FFFFFF" w:themeFill="background1"/>
                    </w:rPr>
                    <w:t>:</w:t>
                  </w:r>
                  <w:r w:rsidRPr="00E60463">
                    <w:rPr>
                      <w:rFonts w:ascii="Times New Roman" w:hAnsi="Times New Roman"/>
                      <w:b/>
                      <w:bCs/>
                      <w:color w:val="FF0000"/>
                      <w:sz w:val="18"/>
                      <w:szCs w:val="18"/>
                      <w:shd w:val="clear" w:color="auto" w:fill="FFFFFF" w:themeFill="background1"/>
                    </w:rPr>
                    <w:t xml:space="preserve"> </w:t>
                  </w:r>
                  <w:r w:rsidRPr="00E60463">
                    <w:rPr>
                      <w:rFonts w:ascii="Times New Roman" w:hAnsi="Times New Roman"/>
                      <w:b/>
                      <w:bCs/>
                      <w:color w:val="215868" w:themeColor="accent5" w:themeShade="80"/>
                      <w:sz w:val="18"/>
                      <w:szCs w:val="18"/>
                      <w:shd w:val="clear" w:color="auto" w:fill="FFFFFF" w:themeFill="background1"/>
                    </w:rPr>
                    <w:t xml:space="preserve"> </w:t>
                  </w:r>
                  <w:r>
                    <w:rPr>
                      <w:rFonts w:ascii="Times New Roman" w:hAnsi="Times New Roman"/>
                      <w:b/>
                      <w:bCs/>
                      <w:color w:val="215868"/>
                      <w:sz w:val="18"/>
                      <w:szCs w:val="18"/>
                      <w:shd w:val="clear" w:color="auto" w:fill="FFFFFF" w:themeFill="background1"/>
                    </w:rPr>
                    <w:t xml:space="preserve">14 </w:t>
                  </w:r>
                  <w:r w:rsidRPr="00E60463">
                    <w:rPr>
                      <w:rFonts w:ascii="Times New Roman" w:hAnsi="Times New Roman"/>
                      <w:b/>
                      <w:bCs/>
                      <w:color w:val="215868" w:themeColor="accent5" w:themeShade="80"/>
                      <w:sz w:val="18"/>
                      <w:szCs w:val="18"/>
                      <w:shd w:val="clear" w:color="auto" w:fill="FFFFFF" w:themeFill="background1"/>
                    </w:rPr>
                    <w:t>septembre 2021</w:t>
                  </w:r>
                </w:p>
                <w:p w:rsidR="00240404" w:rsidRPr="00E60463" w:rsidRDefault="00240404" w:rsidP="00240404">
                  <w:pPr>
                    <w:pStyle w:val="Pieddepage"/>
                    <w:shd w:val="clear" w:color="auto" w:fill="FFFFFF" w:themeFill="background1"/>
                    <w:tabs>
                      <w:tab w:val="clear" w:pos="4819"/>
                      <w:tab w:val="clear" w:pos="9071"/>
                    </w:tabs>
                    <w:rPr>
                      <w:rFonts w:ascii="Times New Roman" w:hAnsi="Times New Roman"/>
                      <w:b/>
                      <w:bCs/>
                      <w:color w:val="215868" w:themeColor="accent5" w:themeShade="80"/>
                      <w:sz w:val="18"/>
                      <w:szCs w:val="18"/>
                    </w:rPr>
                  </w:pPr>
                  <w:r w:rsidRPr="00E60463">
                    <w:rPr>
                      <w:rFonts w:ascii="Times New Roman" w:hAnsi="Times New Roman"/>
                      <w:b/>
                      <w:bCs/>
                      <w:color w:val="215868" w:themeColor="accent5" w:themeShade="80"/>
                      <w:sz w:val="18"/>
                      <w:szCs w:val="18"/>
                    </w:rPr>
                    <w:t xml:space="preserve">La date limite de paiement : le </w:t>
                  </w:r>
                  <w:r w:rsidRPr="00E60463">
                    <w:rPr>
                      <w:rFonts w:ascii="Times New Roman" w:hAnsi="Times New Roman"/>
                      <w:b/>
                      <w:bCs/>
                      <w:color w:val="215868" w:themeColor="accent5" w:themeShade="80"/>
                      <w:sz w:val="18"/>
                      <w:szCs w:val="18"/>
                      <w:shd w:val="clear" w:color="auto" w:fill="FFFFFF" w:themeFill="background1"/>
                    </w:rPr>
                    <w:t>1</w:t>
                  </w:r>
                  <w:r w:rsidRPr="00E60463">
                    <w:rPr>
                      <w:rFonts w:ascii="Times New Roman" w:hAnsi="Times New Roman"/>
                      <w:b/>
                      <w:bCs/>
                      <w:color w:val="215868" w:themeColor="accent5" w:themeShade="80"/>
                      <w:sz w:val="18"/>
                      <w:szCs w:val="18"/>
                      <w:shd w:val="clear" w:color="auto" w:fill="FFFFFF" w:themeFill="background1"/>
                      <w:vertAlign w:val="superscript"/>
                    </w:rPr>
                    <w:t>er</w:t>
                  </w:r>
                  <w:r w:rsidRPr="00E60463">
                    <w:rPr>
                      <w:rFonts w:ascii="Times New Roman" w:hAnsi="Times New Roman"/>
                      <w:b/>
                      <w:bCs/>
                      <w:color w:val="215868" w:themeColor="accent5" w:themeShade="80"/>
                      <w:sz w:val="18"/>
                      <w:szCs w:val="18"/>
                      <w:shd w:val="clear" w:color="auto" w:fill="FFFFFF" w:themeFill="background1"/>
                    </w:rPr>
                    <w:t xml:space="preserve"> juin 2021 par</w:t>
                  </w:r>
                  <w:r w:rsidRPr="00E60463">
                    <w:rPr>
                      <w:rFonts w:ascii="Times New Roman" w:hAnsi="Times New Roman"/>
                      <w:b/>
                      <w:bCs/>
                      <w:color w:val="215868" w:themeColor="accent5" w:themeShade="80"/>
                      <w:sz w:val="18"/>
                      <w:szCs w:val="18"/>
                    </w:rPr>
                    <w:t xml:space="preserve"> Omnivox.  </w:t>
                  </w:r>
                </w:p>
                <w:p w:rsidR="00240404" w:rsidRPr="00E60463" w:rsidRDefault="00240404" w:rsidP="00240404">
                  <w:pPr>
                    <w:rPr>
                      <w:rFonts w:ascii="Times New Roman" w:hAnsi="Times New Roman"/>
                      <w:sz w:val="18"/>
                      <w:szCs w:val="18"/>
                    </w:rPr>
                  </w:pPr>
                </w:p>
              </w:tc>
            </w:tr>
            <w:tr w:rsidR="00240404" w:rsidRPr="00E60463" w:rsidTr="002B7B7A">
              <w:trPr>
                <w:jc w:val="center"/>
              </w:trPr>
              <w:tc>
                <w:tcPr>
                  <w:tcW w:w="10551" w:type="dxa"/>
                  <w:gridSpan w:val="2"/>
                  <w:tcBorders>
                    <w:top w:val="double" w:sz="4" w:space="0" w:color="auto"/>
                    <w:left w:val="double" w:sz="4" w:space="0" w:color="auto"/>
                    <w:bottom w:val="double" w:sz="4" w:space="0" w:color="auto"/>
                    <w:right w:val="double" w:sz="4" w:space="0" w:color="auto"/>
                  </w:tcBorders>
                  <w:tcMar>
                    <w:top w:w="57" w:type="dxa"/>
                    <w:bottom w:w="57" w:type="dxa"/>
                  </w:tcMar>
                </w:tcPr>
                <w:p w:rsidR="00240404" w:rsidRPr="00E60463" w:rsidRDefault="00240404" w:rsidP="00240404">
                  <w:pPr>
                    <w:jc w:val="center"/>
                  </w:pPr>
                  <w:r w:rsidRPr="00E60463">
                    <w:rPr>
                      <w:rFonts w:ascii="Times New Roman" w:hAnsi="Times New Roman"/>
                      <w:b/>
                      <w:color w:val="215868" w:themeColor="accent5" w:themeShade="80"/>
                      <w:sz w:val="20"/>
                    </w:rPr>
                    <w:t xml:space="preserve">Le choix du groupe se fait dans OMNIVOX – Fin avril  </w:t>
                  </w:r>
                </w:p>
              </w:tc>
            </w:tr>
            <w:tr w:rsidR="00240404" w:rsidRPr="00E60463" w:rsidTr="002B7B7A">
              <w:trPr>
                <w:trHeight w:val="372"/>
                <w:jc w:val="center"/>
              </w:trPr>
              <w:tc>
                <w:tcPr>
                  <w:tcW w:w="10551" w:type="dxa"/>
                  <w:gridSpan w:val="2"/>
                  <w:tcBorders>
                    <w:top w:val="double" w:sz="4" w:space="0" w:color="auto"/>
                    <w:left w:val="nil"/>
                    <w:bottom w:val="nil"/>
                    <w:right w:val="nil"/>
                  </w:tcBorders>
                  <w:tcMar>
                    <w:top w:w="57" w:type="dxa"/>
                    <w:bottom w:w="57" w:type="dxa"/>
                  </w:tcMar>
                </w:tcPr>
                <w:p w:rsidR="00240404" w:rsidRPr="00E60463" w:rsidRDefault="00240404" w:rsidP="00240404">
                  <w:pPr>
                    <w:ind w:right="152"/>
                    <w:jc w:val="center"/>
                    <w:rPr>
                      <w:rFonts w:ascii="Arial" w:hAnsi="Arial" w:cs="Arial"/>
                      <w:sz w:val="20"/>
                    </w:rPr>
                  </w:pPr>
                  <w:r w:rsidRPr="00E60463">
                    <w:rPr>
                      <w:rFonts w:ascii="Arial" w:hAnsi="Arial" w:cs="Arial"/>
                      <w:b/>
                      <w:color w:val="FF0000"/>
                      <w:sz w:val="22"/>
                      <w:u w:val="single"/>
                    </w:rPr>
                    <w:t>En cas de recommandations sanitaires, en provenance d’instances ministérielles, des modifications pourraient être apportées à ces cours.</w:t>
                  </w:r>
                </w:p>
                <w:p w:rsidR="00240404" w:rsidRPr="00E60463" w:rsidRDefault="00240404" w:rsidP="00240404">
                  <w:pPr>
                    <w:rPr>
                      <w:rFonts w:ascii="Times New Roman" w:hAnsi="Times New Roman"/>
                      <w:color w:val="215868" w:themeColor="accent5" w:themeShade="80"/>
                      <w:sz w:val="20"/>
                    </w:rPr>
                  </w:pPr>
                </w:p>
              </w:tc>
            </w:tr>
          </w:tbl>
          <w:p w:rsidR="009401AB" w:rsidRPr="00240404" w:rsidRDefault="009401AB" w:rsidP="001117BA">
            <w:pPr>
              <w:rPr>
                <w:rFonts w:ascii="Times New Roman" w:hAnsi="Times New Roman"/>
                <w:b/>
                <w:color w:val="215868" w:themeColor="accent5" w:themeShade="80"/>
                <w:sz w:val="20"/>
              </w:rPr>
            </w:pPr>
          </w:p>
          <w:bookmarkEnd w:id="37"/>
          <w:p w:rsidR="007D7511" w:rsidRPr="003B2C91" w:rsidRDefault="007D7511" w:rsidP="00240404">
            <w:pPr>
              <w:rPr>
                <w:rFonts w:ascii="Times New Roman" w:hAnsi="Times New Roman"/>
                <w:color w:val="215868" w:themeColor="accent5" w:themeShade="80"/>
                <w:sz w:val="20"/>
              </w:rPr>
            </w:pPr>
          </w:p>
        </w:tc>
      </w:tr>
    </w:tbl>
    <w:tbl>
      <w:tblPr>
        <w:tblW w:w="11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
        <w:gridCol w:w="1209"/>
        <w:gridCol w:w="3402"/>
        <w:gridCol w:w="3226"/>
        <w:gridCol w:w="3193"/>
        <w:gridCol w:w="35"/>
      </w:tblGrid>
      <w:tr w:rsidR="00240404" w:rsidRPr="00E60463" w:rsidTr="002B7B7A">
        <w:trPr>
          <w:gridBefore w:val="1"/>
          <w:wBefore w:w="32" w:type="dxa"/>
          <w:trHeight w:val="318"/>
          <w:jc w:val="center"/>
        </w:trPr>
        <w:tc>
          <w:tcPr>
            <w:tcW w:w="1209" w:type="dxa"/>
            <w:tcBorders>
              <w:top w:val="double" w:sz="4" w:space="0" w:color="auto"/>
              <w:left w:val="double" w:sz="4" w:space="0" w:color="auto"/>
              <w:bottom w:val="double" w:sz="4" w:space="0" w:color="auto"/>
              <w:right w:val="double" w:sz="4" w:space="0" w:color="auto"/>
            </w:tcBorders>
            <w:shd w:val="clear" w:color="auto" w:fill="BDD6EE"/>
            <w:tcMar>
              <w:top w:w="57" w:type="dxa"/>
              <w:bottom w:w="57" w:type="dxa"/>
            </w:tcMar>
          </w:tcPr>
          <w:p w:rsidR="00240404" w:rsidRPr="00E60463" w:rsidRDefault="00240404" w:rsidP="002B7B7A">
            <w:pPr>
              <w:rPr>
                <w:rFonts w:eastAsia="Calibri"/>
                <w:color w:val="1F4E79"/>
                <w:sz w:val="20"/>
                <w:szCs w:val="22"/>
              </w:rPr>
            </w:pPr>
            <w:r w:rsidRPr="00E60463">
              <w:rPr>
                <w:rFonts w:eastAsia="Calibri"/>
                <w:color w:val="1F4E79"/>
                <w:sz w:val="20"/>
                <w:szCs w:val="22"/>
              </w:rPr>
              <w:t>Activité</w:t>
            </w:r>
          </w:p>
        </w:tc>
        <w:tc>
          <w:tcPr>
            <w:tcW w:w="3402" w:type="dxa"/>
            <w:tcBorders>
              <w:top w:val="double" w:sz="4" w:space="0" w:color="auto"/>
              <w:left w:val="double" w:sz="4" w:space="0" w:color="auto"/>
              <w:bottom w:val="double" w:sz="4" w:space="0" w:color="auto"/>
              <w:right w:val="double" w:sz="4" w:space="0" w:color="auto"/>
            </w:tcBorders>
            <w:shd w:val="clear" w:color="auto" w:fill="BDD6EE"/>
            <w:tcMar>
              <w:top w:w="57" w:type="dxa"/>
              <w:bottom w:w="57" w:type="dxa"/>
            </w:tcMar>
          </w:tcPr>
          <w:p w:rsidR="00240404" w:rsidRPr="00E60463" w:rsidRDefault="00240404" w:rsidP="002B7B7A">
            <w:pPr>
              <w:jc w:val="center"/>
              <w:rPr>
                <w:rFonts w:eastAsia="Calibri"/>
                <w:b/>
                <w:color w:val="1F4E79"/>
                <w:sz w:val="20"/>
                <w:szCs w:val="22"/>
              </w:rPr>
            </w:pPr>
            <w:r w:rsidRPr="00E60463">
              <w:rPr>
                <w:rFonts w:eastAsia="Calibri"/>
                <w:b/>
                <w:color w:val="1F4E79"/>
                <w:sz w:val="20"/>
                <w:szCs w:val="22"/>
              </w:rPr>
              <w:t>Groupe A</w:t>
            </w:r>
          </w:p>
          <w:p w:rsidR="00240404" w:rsidRPr="00E60463" w:rsidRDefault="00240404" w:rsidP="002B7B7A">
            <w:pPr>
              <w:jc w:val="center"/>
              <w:rPr>
                <w:rFonts w:eastAsia="Calibri"/>
                <w:color w:val="1F4E79"/>
                <w:sz w:val="20"/>
                <w:szCs w:val="22"/>
              </w:rPr>
            </w:pPr>
          </w:p>
        </w:tc>
        <w:tc>
          <w:tcPr>
            <w:tcW w:w="3226" w:type="dxa"/>
            <w:tcBorders>
              <w:top w:val="double" w:sz="4" w:space="0" w:color="auto"/>
              <w:left w:val="double" w:sz="4" w:space="0" w:color="auto"/>
              <w:bottom w:val="double" w:sz="4" w:space="0" w:color="auto"/>
              <w:right w:val="double" w:sz="4" w:space="0" w:color="auto"/>
            </w:tcBorders>
            <w:shd w:val="clear" w:color="auto" w:fill="BDD6EE"/>
            <w:tcMar>
              <w:top w:w="57" w:type="dxa"/>
              <w:bottom w:w="57" w:type="dxa"/>
            </w:tcMar>
          </w:tcPr>
          <w:p w:rsidR="00240404" w:rsidRPr="00E60463" w:rsidRDefault="00240404" w:rsidP="002B7B7A">
            <w:pPr>
              <w:jc w:val="center"/>
              <w:rPr>
                <w:rFonts w:eastAsia="Calibri"/>
                <w:b/>
                <w:color w:val="1F4E79"/>
                <w:sz w:val="20"/>
                <w:szCs w:val="22"/>
              </w:rPr>
            </w:pPr>
            <w:r w:rsidRPr="00E60463">
              <w:rPr>
                <w:rFonts w:eastAsia="Calibri"/>
                <w:b/>
                <w:color w:val="1F4E79"/>
                <w:sz w:val="20"/>
                <w:szCs w:val="22"/>
              </w:rPr>
              <w:t>Groupe B</w:t>
            </w:r>
          </w:p>
          <w:p w:rsidR="00240404" w:rsidRPr="00E60463" w:rsidRDefault="00240404" w:rsidP="002B7B7A">
            <w:pPr>
              <w:jc w:val="center"/>
              <w:rPr>
                <w:rFonts w:eastAsia="Calibri"/>
                <w:color w:val="1F4E79"/>
                <w:sz w:val="20"/>
                <w:szCs w:val="22"/>
              </w:rPr>
            </w:pPr>
          </w:p>
        </w:tc>
        <w:tc>
          <w:tcPr>
            <w:tcW w:w="3228" w:type="dxa"/>
            <w:gridSpan w:val="2"/>
            <w:tcBorders>
              <w:top w:val="double" w:sz="4" w:space="0" w:color="auto"/>
              <w:left w:val="double" w:sz="4" w:space="0" w:color="auto"/>
              <w:bottom w:val="double" w:sz="4" w:space="0" w:color="auto"/>
              <w:right w:val="double" w:sz="4" w:space="0" w:color="auto"/>
            </w:tcBorders>
            <w:shd w:val="clear" w:color="auto" w:fill="BDD6EE"/>
          </w:tcPr>
          <w:p w:rsidR="00240404" w:rsidRPr="00E60463" w:rsidRDefault="00240404" w:rsidP="002B7B7A">
            <w:pPr>
              <w:jc w:val="center"/>
              <w:rPr>
                <w:rFonts w:eastAsia="Calibri"/>
                <w:b/>
                <w:color w:val="1F4E79"/>
                <w:sz w:val="20"/>
                <w:szCs w:val="22"/>
              </w:rPr>
            </w:pPr>
            <w:r w:rsidRPr="00E60463">
              <w:rPr>
                <w:rFonts w:eastAsia="Calibri"/>
                <w:b/>
                <w:color w:val="1F4E79"/>
                <w:sz w:val="20"/>
                <w:szCs w:val="22"/>
              </w:rPr>
              <w:t>Groupe C</w:t>
            </w:r>
          </w:p>
          <w:p w:rsidR="00240404" w:rsidRPr="00E60463" w:rsidRDefault="00240404" w:rsidP="002B7B7A">
            <w:pPr>
              <w:jc w:val="center"/>
              <w:rPr>
                <w:rFonts w:eastAsia="Calibri"/>
                <w:b/>
                <w:color w:val="1F4E79"/>
                <w:sz w:val="20"/>
                <w:szCs w:val="22"/>
              </w:rPr>
            </w:pPr>
          </w:p>
        </w:tc>
      </w:tr>
      <w:tr w:rsidR="00240404" w:rsidRPr="00E60463" w:rsidTr="002B7B7A">
        <w:trPr>
          <w:gridBefore w:val="1"/>
          <w:wBefore w:w="32" w:type="dxa"/>
          <w:trHeight w:val="425"/>
          <w:jc w:val="center"/>
        </w:trPr>
        <w:tc>
          <w:tcPr>
            <w:tcW w:w="11065" w:type="dxa"/>
            <w:gridSpan w:val="5"/>
            <w:tcBorders>
              <w:top w:val="double" w:sz="4" w:space="0" w:color="auto"/>
              <w:left w:val="double" w:sz="4" w:space="0" w:color="auto"/>
              <w:bottom w:val="double" w:sz="4" w:space="0" w:color="auto"/>
              <w:right w:val="double" w:sz="4" w:space="0" w:color="auto"/>
            </w:tcBorders>
            <w:shd w:val="clear" w:color="auto" w:fill="auto"/>
            <w:tcMar>
              <w:top w:w="57" w:type="dxa"/>
              <w:bottom w:w="57" w:type="dxa"/>
            </w:tcMar>
          </w:tcPr>
          <w:p w:rsidR="00240404" w:rsidRPr="00E60463" w:rsidRDefault="00240404" w:rsidP="002B7B7A">
            <w:pPr>
              <w:shd w:val="clear" w:color="auto" w:fill="FFFFFF"/>
              <w:jc w:val="center"/>
              <w:rPr>
                <w:rFonts w:ascii="Calibri" w:eastAsia="Calibri" w:hAnsi="Calibri"/>
                <w:b/>
                <w:bCs/>
                <w:color w:val="215868"/>
                <w:szCs w:val="24"/>
                <w:u w:val="single"/>
              </w:rPr>
            </w:pPr>
            <w:r w:rsidRPr="00E60463">
              <w:rPr>
                <w:rFonts w:ascii="Calibri" w:eastAsia="Calibri" w:hAnsi="Calibri"/>
                <w:b/>
                <w:bCs/>
                <w:color w:val="215868"/>
                <w:szCs w:val="24"/>
                <w:u w:val="single"/>
              </w:rPr>
              <w:t>Scénario de départ avec les conditions sanitaires actuelles.</w:t>
            </w:r>
          </w:p>
        </w:tc>
      </w:tr>
      <w:tr w:rsidR="00240404" w:rsidRPr="00E60463" w:rsidTr="002B7B7A">
        <w:trPr>
          <w:gridBefore w:val="1"/>
          <w:wBefore w:w="32" w:type="dxa"/>
          <w:trHeight w:val="709"/>
          <w:jc w:val="center"/>
        </w:trPr>
        <w:tc>
          <w:tcPr>
            <w:tcW w:w="1209" w:type="dxa"/>
            <w:tcBorders>
              <w:top w:val="double" w:sz="4" w:space="0" w:color="auto"/>
              <w:left w:val="double" w:sz="4" w:space="0" w:color="auto"/>
              <w:bottom w:val="double" w:sz="4" w:space="0" w:color="auto"/>
              <w:right w:val="double" w:sz="4" w:space="0" w:color="auto"/>
            </w:tcBorders>
            <w:shd w:val="clear" w:color="auto" w:fill="auto"/>
            <w:tcMar>
              <w:top w:w="57" w:type="dxa"/>
              <w:bottom w:w="57" w:type="dxa"/>
            </w:tcMar>
          </w:tcPr>
          <w:p w:rsidR="00240404" w:rsidRPr="00E60463" w:rsidRDefault="00240404" w:rsidP="002B7B7A">
            <w:pPr>
              <w:rPr>
                <w:rFonts w:eastAsia="Calibri"/>
                <w:color w:val="1F4E79"/>
                <w:sz w:val="20"/>
                <w:szCs w:val="22"/>
              </w:rPr>
            </w:pPr>
            <w:r w:rsidRPr="00E60463">
              <w:rPr>
                <w:rFonts w:eastAsia="Calibri"/>
                <w:color w:val="1F4E79"/>
                <w:sz w:val="20"/>
                <w:szCs w:val="22"/>
              </w:rPr>
              <w:t xml:space="preserve">Cours </w:t>
            </w:r>
            <w:r w:rsidRPr="00E60463">
              <w:rPr>
                <w:rFonts w:eastAsia="Calibri"/>
                <w:b/>
                <w:bCs/>
                <w:color w:val="1F4E79"/>
                <w:sz w:val="20"/>
                <w:szCs w:val="22"/>
              </w:rPr>
              <w:t># 1</w:t>
            </w:r>
          </w:p>
        </w:tc>
        <w:tc>
          <w:tcPr>
            <w:tcW w:w="3402" w:type="dxa"/>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240404" w:rsidRPr="00E60463" w:rsidRDefault="00240404" w:rsidP="002B7B7A">
            <w:pPr>
              <w:shd w:val="clear" w:color="auto" w:fill="FFFFFF"/>
              <w:jc w:val="center"/>
              <w:rPr>
                <w:rFonts w:ascii="Calibri" w:eastAsia="Calibri" w:hAnsi="Calibri"/>
                <w:color w:val="215868"/>
                <w:sz w:val="18"/>
                <w:szCs w:val="18"/>
              </w:rPr>
            </w:pPr>
            <w:r w:rsidRPr="00E60463">
              <w:rPr>
                <w:rFonts w:ascii="Calibri" w:eastAsia="Calibri" w:hAnsi="Calibri"/>
                <w:color w:val="215868"/>
                <w:sz w:val="18"/>
                <w:szCs w:val="18"/>
              </w:rPr>
              <w:t>Mardi 27 avril, 18h30 à 21h30</w:t>
            </w:r>
          </w:p>
          <w:p w:rsidR="00240404" w:rsidRPr="00E60463" w:rsidRDefault="00240404" w:rsidP="002B7B7A">
            <w:pPr>
              <w:jc w:val="center"/>
              <w:rPr>
                <w:rFonts w:ascii="Calibri" w:eastAsia="Calibri" w:hAnsi="Calibri"/>
                <w:color w:val="215868"/>
                <w:sz w:val="18"/>
                <w:szCs w:val="18"/>
              </w:rPr>
            </w:pPr>
            <w:proofErr w:type="gramStart"/>
            <w:r>
              <w:rPr>
                <w:rFonts w:ascii="Calibri" w:eastAsia="Calibri" w:hAnsi="Calibri"/>
                <w:color w:val="215868"/>
                <w:sz w:val="18"/>
                <w:szCs w:val="18"/>
              </w:rPr>
              <w:t>sur</w:t>
            </w:r>
            <w:proofErr w:type="gramEnd"/>
            <w:r>
              <w:rPr>
                <w:rFonts w:ascii="Calibri" w:eastAsia="Calibri" w:hAnsi="Calibri"/>
                <w:color w:val="215868"/>
                <w:sz w:val="18"/>
                <w:szCs w:val="18"/>
              </w:rPr>
              <w:t xml:space="preserve"> TEAMS</w:t>
            </w:r>
          </w:p>
        </w:tc>
        <w:tc>
          <w:tcPr>
            <w:tcW w:w="3226" w:type="dxa"/>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240404" w:rsidRPr="00E60463" w:rsidRDefault="00240404" w:rsidP="002B7B7A">
            <w:pPr>
              <w:shd w:val="clear" w:color="auto" w:fill="FFFFFF"/>
              <w:jc w:val="center"/>
              <w:rPr>
                <w:rFonts w:ascii="Calibri" w:eastAsia="Calibri" w:hAnsi="Calibri"/>
                <w:color w:val="215868"/>
                <w:sz w:val="18"/>
                <w:szCs w:val="18"/>
              </w:rPr>
            </w:pPr>
            <w:r w:rsidRPr="00E60463">
              <w:rPr>
                <w:rFonts w:ascii="Calibri" w:eastAsia="Calibri" w:hAnsi="Calibri"/>
                <w:color w:val="215868"/>
                <w:sz w:val="18"/>
                <w:szCs w:val="18"/>
              </w:rPr>
              <w:t>Mardi 27 avril, 18h30 à 21h30</w:t>
            </w:r>
          </w:p>
          <w:p w:rsidR="00240404" w:rsidRPr="00E60463" w:rsidRDefault="00240404" w:rsidP="002B7B7A">
            <w:pPr>
              <w:jc w:val="center"/>
              <w:rPr>
                <w:rFonts w:ascii="Calibri" w:eastAsia="Calibri" w:hAnsi="Calibri"/>
                <w:color w:val="215868"/>
                <w:sz w:val="18"/>
                <w:szCs w:val="18"/>
              </w:rPr>
            </w:pPr>
            <w:proofErr w:type="gramStart"/>
            <w:r>
              <w:rPr>
                <w:rFonts w:ascii="Calibri" w:eastAsia="Calibri" w:hAnsi="Calibri"/>
                <w:color w:val="215868"/>
                <w:sz w:val="18"/>
                <w:szCs w:val="18"/>
              </w:rPr>
              <w:t>sur</w:t>
            </w:r>
            <w:proofErr w:type="gramEnd"/>
            <w:r>
              <w:rPr>
                <w:rFonts w:ascii="Calibri" w:eastAsia="Calibri" w:hAnsi="Calibri"/>
                <w:color w:val="215868"/>
                <w:sz w:val="18"/>
                <w:szCs w:val="18"/>
              </w:rPr>
              <w:t xml:space="preserve"> TEAMS</w:t>
            </w:r>
          </w:p>
        </w:tc>
        <w:tc>
          <w:tcPr>
            <w:tcW w:w="3228" w:type="dxa"/>
            <w:gridSpan w:val="2"/>
            <w:tcBorders>
              <w:top w:val="double" w:sz="4" w:space="0" w:color="auto"/>
              <w:left w:val="double" w:sz="4" w:space="0" w:color="auto"/>
              <w:bottom w:val="double" w:sz="4" w:space="0" w:color="auto"/>
              <w:right w:val="double" w:sz="4" w:space="0" w:color="auto"/>
            </w:tcBorders>
            <w:shd w:val="clear" w:color="auto" w:fill="FFFFFF"/>
          </w:tcPr>
          <w:p w:rsidR="00240404" w:rsidRPr="00E60463" w:rsidRDefault="00240404" w:rsidP="002B7B7A">
            <w:pPr>
              <w:shd w:val="clear" w:color="auto" w:fill="FFFFFF"/>
              <w:jc w:val="center"/>
              <w:rPr>
                <w:rFonts w:ascii="Calibri" w:eastAsia="Calibri" w:hAnsi="Calibri"/>
                <w:color w:val="215868"/>
                <w:sz w:val="18"/>
                <w:szCs w:val="18"/>
              </w:rPr>
            </w:pPr>
            <w:r w:rsidRPr="00E60463">
              <w:rPr>
                <w:rFonts w:ascii="Calibri" w:eastAsia="Calibri" w:hAnsi="Calibri"/>
                <w:color w:val="215868"/>
                <w:sz w:val="18"/>
                <w:szCs w:val="18"/>
              </w:rPr>
              <w:t>Mardi 27 avril, 18h30 à 21h30</w:t>
            </w:r>
          </w:p>
          <w:p w:rsidR="00240404" w:rsidRPr="00E60463" w:rsidRDefault="00240404" w:rsidP="002B7B7A">
            <w:pPr>
              <w:jc w:val="center"/>
              <w:rPr>
                <w:rFonts w:ascii="Calibri" w:eastAsia="Calibri" w:hAnsi="Calibri"/>
                <w:color w:val="215868"/>
                <w:sz w:val="18"/>
                <w:szCs w:val="18"/>
              </w:rPr>
            </w:pPr>
            <w:proofErr w:type="gramStart"/>
            <w:r>
              <w:rPr>
                <w:rFonts w:ascii="Calibri" w:eastAsia="Calibri" w:hAnsi="Calibri"/>
                <w:color w:val="215868"/>
                <w:sz w:val="18"/>
                <w:szCs w:val="18"/>
              </w:rPr>
              <w:t>sur</w:t>
            </w:r>
            <w:proofErr w:type="gramEnd"/>
            <w:r>
              <w:rPr>
                <w:rFonts w:ascii="Calibri" w:eastAsia="Calibri" w:hAnsi="Calibri"/>
                <w:color w:val="215868"/>
                <w:sz w:val="18"/>
                <w:szCs w:val="18"/>
              </w:rPr>
              <w:t xml:space="preserve"> TEAMS</w:t>
            </w:r>
          </w:p>
        </w:tc>
      </w:tr>
      <w:tr w:rsidR="00240404" w:rsidRPr="00E60463" w:rsidTr="002B7B7A">
        <w:trPr>
          <w:gridAfter w:val="1"/>
          <w:wAfter w:w="35" w:type="dxa"/>
          <w:trHeight w:val="650"/>
          <w:jc w:val="center"/>
        </w:trPr>
        <w:tc>
          <w:tcPr>
            <w:tcW w:w="11062" w:type="dxa"/>
            <w:gridSpan w:val="5"/>
            <w:tcBorders>
              <w:top w:val="double" w:sz="4" w:space="0" w:color="auto"/>
              <w:left w:val="double" w:sz="4" w:space="0" w:color="auto"/>
              <w:bottom w:val="single" w:sz="4" w:space="0" w:color="auto"/>
              <w:right w:val="double" w:sz="4" w:space="0" w:color="auto"/>
            </w:tcBorders>
            <w:shd w:val="clear" w:color="auto" w:fill="FF0000"/>
            <w:tcMar>
              <w:top w:w="57" w:type="dxa"/>
              <w:bottom w:w="57" w:type="dxa"/>
            </w:tcMar>
          </w:tcPr>
          <w:p w:rsidR="00240404" w:rsidRPr="00240404" w:rsidRDefault="00240404" w:rsidP="002B7B7A">
            <w:pPr>
              <w:jc w:val="center"/>
              <w:rPr>
                <w:rFonts w:eastAsia="Calibri"/>
                <w:color w:val="FFFFFF" w:themeColor="background1"/>
                <w:sz w:val="20"/>
                <w:szCs w:val="22"/>
              </w:rPr>
            </w:pPr>
            <w:r w:rsidRPr="00240404">
              <w:rPr>
                <w:rFonts w:eastAsia="Calibri"/>
                <w:color w:val="FFFFFF" w:themeColor="background1"/>
                <w:sz w:val="20"/>
                <w:szCs w:val="22"/>
              </w:rPr>
              <w:t>Compte tenu des circonstances COVID, il se peut que les cours théoriques soient à distance sur TEAMS</w:t>
            </w:r>
          </w:p>
          <w:p w:rsidR="00240404" w:rsidRPr="00240404" w:rsidRDefault="00240404" w:rsidP="002B7B7A">
            <w:pPr>
              <w:jc w:val="center"/>
              <w:rPr>
                <w:rFonts w:eastAsia="Calibri"/>
                <w:b/>
                <w:bCs/>
                <w:color w:val="FFFFFF" w:themeColor="background1"/>
                <w:sz w:val="18"/>
                <w:szCs w:val="18"/>
                <w:u w:val="single"/>
              </w:rPr>
            </w:pPr>
            <w:r w:rsidRPr="00240404">
              <w:rPr>
                <w:rFonts w:eastAsia="Calibri"/>
                <w:b/>
                <w:bCs/>
                <w:color w:val="FFFFFF" w:themeColor="background1"/>
                <w:sz w:val="18"/>
                <w:szCs w:val="18"/>
                <w:u w:val="single"/>
              </w:rPr>
              <w:t>Selon les consignes sanitaires actuelles toutes les sorties se feraient avec la moitié du groupe et ce sans coucher.</w:t>
            </w:r>
          </w:p>
          <w:p w:rsidR="00240404" w:rsidRPr="00E60463" w:rsidRDefault="00240404" w:rsidP="002B7B7A">
            <w:pPr>
              <w:jc w:val="center"/>
              <w:rPr>
                <w:rFonts w:eastAsia="Calibri"/>
                <w:color w:val="1F4E79"/>
                <w:sz w:val="20"/>
                <w:szCs w:val="22"/>
              </w:rPr>
            </w:pPr>
            <w:r w:rsidRPr="00240404">
              <w:rPr>
                <w:rFonts w:eastAsia="Calibri"/>
                <w:color w:val="FFFFFF" w:themeColor="background1"/>
                <w:sz w:val="20"/>
                <w:szCs w:val="22"/>
              </w:rPr>
              <w:t>Dans ces conditions, les étudiants sortiraient un jour par fin de semaine.</w:t>
            </w:r>
          </w:p>
        </w:tc>
      </w:tr>
      <w:tr w:rsidR="00240404" w:rsidRPr="00E60463" w:rsidTr="002B7B7A">
        <w:trPr>
          <w:gridBefore w:val="1"/>
          <w:wBefore w:w="32" w:type="dxa"/>
          <w:trHeight w:val="394"/>
          <w:jc w:val="center"/>
        </w:trPr>
        <w:tc>
          <w:tcPr>
            <w:tcW w:w="1209" w:type="dxa"/>
            <w:tcBorders>
              <w:top w:val="double" w:sz="4" w:space="0" w:color="auto"/>
              <w:left w:val="double" w:sz="4" w:space="0" w:color="auto"/>
              <w:bottom w:val="double" w:sz="4" w:space="0" w:color="auto"/>
              <w:right w:val="double" w:sz="4" w:space="0" w:color="auto"/>
            </w:tcBorders>
            <w:shd w:val="clear" w:color="auto" w:fill="auto"/>
            <w:tcMar>
              <w:top w:w="57" w:type="dxa"/>
              <w:bottom w:w="57" w:type="dxa"/>
            </w:tcMar>
          </w:tcPr>
          <w:p w:rsidR="00240404" w:rsidRPr="00E60463" w:rsidRDefault="00240404" w:rsidP="002B7B7A">
            <w:pPr>
              <w:rPr>
                <w:rFonts w:eastAsia="Calibri"/>
                <w:color w:val="1F4E79"/>
                <w:sz w:val="20"/>
                <w:szCs w:val="22"/>
              </w:rPr>
            </w:pPr>
            <w:r w:rsidRPr="00E60463">
              <w:rPr>
                <w:rFonts w:eastAsia="Calibri"/>
                <w:color w:val="1F4E79"/>
                <w:sz w:val="20"/>
                <w:szCs w:val="22"/>
              </w:rPr>
              <w:t xml:space="preserve">Cours </w:t>
            </w:r>
            <w:r w:rsidRPr="00E60463">
              <w:rPr>
                <w:rFonts w:eastAsia="Calibri"/>
                <w:b/>
                <w:bCs/>
                <w:color w:val="1F4E79"/>
                <w:sz w:val="20"/>
                <w:szCs w:val="22"/>
              </w:rPr>
              <w:t># 2</w:t>
            </w:r>
          </w:p>
        </w:tc>
        <w:tc>
          <w:tcPr>
            <w:tcW w:w="3402" w:type="dxa"/>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240404" w:rsidRPr="00E60463" w:rsidRDefault="00240404" w:rsidP="002B7B7A">
            <w:pPr>
              <w:shd w:val="clear" w:color="auto" w:fill="FFFFFF"/>
              <w:jc w:val="center"/>
              <w:rPr>
                <w:rFonts w:ascii="Calibri" w:eastAsia="Calibri" w:hAnsi="Calibri"/>
                <w:color w:val="215868"/>
                <w:sz w:val="18"/>
                <w:szCs w:val="18"/>
              </w:rPr>
            </w:pPr>
            <w:r w:rsidRPr="00E60463">
              <w:rPr>
                <w:rFonts w:ascii="Calibri" w:eastAsia="Calibri" w:hAnsi="Calibri"/>
                <w:color w:val="215868"/>
                <w:sz w:val="18"/>
                <w:szCs w:val="18"/>
              </w:rPr>
              <w:t>Mercredi, 25 août,</w:t>
            </w:r>
          </w:p>
          <w:p w:rsidR="00240404" w:rsidRPr="00E60463" w:rsidRDefault="00240404" w:rsidP="002B7B7A">
            <w:pPr>
              <w:jc w:val="center"/>
              <w:rPr>
                <w:rFonts w:eastAsia="Calibri"/>
                <w:sz w:val="22"/>
                <w:szCs w:val="22"/>
              </w:rPr>
            </w:pPr>
            <w:r w:rsidRPr="00E60463">
              <w:rPr>
                <w:rFonts w:ascii="Calibri" w:eastAsia="Calibri" w:hAnsi="Calibri"/>
                <w:color w:val="215868"/>
                <w:sz w:val="18"/>
                <w:szCs w:val="18"/>
              </w:rPr>
              <w:t>18h30 à 21h30</w:t>
            </w:r>
          </w:p>
        </w:tc>
        <w:tc>
          <w:tcPr>
            <w:tcW w:w="3226" w:type="dxa"/>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240404" w:rsidRPr="00E60463" w:rsidRDefault="00240404" w:rsidP="002B7B7A">
            <w:pPr>
              <w:shd w:val="clear" w:color="auto" w:fill="FFFFFF"/>
              <w:jc w:val="center"/>
              <w:rPr>
                <w:rFonts w:ascii="Calibri" w:eastAsia="Calibri" w:hAnsi="Calibri"/>
                <w:color w:val="215868"/>
                <w:sz w:val="18"/>
                <w:szCs w:val="18"/>
              </w:rPr>
            </w:pPr>
            <w:r w:rsidRPr="00E60463">
              <w:rPr>
                <w:rFonts w:ascii="Calibri" w:eastAsia="Calibri" w:hAnsi="Calibri"/>
                <w:color w:val="215868"/>
                <w:sz w:val="18"/>
                <w:szCs w:val="18"/>
              </w:rPr>
              <w:t>Mardi, 7 septembre,</w:t>
            </w:r>
          </w:p>
          <w:p w:rsidR="00240404" w:rsidRPr="00E60463" w:rsidRDefault="00240404" w:rsidP="002B7B7A">
            <w:pPr>
              <w:jc w:val="center"/>
              <w:rPr>
                <w:rFonts w:eastAsia="Calibri"/>
                <w:sz w:val="22"/>
                <w:szCs w:val="22"/>
              </w:rPr>
            </w:pPr>
            <w:r w:rsidRPr="00E60463">
              <w:rPr>
                <w:rFonts w:ascii="Calibri" w:eastAsia="Calibri" w:hAnsi="Calibri"/>
                <w:color w:val="215868"/>
                <w:sz w:val="18"/>
                <w:szCs w:val="18"/>
              </w:rPr>
              <w:t>18h30 à 21h30</w:t>
            </w:r>
          </w:p>
        </w:tc>
        <w:tc>
          <w:tcPr>
            <w:tcW w:w="3228" w:type="dxa"/>
            <w:gridSpan w:val="2"/>
            <w:tcBorders>
              <w:top w:val="double" w:sz="4" w:space="0" w:color="auto"/>
              <w:left w:val="double" w:sz="4" w:space="0" w:color="auto"/>
              <w:bottom w:val="double" w:sz="4" w:space="0" w:color="auto"/>
              <w:right w:val="double" w:sz="4" w:space="0" w:color="auto"/>
            </w:tcBorders>
            <w:shd w:val="clear" w:color="auto" w:fill="FFFFFF"/>
          </w:tcPr>
          <w:p w:rsidR="00240404" w:rsidRPr="00E60463" w:rsidRDefault="00240404" w:rsidP="002B7B7A">
            <w:pPr>
              <w:shd w:val="clear" w:color="auto" w:fill="FFFFFF"/>
              <w:jc w:val="center"/>
              <w:rPr>
                <w:rFonts w:ascii="Calibri" w:eastAsia="Calibri" w:hAnsi="Calibri"/>
                <w:color w:val="215868"/>
                <w:sz w:val="18"/>
                <w:szCs w:val="18"/>
              </w:rPr>
            </w:pPr>
            <w:r w:rsidRPr="00E60463">
              <w:rPr>
                <w:rFonts w:ascii="Calibri" w:eastAsia="Calibri" w:hAnsi="Calibri"/>
                <w:color w:val="215868"/>
                <w:sz w:val="18"/>
                <w:szCs w:val="18"/>
              </w:rPr>
              <w:t>Mercredi, 25 août,</w:t>
            </w:r>
          </w:p>
          <w:p w:rsidR="00240404" w:rsidRPr="00E60463" w:rsidRDefault="00240404" w:rsidP="002B7B7A">
            <w:pPr>
              <w:jc w:val="center"/>
              <w:rPr>
                <w:rFonts w:ascii="Calibri" w:eastAsia="Calibri" w:hAnsi="Calibri"/>
                <w:color w:val="215868"/>
                <w:sz w:val="18"/>
                <w:szCs w:val="18"/>
              </w:rPr>
            </w:pPr>
            <w:r w:rsidRPr="00E60463">
              <w:rPr>
                <w:rFonts w:ascii="Calibri" w:eastAsia="Calibri" w:hAnsi="Calibri"/>
                <w:color w:val="215868"/>
                <w:sz w:val="18"/>
                <w:szCs w:val="18"/>
              </w:rPr>
              <w:t>18h30 à 21h30</w:t>
            </w:r>
          </w:p>
        </w:tc>
      </w:tr>
      <w:tr w:rsidR="00240404" w:rsidRPr="00E60463" w:rsidTr="002B7B7A">
        <w:trPr>
          <w:gridBefore w:val="1"/>
          <w:wBefore w:w="32" w:type="dxa"/>
          <w:trHeight w:val="394"/>
          <w:jc w:val="center"/>
        </w:trPr>
        <w:tc>
          <w:tcPr>
            <w:tcW w:w="1209" w:type="dxa"/>
            <w:tcBorders>
              <w:top w:val="double" w:sz="4" w:space="0" w:color="auto"/>
              <w:left w:val="double" w:sz="4" w:space="0" w:color="auto"/>
              <w:bottom w:val="double" w:sz="4" w:space="0" w:color="auto"/>
              <w:right w:val="double" w:sz="4" w:space="0" w:color="auto"/>
            </w:tcBorders>
            <w:shd w:val="clear" w:color="auto" w:fill="BDD6EE"/>
            <w:tcMar>
              <w:top w:w="57" w:type="dxa"/>
              <w:bottom w:w="57" w:type="dxa"/>
            </w:tcMar>
          </w:tcPr>
          <w:p w:rsidR="00240404" w:rsidRPr="00E60463" w:rsidRDefault="00240404" w:rsidP="002B7B7A">
            <w:pPr>
              <w:rPr>
                <w:rFonts w:eastAsia="Calibri"/>
                <w:color w:val="1F4E79"/>
                <w:sz w:val="20"/>
                <w:szCs w:val="22"/>
              </w:rPr>
            </w:pPr>
            <w:r w:rsidRPr="00E60463">
              <w:rPr>
                <w:rFonts w:eastAsia="Calibri"/>
                <w:b/>
                <w:bCs/>
                <w:color w:val="1F4E79"/>
                <w:sz w:val="20"/>
                <w:szCs w:val="22"/>
              </w:rPr>
              <w:t>Sortie 1</w:t>
            </w:r>
          </w:p>
        </w:tc>
        <w:tc>
          <w:tcPr>
            <w:tcW w:w="3402" w:type="dxa"/>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Sam., 28 août, 8h à 17 h (1/2 groupe)</w:t>
            </w:r>
          </w:p>
          <w:p w:rsidR="00240404" w:rsidRPr="00E60463" w:rsidRDefault="00240404" w:rsidP="002B7B7A">
            <w:pPr>
              <w:rPr>
                <w:rFonts w:eastAsia="Calibri"/>
                <w:sz w:val="22"/>
                <w:szCs w:val="22"/>
              </w:rPr>
            </w:pPr>
            <w:r w:rsidRPr="00E60463">
              <w:rPr>
                <w:rFonts w:ascii="Calibri" w:eastAsia="Calibri" w:hAnsi="Calibri"/>
                <w:color w:val="215868"/>
                <w:sz w:val="18"/>
                <w:szCs w:val="18"/>
              </w:rPr>
              <w:t>Dim. 29 août, 8h à 17h (1/2 groupe)</w:t>
            </w:r>
          </w:p>
        </w:tc>
        <w:tc>
          <w:tcPr>
            <w:tcW w:w="3226" w:type="dxa"/>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Sam., 11 sept., 8h à 17 h (1/2 groupe)</w:t>
            </w:r>
          </w:p>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Dim. 12 sept. 8h à 17 h (1/2 groupe)</w:t>
            </w:r>
          </w:p>
        </w:tc>
        <w:tc>
          <w:tcPr>
            <w:tcW w:w="3228" w:type="dxa"/>
            <w:gridSpan w:val="2"/>
            <w:tcBorders>
              <w:top w:val="double" w:sz="4" w:space="0" w:color="auto"/>
              <w:left w:val="double" w:sz="4" w:space="0" w:color="auto"/>
              <w:bottom w:val="double" w:sz="4" w:space="0" w:color="auto"/>
              <w:right w:val="double" w:sz="4" w:space="0" w:color="auto"/>
            </w:tcBorders>
            <w:shd w:val="clear" w:color="auto" w:fill="FFFFFF"/>
          </w:tcPr>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Sam., 18 sept., 8h à 17 h (1/2 groupe)</w:t>
            </w:r>
          </w:p>
          <w:p w:rsidR="00240404" w:rsidRPr="00E60463" w:rsidRDefault="00240404" w:rsidP="002B7B7A">
            <w:pPr>
              <w:rPr>
                <w:rFonts w:ascii="Calibri" w:eastAsia="Calibri" w:hAnsi="Calibri"/>
                <w:strike/>
                <w:color w:val="215868"/>
                <w:sz w:val="18"/>
                <w:szCs w:val="18"/>
              </w:rPr>
            </w:pPr>
            <w:r w:rsidRPr="00E60463">
              <w:rPr>
                <w:rFonts w:ascii="Calibri" w:eastAsia="Calibri" w:hAnsi="Calibri"/>
                <w:color w:val="215868"/>
                <w:sz w:val="18"/>
                <w:szCs w:val="18"/>
              </w:rPr>
              <w:t>Dim. 19 sept. 8h à 17 h (1/2 groupe)</w:t>
            </w:r>
          </w:p>
        </w:tc>
      </w:tr>
      <w:tr w:rsidR="00240404" w:rsidRPr="00E60463" w:rsidTr="002B7B7A">
        <w:trPr>
          <w:gridBefore w:val="1"/>
          <w:wBefore w:w="32" w:type="dxa"/>
          <w:trHeight w:val="394"/>
          <w:jc w:val="center"/>
        </w:trPr>
        <w:tc>
          <w:tcPr>
            <w:tcW w:w="1209" w:type="dxa"/>
            <w:tcBorders>
              <w:top w:val="double" w:sz="4" w:space="0" w:color="auto"/>
              <w:left w:val="double" w:sz="4" w:space="0" w:color="auto"/>
              <w:bottom w:val="double" w:sz="4" w:space="0" w:color="auto"/>
              <w:right w:val="double" w:sz="4" w:space="0" w:color="auto"/>
            </w:tcBorders>
            <w:shd w:val="clear" w:color="auto" w:fill="auto"/>
            <w:tcMar>
              <w:top w:w="57" w:type="dxa"/>
              <w:bottom w:w="57" w:type="dxa"/>
            </w:tcMar>
          </w:tcPr>
          <w:p w:rsidR="00240404" w:rsidRPr="00E60463" w:rsidRDefault="00240404" w:rsidP="002B7B7A">
            <w:pPr>
              <w:rPr>
                <w:rFonts w:eastAsia="Calibri"/>
                <w:color w:val="1F4E79"/>
                <w:sz w:val="20"/>
                <w:szCs w:val="22"/>
              </w:rPr>
            </w:pPr>
            <w:r w:rsidRPr="00E60463">
              <w:rPr>
                <w:rFonts w:eastAsia="Calibri"/>
                <w:color w:val="1F4E79"/>
                <w:sz w:val="20"/>
                <w:szCs w:val="22"/>
              </w:rPr>
              <w:t xml:space="preserve">Cours </w:t>
            </w:r>
            <w:r w:rsidRPr="00E60463">
              <w:rPr>
                <w:rFonts w:eastAsia="Calibri"/>
                <w:b/>
                <w:bCs/>
                <w:color w:val="1F4E79"/>
                <w:sz w:val="20"/>
                <w:szCs w:val="22"/>
              </w:rPr>
              <w:t># 3</w:t>
            </w:r>
          </w:p>
        </w:tc>
        <w:tc>
          <w:tcPr>
            <w:tcW w:w="3402" w:type="dxa"/>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Jeudi, 23 septembre,</w:t>
            </w:r>
          </w:p>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 xml:space="preserve"> 18h30 à 21h30</w:t>
            </w:r>
          </w:p>
        </w:tc>
        <w:tc>
          <w:tcPr>
            <w:tcW w:w="3226" w:type="dxa"/>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 xml:space="preserve">Jeudi, 30 septembre, </w:t>
            </w:r>
          </w:p>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18h00 à 21h30</w:t>
            </w:r>
          </w:p>
        </w:tc>
        <w:tc>
          <w:tcPr>
            <w:tcW w:w="3228" w:type="dxa"/>
            <w:gridSpan w:val="2"/>
            <w:tcBorders>
              <w:top w:val="double" w:sz="4" w:space="0" w:color="auto"/>
              <w:left w:val="double" w:sz="4" w:space="0" w:color="auto"/>
              <w:bottom w:val="double" w:sz="4" w:space="0" w:color="auto"/>
              <w:right w:val="double" w:sz="4" w:space="0" w:color="auto"/>
            </w:tcBorders>
            <w:shd w:val="clear" w:color="auto" w:fill="FFFFFF"/>
          </w:tcPr>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Jeudi, 7 octobre,</w:t>
            </w:r>
          </w:p>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 xml:space="preserve"> 18h30 à 21h30</w:t>
            </w:r>
          </w:p>
        </w:tc>
      </w:tr>
      <w:tr w:rsidR="00240404" w:rsidRPr="00E60463" w:rsidTr="002B7B7A">
        <w:trPr>
          <w:gridBefore w:val="1"/>
          <w:wBefore w:w="32" w:type="dxa"/>
          <w:trHeight w:val="394"/>
          <w:jc w:val="center"/>
        </w:trPr>
        <w:tc>
          <w:tcPr>
            <w:tcW w:w="1209" w:type="dxa"/>
            <w:tcBorders>
              <w:top w:val="double" w:sz="4" w:space="0" w:color="auto"/>
              <w:left w:val="double" w:sz="4" w:space="0" w:color="auto"/>
              <w:bottom w:val="double" w:sz="4" w:space="0" w:color="auto"/>
              <w:right w:val="double" w:sz="4" w:space="0" w:color="auto"/>
            </w:tcBorders>
            <w:shd w:val="clear" w:color="auto" w:fill="B4C6E7"/>
            <w:tcMar>
              <w:top w:w="57" w:type="dxa"/>
              <w:bottom w:w="57" w:type="dxa"/>
            </w:tcMar>
          </w:tcPr>
          <w:p w:rsidR="00240404" w:rsidRPr="00E60463" w:rsidRDefault="00240404" w:rsidP="002B7B7A">
            <w:pPr>
              <w:rPr>
                <w:rFonts w:eastAsia="Calibri"/>
                <w:color w:val="1F4E79"/>
                <w:sz w:val="20"/>
                <w:szCs w:val="22"/>
              </w:rPr>
            </w:pPr>
            <w:r w:rsidRPr="00E60463">
              <w:rPr>
                <w:rFonts w:eastAsia="Calibri"/>
                <w:b/>
                <w:bCs/>
                <w:color w:val="1F4E79"/>
                <w:sz w:val="20"/>
                <w:szCs w:val="22"/>
              </w:rPr>
              <w:t>Sortie 2</w:t>
            </w:r>
          </w:p>
        </w:tc>
        <w:tc>
          <w:tcPr>
            <w:tcW w:w="3402" w:type="dxa"/>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Sam., 25 sept., 8h à 17 h (1/2 groupe)</w:t>
            </w:r>
          </w:p>
          <w:p w:rsidR="00240404" w:rsidRPr="00E60463" w:rsidRDefault="00240404" w:rsidP="002B7B7A">
            <w:pPr>
              <w:rPr>
                <w:rFonts w:eastAsia="Calibri"/>
                <w:sz w:val="22"/>
                <w:szCs w:val="22"/>
              </w:rPr>
            </w:pPr>
            <w:r w:rsidRPr="00E60463">
              <w:rPr>
                <w:rFonts w:ascii="Calibri" w:eastAsia="Calibri" w:hAnsi="Calibri"/>
                <w:color w:val="215868"/>
                <w:sz w:val="18"/>
                <w:szCs w:val="18"/>
              </w:rPr>
              <w:t>Dim. 26 sept., 8h à 17 h (1/2 groupe)</w:t>
            </w:r>
          </w:p>
        </w:tc>
        <w:tc>
          <w:tcPr>
            <w:tcW w:w="3226" w:type="dxa"/>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240404" w:rsidRPr="00E60463" w:rsidRDefault="00240404" w:rsidP="002B7B7A">
            <w:pPr>
              <w:rPr>
                <w:rFonts w:ascii="Calibri" w:eastAsia="Calibri" w:hAnsi="Calibri"/>
                <w:color w:val="215868"/>
                <w:sz w:val="18"/>
                <w:szCs w:val="18"/>
                <w:lang w:val="en-CA"/>
              </w:rPr>
            </w:pPr>
            <w:r w:rsidRPr="00E60463">
              <w:rPr>
                <w:rFonts w:ascii="Calibri" w:eastAsia="Calibri" w:hAnsi="Calibri"/>
                <w:color w:val="215868"/>
                <w:sz w:val="18"/>
                <w:szCs w:val="18"/>
                <w:lang w:val="en-CA"/>
              </w:rPr>
              <w:t xml:space="preserve">Sam., 2 oct., 8h à 17 h (1/2 </w:t>
            </w:r>
            <w:proofErr w:type="spellStart"/>
            <w:r w:rsidRPr="00E60463">
              <w:rPr>
                <w:rFonts w:ascii="Calibri" w:eastAsia="Calibri" w:hAnsi="Calibri"/>
                <w:color w:val="215868"/>
                <w:sz w:val="18"/>
                <w:szCs w:val="18"/>
                <w:lang w:val="en-CA"/>
              </w:rPr>
              <w:t>groupe</w:t>
            </w:r>
            <w:proofErr w:type="spellEnd"/>
            <w:r w:rsidRPr="00E60463">
              <w:rPr>
                <w:rFonts w:ascii="Calibri" w:eastAsia="Calibri" w:hAnsi="Calibri"/>
                <w:color w:val="215868"/>
                <w:sz w:val="18"/>
                <w:szCs w:val="18"/>
                <w:lang w:val="en-CA"/>
              </w:rPr>
              <w:t>)</w:t>
            </w:r>
          </w:p>
          <w:p w:rsidR="00240404" w:rsidRPr="00E60463" w:rsidRDefault="00240404" w:rsidP="002B7B7A">
            <w:pPr>
              <w:rPr>
                <w:rFonts w:eastAsia="Calibri"/>
                <w:sz w:val="22"/>
                <w:szCs w:val="22"/>
              </w:rPr>
            </w:pPr>
            <w:r w:rsidRPr="00E60463">
              <w:rPr>
                <w:rFonts w:ascii="Calibri" w:eastAsia="Calibri" w:hAnsi="Calibri"/>
                <w:color w:val="215868"/>
                <w:sz w:val="18"/>
                <w:szCs w:val="18"/>
              </w:rPr>
              <w:t>Dim. 3 oct. 8h à 17 h (1/2 groupe)</w:t>
            </w:r>
          </w:p>
        </w:tc>
        <w:tc>
          <w:tcPr>
            <w:tcW w:w="3228" w:type="dxa"/>
            <w:gridSpan w:val="2"/>
            <w:tcBorders>
              <w:top w:val="double" w:sz="4" w:space="0" w:color="auto"/>
              <w:left w:val="double" w:sz="4" w:space="0" w:color="auto"/>
              <w:bottom w:val="double" w:sz="4" w:space="0" w:color="auto"/>
              <w:right w:val="double" w:sz="4" w:space="0" w:color="auto"/>
            </w:tcBorders>
            <w:shd w:val="clear" w:color="auto" w:fill="FFFFFF"/>
          </w:tcPr>
          <w:p w:rsidR="00240404" w:rsidRPr="00E60463" w:rsidRDefault="00240404" w:rsidP="002B7B7A">
            <w:pPr>
              <w:rPr>
                <w:rFonts w:ascii="Calibri" w:eastAsia="Calibri" w:hAnsi="Calibri"/>
                <w:color w:val="215868"/>
                <w:sz w:val="18"/>
                <w:szCs w:val="18"/>
                <w:lang w:val="en-CA"/>
              </w:rPr>
            </w:pPr>
            <w:r w:rsidRPr="00E60463">
              <w:rPr>
                <w:rFonts w:ascii="Calibri" w:eastAsia="Calibri" w:hAnsi="Calibri"/>
                <w:color w:val="215868"/>
                <w:sz w:val="18"/>
                <w:szCs w:val="18"/>
                <w:lang w:val="en-CA"/>
              </w:rPr>
              <w:t xml:space="preserve">Sam., 16 oct., 8h à 17 h (1/2 </w:t>
            </w:r>
            <w:proofErr w:type="spellStart"/>
            <w:r w:rsidRPr="00E60463">
              <w:rPr>
                <w:rFonts w:ascii="Calibri" w:eastAsia="Calibri" w:hAnsi="Calibri"/>
                <w:color w:val="215868"/>
                <w:sz w:val="18"/>
                <w:szCs w:val="18"/>
                <w:lang w:val="en-CA"/>
              </w:rPr>
              <w:t>groupe</w:t>
            </w:r>
            <w:proofErr w:type="spellEnd"/>
            <w:r w:rsidRPr="00E60463">
              <w:rPr>
                <w:rFonts w:ascii="Calibri" w:eastAsia="Calibri" w:hAnsi="Calibri"/>
                <w:color w:val="215868"/>
                <w:sz w:val="18"/>
                <w:szCs w:val="18"/>
                <w:lang w:val="en-CA"/>
              </w:rPr>
              <w:t>)</w:t>
            </w:r>
          </w:p>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Dim. 17 oct. 8h à 17 h (1/2 groupe)</w:t>
            </w:r>
          </w:p>
        </w:tc>
      </w:tr>
      <w:tr w:rsidR="00240404" w:rsidRPr="00E60463" w:rsidTr="002B7B7A">
        <w:trPr>
          <w:gridBefore w:val="1"/>
          <w:wBefore w:w="32" w:type="dxa"/>
          <w:trHeight w:val="204"/>
          <w:jc w:val="center"/>
        </w:trPr>
        <w:tc>
          <w:tcPr>
            <w:tcW w:w="1209" w:type="dxa"/>
            <w:tcBorders>
              <w:top w:val="double" w:sz="4" w:space="0" w:color="auto"/>
              <w:left w:val="double" w:sz="4" w:space="0" w:color="auto"/>
              <w:bottom w:val="double" w:sz="4" w:space="0" w:color="auto"/>
              <w:right w:val="double" w:sz="4" w:space="0" w:color="auto"/>
            </w:tcBorders>
            <w:shd w:val="clear" w:color="auto" w:fill="auto"/>
            <w:tcMar>
              <w:top w:w="57" w:type="dxa"/>
              <w:bottom w:w="57" w:type="dxa"/>
            </w:tcMar>
          </w:tcPr>
          <w:p w:rsidR="00240404" w:rsidRPr="00E60463" w:rsidRDefault="00240404" w:rsidP="002B7B7A">
            <w:pPr>
              <w:rPr>
                <w:rFonts w:eastAsia="Calibri"/>
                <w:color w:val="1F4E79"/>
                <w:sz w:val="20"/>
                <w:szCs w:val="22"/>
              </w:rPr>
            </w:pPr>
            <w:r w:rsidRPr="00E60463">
              <w:rPr>
                <w:rFonts w:eastAsia="Calibri"/>
                <w:color w:val="1F4E79"/>
                <w:sz w:val="20"/>
                <w:szCs w:val="22"/>
              </w:rPr>
              <w:t xml:space="preserve">Cours </w:t>
            </w:r>
            <w:r w:rsidRPr="00E60463">
              <w:rPr>
                <w:rFonts w:eastAsia="Calibri"/>
                <w:b/>
                <w:bCs/>
                <w:color w:val="1F4E79"/>
                <w:sz w:val="20"/>
                <w:szCs w:val="22"/>
              </w:rPr>
              <w:t># 4</w:t>
            </w:r>
          </w:p>
        </w:tc>
        <w:tc>
          <w:tcPr>
            <w:tcW w:w="3402" w:type="dxa"/>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 xml:space="preserve">Lundi, 4 octobre, </w:t>
            </w:r>
          </w:p>
          <w:p w:rsidR="00240404" w:rsidRPr="00E60463" w:rsidRDefault="00240404" w:rsidP="002B7B7A">
            <w:pPr>
              <w:rPr>
                <w:rFonts w:eastAsia="Calibri"/>
                <w:sz w:val="22"/>
                <w:szCs w:val="22"/>
              </w:rPr>
            </w:pPr>
            <w:r w:rsidRPr="00E60463">
              <w:rPr>
                <w:rFonts w:ascii="Calibri" w:eastAsia="Calibri" w:hAnsi="Calibri"/>
                <w:color w:val="215868"/>
                <w:sz w:val="18"/>
                <w:szCs w:val="18"/>
              </w:rPr>
              <w:t>18h30 à 20h00</w:t>
            </w:r>
          </w:p>
        </w:tc>
        <w:tc>
          <w:tcPr>
            <w:tcW w:w="3226" w:type="dxa"/>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 xml:space="preserve">Mardi, 19 octobre, </w:t>
            </w:r>
          </w:p>
          <w:p w:rsidR="00240404" w:rsidRPr="00E60463" w:rsidRDefault="00240404" w:rsidP="002B7B7A">
            <w:pPr>
              <w:rPr>
                <w:rFonts w:eastAsia="Calibri"/>
                <w:sz w:val="22"/>
                <w:szCs w:val="22"/>
              </w:rPr>
            </w:pPr>
            <w:r w:rsidRPr="00E60463">
              <w:rPr>
                <w:rFonts w:ascii="Calibri" w:eastAsia="Calibri" w:hAnsi="Calibri"/>
                <w:color w:val="215868"/>
                <w:sz w:val="18"/>
                <w:szCs w:val="18"/>
              </w:rPr>
              <w:t>18h30 à 20h00</w:t>
            </w:r>
          </w:p>
        </w:tc>
        <w:tc>
          <w:tcPr>
            <w:tcW w:w="3228" w:type="dxa"/>
            <w:gridSpan w:val="2"/>
            <w:tcBorders>
              <w:top w:val="double" w:sz="4" w:space="0" w:color="auto"/>
              <w:left w:val="double" w:sz="4" w:space="0" w:color="auto"/>
              <w:bottom w:val="double" w:sz="4" w:space="0" w:color="auto"/>
              <w:right w:val="double" w:sz="4" w:space="0" w:color="auto"/>
            </w:tcBorders>
            <w:shd w:val="clear" w:color="auto" w:fill="FFFFFF"/>
          </w:tcPr>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 xml:space="preserve">Lundi, 25 octobre </w:t>
            </w:r>
          </w:p>
          <w:p w:rsidR="00240404"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18h30 à 20h00</w:t>
            </w:r>
          </w:p>
          <w:p w:rsidR="00240404" w:rsidRPr="00E60463" w:rsidRDefault="00240404" w:rsidP="002B7B7A">
            <w:pPr>
              <w:rPr>
                <w:rFonts w:ascii="Calibri" w:eastAsia="Calibri" w:hAnsi="Calibri"/>
                <w:color w:val="215868"/>
                <w:sz w:val="18"/>
                <w:szCs w:val="18"/>
              </w:rPr>
            </w:pPr>
          </w:p>
        </w:tc>
      </w:tr>
    </w:tbl>
    <w:p w:rsidR="00AD5AE0" w:rsidRDefault="00AD5AE0" w:rsidP="00AD5AE0">
      <w:pPr>
        <w:rPr>
          <w:rFonts w:ascii="Times New Roman" w:hAnsi="Times New Roman"/>
          <w:b/>
          <w:color w:val="215868" w:themeColor="accent5" w:themeShade="80"/>
          <w:sz w:val="20"/>
        </w:rPr>
      </w:pPr>
    </w:p>
    <w:p w:rsidR="00AD5AE0" w:rsidRPr="00E60463" w:rsidRDefault="00AD5AE0" w:rsidP="00AD5AE0">
      <w:pPr>
        <w:rPr>
          <w:rFonts w:ascii="Times New Roman" w:hAnsi="Times New Roman"/>
          <w:color w:val="215868" w:themeColor="accent5" w:themeShade="80"/>
          <w:sz w:val="20"/>
        </w:rPr>
      </w:pPr>
      <w:r w:rsidRPr="00E60463">
        <w:rPr>
          <w:rFonts w:ascii="Times New Roman" w:hAnsi="Times New Roman"/>
          <w:b/>
          <w:color w:val="215868" w:themeColor="accent5" w:themeShade="80"/>
          <w:sz w:val="20"/>
        </w:rPr>
        <w:t xml:space="preserve">Pour informations supplémentaires : </w:t>
      </w:r>
      <w:r w:rsidRPr="00E60463">
        <w:rPr>
          <w:rFonts w:ascii="Times New Roman" w:hAnsi="Times New Roman"/>
          <w:i/>
          <w:color w:val="215868" w:themeColor="accent5" w:themeShade="80"/>
          <w:sz w:val="20"/>
        </w:rPr>
        <w:t>Yan Deroy, poste 5680</w:t>
      </w:r>
      <w:r w:rsidRPr="00E60463">
        <w:rPr>
          <w:rFonts w:ascii="Times New Roman" w:hAnsi="Times New Roman"/>
          <w:color w:val="215868" w:themeColor="accent5" w:themeShade="80"/>
          <w:sz w:val="20"/>
        </w:rPr>
        <w:t xml:space="preserve">, courriel : </w:t>
      </w:r>
      <w:hyperlink r:id="rId17" w:history="1">
        <w:r w:rsidRPr="00E60463">
          <w:rPr>
            <w:rStyle w:val="Lienhypertexte"/>
            <w:rFonts w:ascii="Times New Roman" w:hAnsi="Times New Roman"/>
            <w:color w:val="215868" w:themeColor="accent5" w:themeShade="80"/>
            <w:sz w:val="20"/>
          </w:rPr>
          <w:t>yan.deroy@cegepmontpetit.ca</w:t>
        </w:r>
      </w:hyperlink>
      <w:r w:rsidRPr="00E60463">
        <w:rPr>
          <w:rFonts w:ascii="Times New Roman" w:hAnsi="Times New Roman"/>
          <w:color w:val="215868" w:themeColor="accent5" w:themeShade="80"/>
          <w:sz w:val="20"/>
        </w:rPr>
        <w:t xml:space="preserve">  </w:t>
      </w:r>
    </w:p>
    <w:p w:rsidR="00AD5AE0" w:rsidRDefault="00AD5AE0" w:rsidP="00AD5AE0">
      <w:r w:rsidRPr="00E60463">
        <w:rPr>
          <w:rFonts w:ascii="Times New Roman" w:hAnsi="Times New Roman"/>
          <w:color w:val="215868" w:themeColor="accent5" w:themeShade="80"/>
          <w:sz w:val="20"/>
        </w:rPr>
        <w:t xml:space="preserve">                                                                </w:t>
      </w:r>
      <w:r w:rsidRPr="00E60463">
        <w:rPr>
          <w:rStyle w:val="Lienhypertexte"/>
          <w:rFonts w:ascii="Times New Roman" w:hAnsi="Times New Roman"/>
          <w:color w:val="215868" w:themeColor="accent5" w:themeShade="80"/>
          <w:sz w:val="20"/>
        </w:rPr>
        <w:t>Jérôme Blais, poste 6826, courriel : jerome.blais@cegepmontpetit.ca</w:t>
      </w:r>
      <w:r>
        <w:t> </w:t>
      </w:r>
    </w:p>
    <w:p w:rsidR="00240404" w:rsidRDefault="00240404">
      <w:r>
        <w:br w:type="page"/>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3402"/>
        <w:gridCol w:w="3226"/>
        <w:gridCol w:w="3228"/>
      </w:tblGrid>
      <w:tr w:rsidR="00240404" w:rsidRPr="00E60463" w:rsidTr="00240404">
        <w:trPr>
          <w:trHeight w:val="190"/>
          <w:jc w:val="center"/>
        </w:trPr>
        <w:tc>
          <w:tcPr>
            <w:tcW w:w="11065" w:type="dxa"/>
            <w:gridSpan w:val="4"/>
            <w:tcBorders>
              <w:top w:val="double" w:sz="4" w:space="0" w:color="auto"/>
              <w:left w:val="double" w:sz="4" w:space="0" w:color="auto"/>
              <w:bottom w:val="double" w:sz="4" w:space="0" w:color="auto"/>
              <w:right w:val="double" w:sz="4" w:space="0" w:color="auto"/>
            </w:tcBorders>
            <w:shd w:val="clear" w:color="auto" w:fill="auto"/>
            <w:tcMar>
              <w:top w:w="57" w:type="dxa"/>
              <w:bottom w:w="57" w:type="dxa"/>
            </w:tcMar>
          </w:tcPr>
          <w:p w:rsidR="00240404" w:rsidRPr="00E60463" w:rsidRDefault="00240404" w:rsidP="002B7B7A">
            <w:pPr>
              <w:shd w:val="clear" w:color="auto" w:fill="92D050"/>
              <w:jc w:val="center"/>
              <w:rPr>
                <w:rFonts w:eastAsia="Calibri"/>
                <w:color w:val="1F4E79"/>
                <w:sz w:val="22"/>
                <w:szCs w:val="24"/>
              </w:rPr>
            </w:pPr>
            <w:r w:rsidRPr="00E60463">
              <w:rPr>
                <w:rFonts w:eastAsia="Calibri"/>
                <w:color w:val="1F4E79"/>
                <w:sz w:val="22"/>
                <w:szCs w:val="24"/>
              </w:rPr>
              <w:lastRenderedPageBreak/>
              <w:t>Advenant des assouplissements aux consignes sanitaires ; une variété de scénarios pourrait être envisagés.</w:t>
            </w:r>
          </w:p>
          <w:p w:rsidR="00240404" w:rsidRPr="00E60463" w:rsidRDefault="00240404" w:rsidP="002B7B7A">
            <w:pPr>
              <w:shd w:val="clear" w:color="auto" w:fill="92D050"/>
              <w:jc w:val="center"/>
              <w:rPr>
                <w:rFonts w:ascii="Calibri" w:eastAsia="Calibri" w:hAnsi="Calibri"/>
                <w:color w:val="215868"/>
                <w:sz w:val="20"/>
              </w:rPr>
            </w:pPr>
            <w:r w:rsidRPr="00E60463">
              <w:rPr>
                <w:rFonts w:eastAsia="Calibri"/>
                <w:color w:val="1F4E79"/>
                <w:sz w:val="22"/>
                <w:szCs w:val="24"/>
              </w:rPr>
              <w:t>(Des couchers et des activités en grand groupe pourraient redevenir applicables.)</w:t>
            </w:r>
          </w:p>
          <w:p w:rsidR="00240404" w:rsidRPr="00E60463" w:rsidRDefault="00240404" w:rsidP="002B7B7A">
            <w:pPr>
              <w:rPr>
                <w:rFonts w:ascii="Calibri" w:eastAsia="Calibri" w:hAnsi="Calibri"/>
                <w:color w:val="215868"/>
                <w:sz w:val="20"/>
              </w:rPr>
            </w:pPr>
          </w:p>
          <w:p w:rsidR="00240404" w:rsidRPr="00E60463" w:rsidRDefault="00240404" w:rsidP="002B7B7A">
            <w:pPr>
              <w:jc w:val="center"/>
              <w:rPr>
                <w:rFonts w:ascii="Calibri" w:eastAsia="Calibri" w:hAnsi="Calibri"/>
                <w:b/>
                <w:bCs/>
                <w:color w:val="215868"/>
                <w:sz w:val="20"/>
                <w:u w:val="single"/>
              </w:rPr>
            </w:pPr>
            <w:r w:rsidRPr="00E60463">
              <w:rPr>
                <w:rFonts w:ascii="Calibri" w:eastAsia="Calibri" w:hAnsi="Calibri"/>
                <w:b/>
                <w:bCs/>
                <w:color w:val="215868"/>
                <w:sz w:val="20"/>
                <w:u w:val="single"/>
              </w:rPr>
              <w:t>Le scénario nécessitant un retour à la normale des consignes sanitaires (hors COVID)</w:t>
            </w:r>
          </w:p>
          <w:p w:rsidR="00240404" w:rsidRPr="00E60463" w:rsidRDefault="00240404" w:rsidP="002B7B7A">
            <w:pPr>
              <w:jc w:val="center"/>
              <w:rPr>
                <w:rFonts w:ascii="Calibri" w:eastAsia="Calibri" w:hAnsi="Calibri"/>
                <w:b/>
                <w:bCs/>
                <w:color w:val="215868"/>
                <w:sz w:val="20"/>
                <w:u w:val="single"/>
              </w:rPr>
            </w:pPr>
            <w:r w:rsidRPr="00E60463">
              <w:rPr>
                <w:rFonts w:ascii="Calibri" w:eastAsia="Calibri" w:hAnsi="Calibri"/>
                <w:b/>
                <w:bCs/>
                <w:color w:val="215868"/>
                <w:sz w:val="20"/>
                <w:u w:val="single"/>
              </w:rPr>
              <w:t xml:space="preserve"> </w:t>
            </w:r>
            <w:proofErr w:type="gramStart"/>
            <w:r w:rsidRPr="00E60463">
              <w:rPr>
                <w:rFonts w:ascii="Calibri" w:eastAsia="Calibri" w:hAnsi="Calibri"/>
                <w:b/>
                <w:bCs/>
                <w:color w:val="215868"/>
                <w:sz w:val="20"/>
                <w:u w:val="single"/>
              </w:rPr>
              <w:t>ainsi</w:t>
            </w:r>
            <w:proofErr w:type="gramEnd"/>
            <w:r w:rsidRPr="00E60463">
              <w:rPr>
                <w:rFonts w:ascii="Calibri" w:eastAsia="Calibri" w:hAnsi="Calibri"/>
                <w:b/>
                <w:bCs/>
                <w:color w:val="215868"/>
                <w:sz w:val="20"/>
                <w:u w:val="single"/>
              </w:rPr>
              <w:t xml:space="preserve"> que les coordonnées de vos professeurs</w:t>
            </w:r>
          </w:p>
          <w:p w:rsidR="00240404" w:rsidRPr="00E60463" w:rsidRDefault="00240404" w:rsidP="002B7B7A">
            <w:pPr>
              <w:jc w:val="center"/>
              <w:rPr>
                <w:rFonts w:ascii="Calibri" w:eastAsia="Calibri" w:hAnsi="Calibri"/>
                <w:b/>
                <w:bCs/>
                <w:color w:val="215868"/>
                <w:sz w:val="20"/>
                <w:u w:val="single"/>
              </w:rPr>
            </w:pPr>
            <w:r w:rsidRPr="00E60463">
              <w:rPr>
                <w:rFonts w:ascii="Calibri" w:eastAsia="Calibri" w:hAnsi="Calibri"/>
                <w:b/>
                <w:bCs/>
                <w:color w:val="215868"/>
                <w:sz w:val="20"/>
                <w:u w:val="single"/>
              </w:rPr>
              <w:t xml:space="preserve"> </w:t>
            </w:r>
            <w:proofErr w:type="gramStart"/>
            <w:r w:rsidRPr="00E60463">
              <w:rPr>
                <w:rFonts w:ascii="Calibri" w:eastAsia="Calibri" w:hAnsi="Calibri"/>
                <w:b/>
                <w:bCs/>
                <w:color w:val="215868"/>
                <w:sz w:val="20"/>
                <w:u w:val="single"/>
              </w:rPr>
              <w:t>vous</w:t>
            </w:r>
            <w:proofErr w:type="gramEnd"/>
            <w:r w:rsidRPr="00E60463">
              <w:rPr>
                <w:rFonts w:ascii="Calibri" w:eastAsia="Calibri" w:hAnsi="Calibri"/>
                <w:b/>
                <w:bCs/>
                <w:color w:val="215868"/>
                <w:sz w:val="20"/>
                <w:u w:val="single"/>
              </w:rPr>
              <w:t xml:space="preserve"> sont présentés sur la seconde page.</w:t>
            </w:r>
          </w:p>
          <w:p w:rsidR="00240404" w:rsidRPr="00E60463" w:rsidRDefault="00240404" w:rsidP="002B7B7A">
            <w:pPr>
              <w:jc w:val="center"/>
              <w:rPr>
                <w:rFonts w:ascii="Calibri" w:eastAsia="Calibri" w:hAnsi="Calibri"/>
                <w:b/>
                <w:bCs/>
                <w:color w:val="215868"/>
                <w:sz w:val="20"/>
                <w:u w:val="single"/>
              </w:rPr>
            </w:pPr>
          </w:p>
          <w:p w:rsidR="00240404" w:rsidRPr="00E60463" w:rsidRDefault="00240404" w:rsidP="002B7B7A">
            <w:pPr>
              <w:jc w:val="center"/>
              <w:rPr>
                <w:rFonts w:ascii="Calibri" w:eastAsia="Calibri" w:hAnsi="Calibri"/>
                <w:b/>
                <w:bCs/>
                <w:color w:val="215868"/>
                <w:sz w:val="18"/>
                <w:szCs w:val="18"/>
                <w:u w:val="single"/>
              </w:rPr>
            </w:pPr>
          </w:p>
        </w:tc>
      </w:tr>
      <w:tr w:rsidR="00240404" w:rsidRPr="00E60463" w:rsidTr="00240404">
        <w:trPr>
          <w:trHeight w:val="190"/>
          <w:jc w:val="center"/>
        </w:trPr>
        <w:tc>
          <w:tcPr>
            <w:tcW w:w="1209" w:type="dxa"/>
            <w:tcBorders>
              <w:top w:val="double" w:sz="4" w:space="0" w:color="auto"/>
              <w:left w:val="double" w:sz="4" w:space="0" w:color="auto"/>
              <w:bottom w:val="double" w:sz="4" w:space="0" w:color="auto"/>
              <w:right w:val="double" w:sz="4" w:space="0" w:color="auto"/>
            </w:tcBorders>
            <w:shd w:val="clear" w:color="auto" w:fill="auto"/>
            <w:tcMar>
              <w:top w:w="57" w:type="dxa"/>
              <w:bottom w:w="57" w:type="dxa"/>
            </w:tcMar>
          </w:tcPr>
          <w:p w:rsidR="00240404" w:rsidRPr="00E60463" w:rsidRDefault="00240404" w:rsidP="002B7B7A">
            <w:pPr>
              <w:rPr>
                <w:rFonts w:eastAsia="Calibri"/>
                <w:color w:val="1F4E79"/>
                <w:sz w:val="20"/>
                <w:szCs w:val="22"/>
              </w:rPr>
            </w:pPr>
          </w:p>
        </w:tc>
        <w:tc>
          <w:tcPr>
            <w:tcW w:w="9856" w:type="dxa"/>
            <w:gridSpan w:val="3"/>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240404" w:rsidRPr="00E60463" w:rsidRDefault="00240404" w:rsidP="002B7B7A">
            <w:pPr>
              <w:shd w:val="clear" w:color="auto" w:fill="FFFFFF"/>
              <w:jc w:val="center"/>
              <w:rPr>
                <w:rFonts w:ascii="Calibri" w:eastAsia="Calibri" w:hAnsi="Calibri"/>
                <w:b/>
                <w:bCs/>
                <w:color w:val="215868"/>
                <w:szCs w:val="24"/>
                <w:u w:val="single"/>
              </w:rPr>
            </w:pPr>
            <w:r w:rsidRPr="00E60463">
              <w:rPr>
                <w:rFonts w:ascii="Calibri" w:eastAsia="Calibri" w:hAnsi="Calibri"/>
                <w:b/>
                <w:bCs/>
                <w:color w:val="215868"/>
                <w:szCs w:val="24"/>
                <w:u w:val="single"/>
              </w:rPr>
              <w:t>Scénario potentiel hors COVID</w:t>
            </w:r>
          </w:p>
        </w:tc>
      </w:tr>
      <w:tr w:rsidR="00240404" w:rsidRPr="00E60463" w:rsidTr="00240404">
        <w:trPr>
          <w:trHeight w:val="190"/>
          <w:jc w:val="center"/>
        </w:trPr>
        <w:tc>
          <w:tcPr>
            <w:tcW w:w="1209" w:type="dxa"/>
            <w:tcBorders>
              <w:top w:val="double" w:sz="4" w:space="0" w:color="auto"/>
              <w:left w:val="double" w:sz="4" w:space="0" w:color="auto"/>
              <w:bottom w:val="double" w:sz="4" w:space="0" w:color="auto"/>
              <w:right w:val="double" w:sz="4" w:space="0" w:color="auto"/>
            </w:tcBorders>
            <w:shd w:val="clear" w:color="auto" w:fill="auto"/>
            <w:tcMar>
              <w:top w:w="57" w:type="dxa"/>
              <w:bottom w:w="57" w:type="dxa"/>
            </w:tcMar>
          </w:tcPr>
          <w:p w:rsidR="00240404" w:rsidRPr="00E60463" w:rsidRDefault="00240404" w:rsidP="002B7B7A">
            <w:pPr>
              <w:rPr>
                <w:rFonts w:eastAsia="Calibri"/>
                <w:color w:val="1F4E79"/>
                <w:sz w:val="20"/>
                <w:szCs w:val="22"/>
              </w:rPr>
            </w:pPr>
            <w:r w:rsidRPr="00E60463">
              <w:rPr>
                <w:rFonts w:eastAsia="Calibri"/>
                <w:color w:val="1F4E79"/>
                <w:sz w:val="20"/>
                <w:szCs w:val="22"/>
              </w:rPr>
              <w:t xml:space="preserve">Cours </w:t>
            </w:r>
            <w:r w:rsidRPr="00E60463">
              <w:rPr>
                <w:rFonts w:eastAsia="Calibri"/>
                <w:b/>
                <w:bCs/>
                <w:color w:val="1F4E79"/>
                <w:sz w:val="20"/>
                <w:szCs w:val="22"/>
              </w:rPr>
              <w:t># 1</w:t>
            </w:r>
          </w:p>
        </w:tc>
        <w:tc>
          <w:tcPr>
            <w:tcW w:w="3402" w:type="dxa"/>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240404" w:rsidRPr="00E60463" w:rsidRDefault="00240404" w:rsidP="002B7B7A">
            <w:pPr>
              <w:shd w:val="clear" w:color="auto" w:fill="FFFFFF"/>
              <w:jc w:val="center"/>
              <w:rPr>
                <w:rFonts w:ascii="Calibri" w:eastAsia="Calibri" w:hAnsi="Calibri"/>
                <w:color w:val="215868"/>
                <w:sz w:val="18"/>
                <w:szCs w:val="18"/>
              </w:rPr>
            </w:pPr>
            <w:r w:rsidRPr="00E60463">
              <w:rPr>
                <w:rFonts w:ascii="Calibri" w:eastAsia="Calibri" w:hAnsi="Calibri"/>
                <w:color w:val="215868"/>
                <w:sz w:val="18"/>
                <w:szCs w:val="18"/>
              </w:rPr>
              <w:t>Mardi 27 avril, 18h30 à 21h30</w:t>
            </w:r>
          </w:p>
          <w:p w:rsidR="00240404" w:rsidRPr="00E60463" w:rsidRDefault="00240404" w:rsidP="002B7B7A">
            <w:pPr>
              <w:jc w:val="center"/>
              <w:rPr>
                <w:rFonts w:ascii="Calibri" w:eastAsia="Calibri" w:hAnsi="Calibri"/>
                <w:color w:val="215868"/>
                <w:sz w:val="18"/>
                <w:szCs w:val="18"/>
              </w:rPr>
            </w:pPr>
            <w:proofErr w:type="gramStart"/>
            <w:r>
              <w:rPr>
                <w:rFonts w:ascii="Calibri" w:eastAsia="Calibri" w:hAnsi="Calibri"/>
                <w:color w:val="215868"/>
                <w:sz w:val="18"/>
                <w:szCs w:val="18"/>
              </w:rPr>
              <w:t>sur</w:t>
            </w:r>
            <w:proofErr w:type="gramEnd"/>
            <w:r>
              <w:rPr>
                <w:rFonts w:ascii="Calibri" w:eastAsia="Calibri" w:hAnsi="Calibri"/>
                <w:color w:val="215868"/>
                <w:sz w:val="18"/>
                <w:szCs w:val="18"/>
              </w:rPr>
              <w:t xml:space="preserve"> TEAMS</w:t>
            </w:r>
          </w:p>
        </w:tc>
        <w:tc>
          <w:tcPr>
            <w:tcW w:w="3226" w:type="dxa"/>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240404" w:rsidRPr="00E60463" w:rsidRDefault="00240404" w:rsidP="002B7B7A">
            <w:pPr>
              <w:shd w:val="clear" w:color="auto" w:fill="FFFFFF"/>
              <w:jc w:val="center"/>
              <w:rPr>
                <w:rFonts w:ascii="Calibri" w:eastAsia="Calibri" w:hAnsi="Calibri"/>
                <w:color w:val="215868"/>
                <w:sz w:val="18"/>
                <w:szCs w:val="18"/>
              </w:rPr>
            </w:pPr>
            <w:r w:rsidRPr="00E60463">
              <w:rPr>
                <w:rFonts w:ascii="Calibri" w:eastAsia="Calibri" w:hAnsi="Calibri"/>
                <w:color w:val="215868"/>
                <w:sz w:val="18"/>
                <w:szCs w:val="18"/>
              </w:rPr>
              <w:t>Mardi 27 avril, 18h30 à 21h30</w:t>
            </w:r>
          </w:p>
          <w:p w:rsidR="00240404" w:rsidRPr="00E60463" w:rsidRDefault="00240404" w:rsidP="002B7B7A">
            <w:pPr>
              <w:jc w:val="center"/>
              <w:rPr>
                <w:rFonts w:ascii="Calibri" w:eastAsia="Calibri" w:hAnsi="Calibri"/>
                <w:color w:val="215868"/>
                <w:sz w:val="18"/>
                <w:szCs w:val="18"/>
              </w:rPr>
            </w:pPr>
            <w:proofErr w:type="gramStart"/>
            <w:r>
              <w:rPr>
                <w:rFonts w:ascii="Calibri" w:eastAsia="Calibri" w:hAnsi="Calibri"/>
                <w:color w:val="215868"/>
                <w:sz w:val="18"/>
                <w:szCs w:val="18"/>
              </w:rPr>
              <w:t>sur</w:t>
            </w:r>
            <w:proofErr w:type="gramEnd"/>
            <w:r>
              <w:rPr>
                <w:rFonts w:ascii="Calibri" w:eastAsia="Calibri" w:hAnsi="Calibri"/>
                <w:color w:val="215868"/>
                <w:sz w:val="18"/>
                <w:szCs w:val="18"/>
              </w:rPr>
              <w:t xml:space="preserve"> TEAMS</w:t>
            </w:r>
          </w:p>
        </w:tc>
        <w:tc>
          <w:tcPr>
            <w:tcW w:w="3228" w:type="dxa"/>
            <w:tcBorders>
              <w:top w:val="double" w:sz="4" w:space="0" w:color="auto"/>
              <w:left w:val="double" w:sz="4" w:space="0" w:color="auto"/>
              <w:bottom w:val="double" w:sz="4" w:space="0" w:color="auto"/>
              <w:right w:val="double" w:sz="4" w:space="0" w:color="auto"/>
            </w:tcBorders>
            <w:shd w:val="clear" w:color="auto" w:fill="FFFFFF"/>
          </w:tcPr>
          <w:p w:rsidR="00240404" w:rsidRPr="00E60463" w:rsidRDefault="00240404" w:rsidP="002B7B7A">
            <w:pPr>
              <w:shd w:val="clear" w:color="auto" w:fill="FFFFFF"/>
              <w:jc w:val="center"/>
              <w:rPr>
                <w:rFonts w:ascii="Calibri" w:eastAsia="Calibri" w:hAnsi="Calibri"/>
                <w:color w:val="215868"/>
                <w:sz w:val="18"/>
                <w:szCs w:val="18"/>
              </w:rPr>
            </w:pPr>
            <w:r w:rsidRPr="00E60463">
              <w:rPr>
                <w:rFonts w:ascii="Calibri" w:eastAsia="Calibri" w:hAnsi="Calibri"/>
                <w:color w:val="215868"/>
                <w:sz w:val="18"/>
                <w:szCs w:val="18"/>
              </w:rPr>
              <w:t>Mardi 27 avril, 18h30 à 21h30</w:t>
            </w:r>
          </w:p>
          <w:p w:rsidR="00240404" w:rsidRPr="00E60463" w:rsidRDefault="00240404" w:rsidP="002B7B7A">
            <w:pPr>
              <w:jc w:val="center"/>
              <w:rPr>
                <w:rFonts w:ascii="Calibri" w:eastAsia="Calibri" w:hAnsi="Calibri"/>
                <w:color w:val="215868"/>
                <w:sz w:val="18"/>
                <w:szCs w:val="18"/>
              </w:rPr>
            </w:pPr>
            <w:proofErr w:type="gramStart"/>
            <w:r>
              <w:rPr>
                <w:rFonts w:ascii="Calibri" w:eastAsia="Calibri" w:hAnsi="Calibri"/>
                <w:color w:val="215868"/>
                <w:sz w:val="18"/>
                <w:szCs w:val="18"/>
              </w:rPr>
              <w:t>sur</w:t>
            </w:r>
            <w:proofErr w:type="gramEnd"/>
            <w:r>
              <w:rPr>
                <w:rFonts w:ascii="Calibri" w:eastAsia="Calibri" w:hAnsi="Calibri"/>
                <w:color w:val="215868"/>
                <w:sz w:val="18"/>
                <w:szCs w:val="18"/>
              </w:rPr>
              <w:t xml:space="preserve"> TEAMS</w:t>
            </w:r>
          </w:p>
        </w:tc>
      </w:tr>
      <w:tr w:rsidR="00240404" w:rsidRPr="00E60463" w:rsidTr="00240404">
        <w:trPr>
          <w:trHeight w:val="190"/>
          <w:jc w:val="center"/>
        </w:trPr>
        <w:tc>
          <w:tcPr>
            <w:tcW w:w="1209" w:type="dxa"/>
            <w:tcBorders>
              <w:top w:val="double" w:sz="4" w:space="0" w:color="auto"/>
              <w:left w:val="double" w:sz="4" w:space="0" w:color="auto"/>
              <w:bottom w:val="double" w:sz="4" w:space="0" w:color="auto"/>
              <w:right w:val="double" w:sz="4" w:space="0" w:color="auto"/>
            </w:tcBorders>
            <w:shd w:val="clear" w:color="auto" w:fill="auto"/>
            <w:tcMar>
              <w:top w:w="57" w:type="dxa"/>
              <w:bottom w:w="57" w:type="dxa"/>
            </w:tcMar>
          </w:tcPr>
          <w:p w:rsidR="00240404" w:rsidRPr="00E60463" w:rsidRDefault="00240404" w:rsidP="002B7B7A">
            <w:pPr>
              <w:rPr>
                <w:rFonts w:eastAsia="Calibri"/>
                <w:color w:val="1F4E79"/>
                <w:sz w:val="20"/>
                <w:szCs w:val="22"/>
              </w:rPr>
            </w:pPr>
            <w:r w:rsidRPr="00E60463">
              <w:rPr>
                <w:rFonts w:eastAsia="Calibri"/>
                <w:color w:val="1F4E79"/>
                <w:sz w:val="20"/>
                <w:szCs w:val="22"/>
              </w:rPr>
              <w:t xml:space="preserve">Cours </w:t>
            </w:r>
            <w:r w:rsidRPr="00E60463">
              <w:rPr>
                <w:rFonts w:eastAsia="Calibri"/>
                <w:b/>
                <w:bCs/>
                <w:color w:val="1F4E79"/>
                <w:sz w:val="20"/>
                <w:szCs w:val="22"/>
              </w:rPr>
              <w:t># 2</w:t>
            </w:r>
          </w:p>
        </w:tc>
        <w:tc>
          <w:tcPr>
            <w:tcW w:w="3402" w:type="dxa"/>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240404" w:rsidRPr="00E60463" w:rsidRDefault="00240404" w:rsidP="002B7B7A">
            <w:pPr>
              <w:shd w:val="clear" w:color="auto" w:fill="FFFFFF"/>
              <w:jc w:val="center"/>
              <w:rPr>
                <w:rFonts w:ascii="Calibri" w:eastAsia="Calibri" w:hAnsi="Calibri"/>
                <w:color w:val="215868"/>
                <w:sz w:val="18"/>
                <w:szCs w:val="18"/>
              </w:rPr>
            </w:pPr>
            <w:r w:rsidRPr="00E60463">
              <w:rPr>
                <w:rFonts w:ascii="Calibri" w:eastAsia="Calibri" w:hAnsi="Calibri"/>
                <w:color w:val="215868"/>
                <w:sz w:val="18"/>
                <w:szCs w:val="18"/>
              </w:rPr>
              <w:t>Mercredi, 25 août,</w:t>
            </w:r>
          </w:p>
          <w:p w:rsidR="00240404" w:rsidRPr="00E60463" w:rsidRDefault="00240404" w:rsidP="002B7B7A">
            <w:pPr>
              <w:jc w:val="center"/>
              <w:rPr>
                <w:rFonts w:eastAsia="Calibri"/>
                <w:sz w:val="22"/>
                <w:szCs w:val="22"/>
              </w:rPr>
            </w:pPr>
            <w:r w:rsidRPr="00E60463">
              <w:rPr>
                <w:rFonts w:ascii="Calibri" w:eastAsia="Calibri" w:hAnsi="Calibri"/>
                <w:color w:val="215868"/>
                <w:sz w:val="18"/>
                <w:szCs w:val="18"/>
              </w:rPr>
              <w:t>18h30 à 21h30</w:t>
            </w:r>
          </w:p>
        </w:tc>
        <w:tc>
          <w:tcPr>
            <w:tcW w:w="3226" w:type="dxa"/>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240404" w:rsidRPr="00E60463" w:rsidRDefault="00240404" w:rsidP="002B7B7A">
            <w:pPr>
              <w:jc w:val="center"/>
              <w:rPr>
                <w:rFonts w:ascii="Calibri" w:eastAsia="Calibri" w:hAnsi="Calibri"/>
                <w:color w:val="215868"/>
                <w:sz w:val="18"/>
                <w:szCs w:val="18"/>
              </w:rPr>
            </w:pPr>
            <w:r w:rsidRPr="00E60463">
              <w:rPr>
                <w:rFonts w:ascii="Calibri" w:eastAsia="Calibri" w:hAnsi="Calibri"/>
                <w:color w:val="215868"/>
                <w:sz w:val="18"/>
                <w:szCs w:val="18"/>
              </w:rPr>
              <w:t>Mardi, 7 septembre,</w:t>
            </w:r>
          </w:p>
          <w:p w:rsidR="00240404" w:rsidRPr="00E60463" w:rsidRDefault="00240404" w:rsidP="002B7B7A">
            <w:pPr>
              <w:jc w:val="center"/>
              <w:rPr>
                <w:rFonts w:eastAsia="Calibri"/>
                <w:sz w:val="22"/>
                <w:szCs w:val="22"/>
              </w:rPr>
            </w:pPr>
            <w:r w:rsidRPr="00E60463">
              <w:rPr>
                <w:rFonts w:ascii="Calibri" w:eastAsia="Calibri" w:hAnsi="Calibri"/>
                <w:color w:val="215868"/>
                <w:sz w:val="18"/>
                <w:szCs w:val="18"/>
              </w:rPr>
              <w:t>18h30 à 21h30</w:t>
            </w:r>
          </w:p>
        </w:tc>
        <w:tc>
          <w:tcPr>
            <w:tcW w:w="3228" w:type="dxa"/>
            <w:tcBorders>
              <w:top w:val="double" w:sz="4" w:space="0" w:color="auto"/>
              <w:left w:val="double" w:sz="4" w:space="0" w:color="auto"/>
              <w:bottom w:val="double" w:sz="4" w:space="0" w:color="auto"/>
              <w:right w:val="double" w:sz="4" w:space="0" w:color="auto"/>
            </w:tcBorders>
            <w:shd w:val="clear" w:color="auto" w:fill="FFFFFF"/>
          </w:tcPr>
          <w:p w:rsidR="00240404" w:rsidRPr="00E60463" w:rsidRDefault="00240404" w:rsidP="002B7B7A">
            <w:pPr>
              <w:shd w:val="clear" w:color="auto" w:fill="FFFFFF"/>
              <w:jc w:val="center"/>
              <w:rPr>
                <w:rFonts w:ascii="Calibri" w:eastAsia="Calibri" w:hAnsi="Calibri"/>
                <w:color w:val="215868"/>
                <w:sz w:val="18"/>
                <w:szCs w:val="18"/>
              </w:rPr>
            </w:pPr>
            <w:r w:rsidRPr="00E60463">
              <w:rPr>
                <w:rFonts w:ascii="Calibri" w:eastAsia="Calibri" w:hAnsi="Calibri"/>
                <w:color w:val="215868"/>
                <w:sz w:val="18"/>
                <w:szCs w:val="18"/>
              </w:rPr>
              <w:t>Mercredi, 25 août,</w:t>
            </w:r>
          </w:p>
          <w:p w:rsidR="00240404" w:rsidRPr="00E60463" w:rsidRDefault="00240404" w:rsidP="002B7B7A">
            <w:pPr>
              <w:jc w:val="center"/>
              <w:rPr>
                <w:rFonts w:ascii="Calibri" w:eastAsia="Calibri" w:hAnsi="Calibri"/>
                <w:color w:val="215868"/>
                <w:sz w:val="18"/>
                <w:szCs w:val="18"/>
              </w:rPr>
            </w:pPr>
            <w:r w:rsidRPr="00E60463">
              <w:rPr>
                <w:rFonts w:ascii="Calibri" w:eastAsia="Calibri" w:hAnsi="Calibri"/>
                <w:color w:val="215868"/>
                <w:sz w:val="18"/>
                <w:szCs w:val="18"/>
              </w:rPr>
              <w:t>18h30 à 21h30</w:t>
            </w:r>
          </w:p>
        </w:tc>
      </w:tr>
      <w:tr w:rsidR="00240404" w:rsidRPr="00E60463" w:rsidTr="00240404">
        <w:trPr>
          <w:trHeight w:val="190"/>
          <w:jc w:val="center"/>
        </w:trPr>
        <w:tc>
          <w:tcPr>
            <w:tcW w:w="1209" w:type="dxa"/>
            <w:tcBorders>
              <w:top w:val="double" w:sz="4" w:space="0" w:color="auto"/>
              <w:left w:val="double" w:sz="4" w:space="0" w:color="auto"/>
              <w:bottom w:val="double" w:sz="4" w:space="0" w:color="auto"/>
              <w:right w:val="double" w:sz="4" w:space="0" w:color="auto"/>
            </w:tcBorders>
            <w:shd w:val="clear" w:color="auto" w:fill="BDD6EE"/>
            <w:tcMar>
              <w:top w:w="57" w:type="dxa"/>
              <w:bottom w:w="57" w:type="dxa"/>
            </w:tcMar>
          </w:tcPr>
          <w:p w:rsidR="00240404" w:rsidRPr="00E60463" w:rsidRDefault="00240404" w:rsidP="002B7B7A">
            <w:pPr>
              <w:rPr>
                <w:rFonts w:eastAsia="Calibri"/>
                <w:color w:val="1F4E79"/>
                <w:sz w:val="20"/>
                <w:szCs w:val="22"/>
              </w:rPr>
            </w:pPr>
            <w:r w:rsidRPr="00E60463">
              <w:rPr>
                <w:rFonts w:eastAsia="Calibri"/>
                <w:b/>
                <w:bCs/>
                <w:color w:val="1F4E79"/>
                <w:sz w:val="20"/>
                <w:szCs w:val="22"/>
              </w:rPr>
              <w:t>Sortie 1</w:t>
            </w:r>
          </w:p>
        </w:tc>
        <w:tc>
          <w:tcPr>
            <w:tcW w:w="3402" w:type="dxa"/>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240404" w:rsidRPr="00E60463" w:rsidRDefault="00240404" w:rsidP="002B7B7A">
            <w:pPr>
              <w:rPr>
                <w:rFonts w:eastAsia="Calibri"/>
                <w:sz w:val="22"/>
                <w:szCs w:val="22"/>
              </w:rPr>
            </w:pPr>
            <w:r w:rsidRPr="00E60463">
              <w:rPr>
                <w:rFonts w:ascii="Calibri" w:eastAsia="Calibri" w:hAnsi="Calibri"/>
                <w:color w:val="215868"/>
                <w:sz w:val="18"/>
                <w:szCs w:val="18"/>
              </w:rPr>
              <w:t xml:space="preserve">Sam. 28 août, 8h à 17h </w:t>
            </w:r>
          </w:p>
        </w:tc>
        <w:tc>
          <w:tcPr>
            <w:tcW w:w="3226" w:type="dxa"/>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 xml:space="preserve">Dim. 12 sept. 8h à 17 h </w:t>
            </w:r>
          </w:p>
        </w:tc>
        <w:tc>
          <w:tcPr>
            <w:tcW w:w="3228" w:type="dxa"/>
            <w:tcBorders>
              <w:top w:val="double" w:sz="4" w:space="0" w:color="auto"/>
              <w:left w:val="double" w:sz="4" w:space="0" w:color="auto"/>
              <w:bottom w:val="double" w:sz="4" w:space="0" w:color="auto"/>
              <w:right w:val="double" w:sz="4" w:space="0" w:color="auto"/>
            </w:tcBorders>
            <w:shd w:val="clear" w:color="auto" w:fill="FFFFFF"/>
          </w:tcPr>
          <w:p w:rsidR="00240404" w:rsidRPr="00E60463" w:rsidRDefault="00240404" w:rsidP="002B7B7A">
            <w:pPr>
              <w:rPr>
                <w:rFonts w:ascii="Calibri" w:eastAsia="Calibri" w:hAnsi="Calibri"/>
                <w:strike/>
                <w:color w:val="215868"/>
                <w:sz w:val="18"/>
                <w:szCs w:val="18"/>
              </w:rPr>
            </w:pPr>
            <w:r w:rsidRPr="00E60463">
              <w:rPr>
                <w:rFonts w:ascii="Calibri" w:eastAsia="Calibri" w:hAnsi="Calibri"/>
                <w:color w:val="215868"/>
                <w:sz w:val="18"/>
                <w:szCs w:val="18"/>
              </w:rPr>
              <w:t xml:space="preserve">Dim. 29 août. 8h à 17 h </w:t>
            </w:r>
          </w:p>
        </w:tc>
      </w:tr>
      <w:tr w:rsidR="00240404" w:rsidRPr="00E60463" w:rsidTr="00240404">
        <w:trPr>
          <w:trHeight w:val="190"/>
          <w:jc w:val="center"/>
        </w:trPr>
        <w:tc>
          <w:tcPr>
            <w:tcW w:w="1209" w:type="dxa"/>
            <w:tcBorders>
              <w:top w:val="double" w:sz="4" w:space="0" w:color="auto"/>
              <w:left w:val="double" w:sz="4" w:space="0" w:color="auto"/>
              <w:bottom w:val="double" w:sz="4" w:space="0" w:color="auto"/>
              <w:right w:val="double" w:sz="4" w:space="0" w:color="auto"/>
            </w:tcBorders>
            <w:shd w:val="clear" w:color="auto" w:fill="auto"/>
            <w:tcMar>
              <w:top w:w="57" w:type="dxa"/>
              <w:bottom w:w="57" w:type="dxa"/>
            </w:tcMar>
          </w:tcPr>
          <w:p w:rsidR="00240404" w:rsidRPr="00E60463" w:rsidRDefault="00240404" w:rsidP="002B7B7A">
            <w:pPr>
              <w:rPr>
                <w:rFonts w:eastAsia="Calibri"/>
                <w:color w:val="1F4E79"/>
                <w:sz w:val="20"/>
                <w:szCs w:val="22"/>
              </w:rPr>
            </w:pPr>
            <w:r w:rsidRPr="00E60463">
              <w:rPr>
                <w:rFonts w:eastAsia="Calibri"/>
                <w:color w:val="1F4E79"/>
                <w:sz w:val="20"/>
                <w:szCs w:val="22"/>
              </w:rPr>
              <w:t xml:space="preserve">Cours </w:t>
            </w:r>
            <w:r w:rsidRPr="00E60463">
              <w:rPr>
                <w:rFonts w:eastAsia="Calibri"/>
                <w:b/>
                <w:bCs/>
                <w:color w:val="1F4E79"/>
                <w:sz w:val="20"/>
                <w:szCs w:val="22"/>
              </w:rPr>
              <w:t># 3</w:t>
            </w:r>
          </w:p>
        </w:tc>
        <w:tc>
          <w:tcPr>
            <w:tcW w:w="3402" w:type="dxa"/>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Jeudi, 23 septembre,</w:t>
            </w:r>
          </w:p>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 xml:space="preserve"> 18h30 à 21h30</w:t>
            </w:r>
          </w:p>
        </w:tc>
        <w:tc>
          <w:tcPr>
            <w:tcW w:w="3226" w:type="dxa"/>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 xml:space="preserve">Jeudi, 30 septembre, </w:t>
            </w:r>
          </w:p>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18h00 à 21h30</w:t>
            </w:r>
          </w:p>
        </w:tc>
        <w:tc>
          <w:tcPr>
            <w:tcW w:w="3228" w:type="dxa"/>
            <w:tcBorders>
              <w:top w:val="double" w:sz="4" w:space="0" w:color="auto"/>
              <w:left w:val="double" w:sz="4" w:space="0" w:color="auto"/>
              <w:bottom w:val="double" w:sz="4" w:space="0" w:color="auto"/>
              <w:right w:val="double" w:sz="4" w:space="0" w:color="auto"/>
            </w:tcBorders>
            <w:shd w:val="clear" w:color="auto" w:fill="FFFFFF"/>
          </w:tcPr>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Jeudi, 7 octobre,</w:t>
            </w:r>
          </w:p>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 xml:space="preserve"> 18h30 à 21h30</w:t>
            </w:r>
          </w:p>
        </w:tc>
      </w:tr>
      <w:tr w:rsidR="00240404" w:rsidRPr="00E60463" w:rsidTr="00240404">
        <w:trPr>
          <w:trHeight w:val="190"/>
          <w:jc w:val="center"/>
        </w:trPr>
        <w:tc>
          <w:tcPr>
            <w:tcW w:w="1209" w:type="dxa"/>
            <w:tcBorders>
              <w:top w:val="double" w:sz="4" w:space="0" w:color="auto"/>
              <w:left w:val="double" w:sz="4" w:space="0" w:color="auto"/>
              <w:bottom w:val="double" w:sz="4" w:space="0" w:color="auto"/>
              <w:right w:val="double" w:sz="4" w:space="0" w:color="auto"/>
            </w:tcBorders>
            <w:shd w:val="clear" w:color="auto" w:fill="B4C6E7"/>
            <w:tcMar>
              <w:top w:w="57" w:type="dxa"/>
              <w:bottom w:w="57" w:type="dxa"/>
            </w:tcMar>
          </w:tcPr>
          <w:p w:rsidR="00240404" w:rsidRPr="00E60463" w:rsidRDefault="00240404" w:rsidP="002B7B7A">
            <w:pPr>
              <w:rPr>
                <w:rFonts w:eastAsia="Calibri"/>
                <w:color w:val="1F4E79"/>
                <w:sz w:val="20"/>
                <w:szCs w:val="22"/>
              </w:rPr>
            </w:pPr>
            <w:r w:rsidRPr="00E60463">
              <w:rPr>
                <w:rFonts w:eastAsia="Calibri"/>
                <w:b/>
                <w:bCs/>
                <w:color w:val="1F4E79"/>
                <w:sz w:val="20"/>
                <w:szCs w:val="22"/>
              </w:rPr>
              <w:t>Sortie 2</w:t>
            </w:r>
          </w:p>
        </w:tc>
        <w:tc>
          <w:tcPr>
            <w:tcW w:w="3402" w:type="dxa"/>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Ven 24 sept., 18h30 au</w:t>
            </w:r>
          </w:p>
          <w:p w:rsidR="00240404" w:rsidRPr="00E60463" w:rsidRDefault="00240404" w:rsidP="002B7B7A">
            <w:pPr>
              <w:rPr>
                <w:rFonts w:eastAsia="Calibri"/>
                <w:sz w:val="22"/>
                <w:szCs w:val="22"/>
              </w:rPr>
            </w:pPr>
            <w:r w:rsidRPr="00E60463">
              <w:rPr>
                <w:rFonts w:ascii="Calibri" w:eastAsia="Calibri" w:hAnsi="Calibri"/>
                <w:color w:val="215868"/>
                <w:sz w:val="18"/>
                <w:szCs w:val="18"/>
              </w:rPr>
              <w:t>Dim. 26 sept., 18h</w:t>
            </w:r>
          </w:p>
        </w:tc>
        <w:tc>
          <w:tcPr>
            <w:tcW w:w="3226" w:type="dxa"/>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Ven 1</w:t>
            </w:r>
            <w:r w:rsidRPr="00E60463">
              <w:rPr>
                <w:rFonts w:ascii="Calibri" w:eastAsia="Calibri" w:hAnsi="Calibri"/>
                <w:color w:val="215868"/>
                <w:sz w:val="18"/>
                <w:szCs w:val="18"/>
                <w:vertAlign w:val="superscript"/>
              </w:rPr>
              <w:t>er</w:t>
            </w:r>
            <w:r w:rsidRPr="00E60463">
              <w:rPr>
                <w:rFonts w:ascii="Calibri" w:eastAsia="Calibri" w:hAnsi="Calibri"/>
                <w:color w:val="215868"/>
                <w:sz w:val="18"/>
                <w:szCs w:val="18"/>
              </w:rPr>
              <w:t xml:space="preserve"> octobre, 18h30 au</w:t>
            </w:r>
          </w:p>
          <w:p w:rsidR="00240404" w:rsidRPr="00E60463" w:rsidRDefault="00240404" w:rsidP="002B7B7A">
            <w:pPr>
              <w:rPr>
                <w:rFonts w:eastAsia="Calibri"/>
                <w:sz w:val="22"/>
                <w:szCs w:val="22"/>
              </w:rPr>
            </w:pPr>
            <w:r w:rsidRPr="00E60463">
              <w:rPr>
                <w:rFonts w:ascii="Calibri" w:eastAsia="Calibri" w:hAnsi="Calibri"/>
                <w:color w:val="215868"/>
                <w:sz w:val="18"/>
                <w:szCs w:val="18"/>
              </w:rPr>
              <w:t>Dim. 3 octobre, 18h</w:t>
            </w:r>
          </w:p>
        </w:tc>
        <w:tc>
          <w:tcPr>
            <w:tcW w:w="3228" w:type="dxa"/>
            <w:tcBorders>
              <w:top w:val="double" w:sz="4" w:space="0" w:color="auto"/>
              <w:left w:val="double" w:sz="4" w:space="0" w:color="auto"/>
              <w:bottom w:val="double" w:sz="4" w:space="0" w:color="auto"/>
              <w:right w:val="double" w:sz="4" w:space="0" w:color="auto"/>
            </w:tcBorders>
            <w:shd w:val="clear" w:color="auto" w:fill="FFFFFF"/>
          </w:tcPr>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Ven 15 octobre, 18h30 au</w:t>
            </w:r>
          </w:p>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Dim. 17 octobre, 18h</w:t>
            </w:r>
          </w:p>
        </w:tc>
      </w:tr>
      <w:tr w:rsidR="00240404" w:rsidRPr="00E60463" w:rsidTr="00240404">
        <w:trPr>
          <w:trHeight w:val="190"/>
          <w:jc w:val="center"/>
        </w:trPr>
        <w:tc>
          <w:tcPr>
            <w:tcW w:w="1209" w:type="dxa"/>
            <w:tcBorders>
              <w:top w:val="double" w:sz="4" w:space="0" w:color="auto"/>
              <w:left w:val="double" w:sz="4" w:space="0" w:color="auto"/>
              <w:bottom w:val="double" w:sz="4" w:space="0" w:color="auto"/>
              <w:right w:val="double" w:sz="4" w:space="0" w:color="auto"/>
            </w:tcBorders>
            <w:shd w:val="clear" w:color="auto" w:fill="auto"/>
            <w:tcMar>
              <w:top w:w="57" w:type="dxa"/>
              <w:bottom w:w="57" w:type="dxa"/>
            </w:tcMar>
          </w:tcPr>
          <w:p w:rsidR="00240404" w:rsidRPr="00E60463" w:rsidRDefault="00240404" w:rsidP="002B7B7A">
            <w:pPr>
              <w:rPr>
                <w:rFonts w:eastAsia="Calibri"/>
                <w:color w:val="1F4E79"/>
                <w:sz w:val="20"/>
                <w:szCs w:val="22"/>
              </w:rPr>
            </w:pPr>
            <w:r w:rsidRPr="00E60463">
              <w:rPr>
                <w:rFonts w:eastAsia="Calibri"/>
                <w:color w:val="1F4E79"/>
                <w:sz w:val="20"/>
                <w:szCs w:val="22"/>
              </w:rPr>
              <w:t xml:space="preserve">Cours </w:t>
            </w:r>
            <w:r w:rsidRPr="00E60463">
              <w:rPr>
                <w:rFonts w:eastAsia="Calibri"/>
                <w:b/>
                <w:bCs/>
                <w:color w:val="1F4E79"/>
                <w:sz w:val="20"/>
                <w:szCs w:val="22"/>
              </w:rPr>
              <w:t># 4</w:t>
            </w:r>
          </w:p>
        </w:tc>
        <w:tc>
          <w:tcPr>
            <w:tcW w:w="3402" w:type="dxa"/>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 xml:space="preserve">Lundi, 4 octobre, </w:t>
            </w:r>
          </w:p>
          <w:p w:rsidR="00240404" w:rsidRPr="00E60463" w:rsidRDefault="00240404" w:rsidP="002B7B7A">
            <w:pPr>
              <w:rPr>
                <w:rFonts w:eastAsia="Calibri"/>
                <w:sz w:val="22"/>
                <w:szCs w:val="22"/>
              </w:rPr>
            </w:pPr>
            <w:r w:rsidRPr="00E60463">
              <w:rPr>
                <w:rFonts w:ascii="Calibri" w:eastAsia="Calibri" w:hAnsi="Calibri"/>
                <w:color w:val="215868"/>
                <w:sz w:val="18"/>
                <w:szCs w:val="18"/>
              </w:rPr>
              <w:t>18h30 à 20h00</w:t>
            </w:r>
          </w:p>
        </w:tc>
        <w:tc>
          <w:tcPr>
            <w:tcW w:w="3226" w:type="dxa"/>
            <w:tcBorders>
              <w:top w:val="double" w:sz="4" w:space="0" w:color="auto"/>
              <w:left w:val="double" w:sz="4" w:space="0" w:color="auto"/>
              <w:bottom w:val="double" w:sz="4" w:space="0" w:color="auto"/>
              <w:right w:val="double" w:sz="4" w:space="0" w:color="auto"/>
            </w:tcBorders>
            <w:shd w:val="clear" w:color="auto" w:fill="FFFFFF"/>
            <w:tcMar>
              <w:top w:w="57" w:type="dxa"/>
              <w:bottom w:w="57" w:type="dxa"/>
            </w:tcMar>
          </w:tcPr>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 xml:space="preserve">Mardi, 19 octobre, </w:t>
            </w:r>
          </w:p>
          <w:p w:rsidR="00240404" w:rsidRPr="00E60463" w:rsidRDefault="00240404" w:rsidP="002B7B7A">
            <w:pPr>
              <w:rPr>
                <w:rFonts w:eastAsia="Calibri"/>
                <w:sz w:val="22"/>
                <w:szCs w:val="22"/>
              </w:rPr>
            </w:pPr>
            <w:r w:rsidRPr="00E60463">
              <w:rPr>
                <w:rFonts w:ascii="Calibri" w:eastAsia="Calibri" w:hAnsi="Calibri"/>
                <w:color w:val="215868"/>
                <w:sz w:val="18"/>
                <w:szCs w:val="18"/>
              </w:rPr>
              <w:t>18h30 à 20h00</w:t>
            </w:r>
          </w:p>
        </w:tc>
        <w:tc>
          <w:tcPr>
            <w:tcW w:w="3228" w:type="dxa"/>
            <w:tcBorders>
              <w:top w:val="double" w:sz="4" w:space="0" w:color="auto"/>
              <w:left w:val="double" w:sz="4" w:space="0" w:color="auto"/>
              <w:bottom w:val="double" w:sz="4" w:space="0" w:color="auto"/>
              <w:right w:val="double" w:sz="4" w:space="0" w:color="auto"/>
            </w:tcBorders>
            <w:shd w:val="clear" w:color="auto" w:fill="FFFFFF"/>
          </w:tcPr>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 xml:space="preserve">Lundi, 25 octobre </w:t>
            </w:r>
          </w:p>
          <w:p w:rsidR="00240404" w:rsidRPr="00E60463" w:rsidRDefault="00240404" w:rsidP="002B7B7A">
            <w:pPr>
              <w:rPr>
                <w:rFonts w:ascii="Calibri" w:eastAsia="Calibri" w:hAnsi="Calibri"/>
                <w:color w:val="215868"/>
                <w:sz w:val="18"/>
                <w:szCs w:val="18"/>
              </w:rPr>
            </w:pPr>
            <w:r w:rsidRPr="00E60463">
              <w:rPr>
                <w:rFonts w:ascii="Calibri" w:eastAsia="Calibri" w:hAnsi="Calibri"/>
                <w:color w:val="215868"/>
                <w:sz w:val="18"/>
                <w:szCs w:val="18"/>
              </w:rPr>
              <w:t>18h30 à 20h00</w:t>
            </w:r>
          </w:p>
        </w:tc>
      </w:tr>
    </w:tbl>
    <w:p w:rsidR="0019688B" w:rsidRDefault="0019688B">
      <w:pPr>
        <w:pStyle w:val="mm"/>
        <w:ind w:left="0" w:firstLine="0"/>
        <w:jc w:val="center"/>
        <w:rPr>
          <w:rFonts w:asciiTheme="majorHAnsi" w:hAnsiTheme="majorHAnsi"/>
          <w:sz w:val="20"/>
        </w:rPr>
      </w:pPr>
    </w:p>
    <w:p w:rsidR="0019688B" w:rsidRPr="0019688B" w:rsidRDefault="0019688B" w:rsidP="0019688B"/>
    <w:p w:rsidR="00FA204D" w:rsidRDefault="00FA204D">
      <w:pPr>
        <w:rPr>
          <w:rFonts w:asciiTheme="majorHAnsi" w:hAnsiTheme="majorHAnsi"/>
          <w:b/>
          <w:color w:val="215868"/>
          <w:sz w:val="28"/>
        </w:rPr>
      </w:pPr>
      <w:bookmarkStart w:id="38" w:name="Section_athlete"/>
      <w:r>
        <w:rPr>
          <w:rFonts w:asciiTheme="majorHAnsi" w:hAnsiTheme="majorHAnsi"/>
          <w:b/>
          <w:color w:val="215868"/>
          <w:sz w:val="28"/>
        </w:rPr>
        <w:br w:type="page"/>
      </w:r>
    </w:p>
    <w:p w:rsidR="002323FE" w:rsidRPr="002323FE" w:rsidRDefault="002323FE" w:rsidP="002323FE">
      <w:pPr>
        <w:jc w:val="both"/>
        <w:rPr>
          <w:rFonts w:asciiTheme="majorHAnsi" w:hAnsiTheme="majorHAnsi"/>
          <w:b/>
          <w:color w:val="215868"/>
        </w:rPr>
      </w:pPr>
      <w:r w:rsidRPr="002323FE">
        <w:rPr>
          <w:rFonts w:asciiTheme="majorHAnsi" w:hAnsiTheme="majorHAnsi"/>
          <w:b/>
          <w:color w:val="215868"/>
          <w:sz w:val="28"/>
        </w:rPr>
        <w:lastRenderedPageBreak/>
        <w:t xml:space="preserve">COURS RÉSERVÉ AUX ÉTUDIANTS ET ÉTUDIANTES </w:t>
      </w:r>
      <w:r w:rsidR="00560E5A">
        <w:rPr>
          <w:rFonts w:asciiTheme="majorHAnsi" w:hAnsiTheme="majorHAnsi"/>
          <w:b/>
          <w:color w:val="215868"/>
          <w:sz w:val="28"/>
        </w:rPr>
        <w:t xml:space="preserve">ATHLÈTE (LYNX OU </w:t>
      </w:r>
      <w:r w:rsidRPr="002323FE">
        <w:rPr>
          <w:rFonts w:asciiTheme="majorHAnsi" w:hAnsiTheme="majorHAnsi"/>
          <w:b/>
          <w:color w:val="215868"/>
          <w:sz w:val="28"/>
        </w:rPr>
        <w:t>SPORT-ÉTUDES</w:t>
      </w:r>
      <w:r w:rsidR="00560E5A">
        <w:rPr>
          <w:rFonts w:asciiTheme="majorHAnsi" w:hAnsiTheme="majorHAnsi"/>
          <w:b/>
          <w:color w:val="215868"/>
          <w:sz w:val="28"/>
        </w:rPr>
        <w:t>)</w:t>
      </w:r>
      <w:bookmarkEnd w:id="38"/>
    </w:p>
    <w:p w:rsidR="002323FE" w:rsidRDefault="002323FE" w:rsidP="002323FE">
      <w:pPr>
        <w:rPr>
          <w:rFonts w:ascii="Times New Roman" w:hAnsi="Times New Roman"/>
          <w:b/>
          <w:color w:val="215868"/>
          <w:sz w:val="20"/>
        </w:rPr>
      </w:pPr>
    </w:p>
    <w:tbl>
      <w:tblPr>
        <w:tblStyle w:val="Grilledutableau1"/>
        <w:tblW w:w="0" w:type="auto"/>
        <w:tblLook w:val="04A0" w:firstRow="1" w:lastRow="0" w:firstColumn="1" w:lastColumn="0" w:noHBand="0" w:noVBand="1"/>
      </w:tblPr>
      <w:tblGrid>
        <w:gridCol w:w="2830"/>
        <w:gridCol w:w="7937"/>
      </w:tblGrid>
      <w:tr w:rsidR="00856F12" w:rsidRPr="002323FE" w:rsidTr="002B7B7A">
        <w:tc>
          <w:tcPr>
            <w:tcW w:w="2830" w:type="dxa"/>
          </w:tcPr>
          <w:p w:rsidR="00856F12" w:rsidRPr="002323FE" w:rsidRDefault="00856F12" w:rsidP="002B7B7A">
            <w:pPr>
              <w:rPr>
                <w:rFonts w:ascii="Times New Roman" w:hAnsi="Times New Roman" w:cs="Times New Roman"/>
                <w:b/>
                <w:color w:val="215868"/>
                <w:sz w:val="20"/>
                <w:szCs w:val="20"/>
              </w:rPr>
            </w:pPr>
            <w:r w:rsidRPr="002323FE">
              <w:rPr>
                <w:rFonts w:ascii="Times New Roman" w:hAnsi="Times New Roman" w:cs="Times New Roman"/>
                <w:b/>
                <w:color w:val="215868"/>
                <w:sz w:val="20"/>
                <w:szCs w:val="20"/>
              </w:rPr>
              <w:t>Qui peut choisir ce</w:t>
            </w:r>
            <w:r>
              <w:rPr>
                <w:rFonts w:ascii="Times New Roman" w:hAnsi="Times New Roman" w:cs="Times New Roman"/>
                <w:b/>
                <w:color w:val="215868"/>
                <w:sz w:val="20"/>
                <w:szCs w:val="20"/>
              </w:rPr>
              <w:t>s</w:t>
            </w:r>
            <w:r w:rsidRPr="002323FE">
              <w:rPr>
                <w:rFonts w:ascii="Times New Roman" w:hAnsi="Times New Roman" w:cs="Times New Roman"/>
                <w:b/>
                <w:color w:val="215868"/>
                <w:sz w:val="20"/>
                <w:szCs w:val="20"/>
              </w:rPr>
              <w:t xml:space="preserve"> cours ?</w:t>
            </w:r>
          </w:p>
        </w:tc>
        <w:tc>
          <w:tcPr>
            <w:tcW w:w="7938" w:type="dxa"/>
          </w:tcPr>
          <w:p w:rsidR="00856F12" w:rsidRPr="002323FE" w:rsidRDefault="00856F12" w:rsidP="002B7B7A">
            <w:pPr>
              <w:rPr>
                <w:rFonts w:ascii="Times New Roman" w:hAnsi="Times New Roman" w:cs="Times New Roman"/>
                <w:color w:val="215868"/>
                <w:sz w:val="20"/>
                <w:szCs w:val="20"/>
              </w:rPr>
            </w:pPr>
            <w:r w:rsidRPr="002323FE">
              <w:rPr>
                <w:rFonts w:ascii="Times New Roman" w:hAnsi="Times New Roman" w:cs="Times New Roman"/>
                <w:color w:val="215868"/>
                <w:sz w:val="20"/>
                <w:szCs w:val="20"/>
              </w:rPr>
              <w:t xml:space="preserve">Au moment de faire votre choix de cours pour la prochaine session, vous devez respecter l’une des deux conditions suivantes : </w:t>
            </w:r>
          </w:p>
          <w:p w:rsidR="00856F12" w:rsidRPr="002323FE" w:rsidRDefault="00856F12" w:rsidP="002B7B7A">
            <w:pPr>
              <w:numPr>
                <w:ilvl w:val="0"/>
                <w:numId w:val="12"/>
              </w:numPr>
              <w:ind w:left="323" w:hanging="357"/>
              <w:contextualSpacing/>
              <w:rPr>
                <w:rFonts w:ascii="Times New Roman" w:hAnsi="Times New Roman" w:cs="Times New Roman"/>
                <w:color w:val="215868"/>
                <w:sz w:val="20"/>
                <w:szCs w:val="20"/>
              </w:rPr>
            </w:pPr>
            <w:r w:rsidRPr="002323FE">
              <w:rPr>
                <w:rFonts w:ascii="Times New Roman" w:hAnsi="Times New Roman" w:cs="Times New Roman"/>
                <w:color w:val="215868"/>
                <w:sz w:val="20"/>
                <w:szCs w:val="20"/>
              </w:rPr>
              <w:t>Être membre de l’Alliance Sport-Études;</w:t>
            </w:r>
          </w:p>
          <w:p w:rsidR="00856F12" w:rsidRPr="002323FE" w:rsidRDefault="00856F12" w:rsidP="002B7B7A">
            <w:pPr>
              <w:numPr>
                <w:ilvl w:val="0"/>
                <w:numId w:val="12"/>
              </w:numPr>
              <w:ind w:left="323" w:hanging="357"/>
              <w:contextualSpacing/>
              <w:rPr>
                <w:rFonts w:ascii="Times New Roman" w:hAnsi="Times New Roman" w:cs="Times New Roman"/>
                <w:color w:val="215868"/>
                <w:sz w:val="20"/>
                <w:szCs w:val="20"/>
              </w:rPr>
            </w:pPr>
            <w:r w:rsidRPr="002323FE">
              <w:rPr>
                <w:rFonts w:ascii="Times New Roman" w:hAnsi="Times New Roman" w:cs="Times New Roman"/>
                <w:color w:val="215868"/>
                <w:sz w:val="20"/>
                <w:szCs w:val="20"/>
              </w:rPr>
              <w:t xml:space="preserve">Être sélectionné (ou en processus de sélection) </w:t>
            </w:r>
            <w:r w:rsidRPr="002323FE">
              <w:rPr>
                <w:rFonts w:ascii="Times New Roman" w:hAnsi="Times New Roman" w:cs="Times New Roman"/>
                <w:bCs/>
                <w:color w:val="215868"/>
                <w:sz w:val="20"/>
                <w:szCs w:val="20"/>
              </w:rPr>
              <w:t xml:space="preserve">pour l’une des 5 équipes de ligue provinciale des « Lynx du Cégep Édouard-Montpetit », c’est-à-dire : </w:t>
            </w:r>
          </w:p>
          <w:p w:rsidR="00856F12" w:rsidRPr="002323FE" w:rsidRDefault="00856F12" w:rsidP="002B7B7A">
            <w:pPr>
              <w:numPr>
                <w:ilvl w:val="1"/>
                <w:numId w:val="12"/>
              </w:numPr>
              <w:contextualSpacing/>
              <w:rPr>
                <w:rFonts w:ascii="Times New Roman" w:hAnsi="Times New Roman" w:cs="Times New Roman"/>
                <w:color w:val="215868"/>
                <w:sz w:val="20"/>
                <w:szCs w:val="20"/>
              </w:rPr>
            </w:pPr>
            <w:proofErr w:type="gramStart"/>
            <w:r w:rsidRPr="002323FE">
              <w:rPr>
                <w:rFonts w:ascii="Times New Roman" w:hAnsi="Times New Roman" w:cs="Times New Roman"/>
                <w:bCs/>
                <w:color w:val="215868"/>
                <w:sz w:val="20"/>
                <w:szCs w:val="20"/>
              </w:rPr>
              <w:t>basketball</w:t>
            </w:r>
            <w:proofErr w:type="gramEnd"/>
            <w:r w:rsidRPr="002323FE">
              <w:rPr>
                <w:rFonts w:ascii="Times New Roman" w:hAnsi="Times New Roman" w:cs="Times New Roman"/>
                <w:bCs/>
                <w:color w:val="215868"/>
                <w:sz w:val="20"/>
                <w:szCs w:val="20"/>
              </w:rPr>
              <w:t xml:space="preserve"> féminin division 1,</w:t>
            </w:r>
          </w:p>
          <w:p w:rsidR="00856F12" w:rsidRPr="002323FE" w:rsidRDefault="00856F12" w:rsidP="002B7B7A">
            <w:pPr>
              <w:numPr>
                <w:ilvl w:val="1"/>
                <w:numId w:val="12"/>
              </w:numPr>
              <w:contextualSpacing/>
              <w:rPr>
                <w:rFonts w:ascii="Times New Roman" w:hAnsi="Times New Roman" w:cs="Times New Roman"/>
                <w:color w:val="215868"/>
                <w:sz w:val="20"/>
                <w:szCs w:val="20"/>
              </w:rPr>
            </w:pPr>
            <w:proofErr w:type="gramStart"/>
            <w:r w:rsidRPr="002323FE">
              <w:rPr>
                <w:rFonts w:ascii="Times New Roman" w:hAnsi="Times New Roman" w:cs="Times New Roman"/>
                <w:bCs/>
                <w:color w:val="215868"/>
                <w:sz w:val="20"/>
                <w:szCs w:val="20"/>
              </w:rPr>
              <w:t>basketball</w:t>
            </w:r>
            <w:proofErr w:type="gramEnd"/>
            <w:r w:rsidRPr="002323FE">
              <w:rPr>
                <w:rFonts w:ascii="Times New Roman" w:hAnsi="Times New Roman" w:cs="Times New Roman"/>
                <w:bCs/>
                <w:color w:val="215868"/>
                <w:sz w:val="20"/>
                <w:szCs w:val="20"/>
              </w:rPr>
              <w:t xml:space="preserve"> masculin division 1, </w:t>
            </w:r>
          </w:p>
          <w:p w:rsidR="00856F12" w:rsidRPr="002323FE" w:rsidRDefault="00856F12" w:rsidP="002B7B7A">
            <w:pPr>
              <w:numPr>
                <w:ilvl w:val="1"/>
                <w:numId w:val="12"/>
              </w:numPr>
              <w:contextualSpacing/>
              <w:rPr>
                <w:rFonts w:ascii="Times New Roman" w:hAnsi="Times New Roman" w:cs="Times New Roman"/>
                <w:color w:val="215868"/>
                <w:sz w:val="20"/>
                <w:szCs w:val="20"/>
              </w:rPr>
            </w:pPr>
            <w:proofErr w:type="gramStart"/>
            <w:r w:rsidRPr="002323FE">
              <w:rPr>
                <w:rFonts w:ascii="Times New Roman" w:hAnsi="Times New Roman" w:cs="Times New Roman"/>
                <w:bCs/>
                <w:color w:val="215868"/>
                <w:sz w:val="20"/>
                <w:szCs w:val="20"/>
              </w:rPr>
              <w:t>volleyball</w:t>
            </w:r>
            <w:proofErr w:type="gramEnd"/>
            <w:r w:rsidRPr="002323FE">
              <w:rPr>
                <w:rFonts w:ascii="Times New Roman" w:hAnsi="Times New Roman" w:cs="Times New Roman"/>
                <w:bCs/>
                <w:color w:val="215868"/>
                <w:sz w:val="20"/>
                <w:szCs w:val="20"/>
              </w:rPr>
              <w:t xml:space="preserve"> féminin division 1, </w:t>
            </w:r>
          </w:p>
          <w:p w:rsidR="00856F12" w:rsidRPr="002323FE" w:rsidRDefault="00856F12" w:rsidP="002B7B7A">
            <w:pPr>
              <w:numPr>
                <w:ilvl w:val="1"/>
                <w:numId w:val="12"/>
              </w:numPr>
              <w:contextualSpacing/>
              <w:rPr>
                <w:rFonts w:ascii="Times New Roman" w:hAnsi="Times New Roman" w:cs="Times New Roman"/>
                <w:color w:val="215868"/>
                <w:sz w:val="20"/>
                <w:szCs w:val="20"/>
              </w:rPr>
            </w:pPr>
            <w:proofErr w:type="gramStart"/>
            <w:r w:rsidRPr="002323FE">
              <w:rPr>
                <w:rFonts w:ascii="Times New Roman" w:hAnsi="Times New Roman" w:cs="Times New Roman"/>
                <w:bCs/>
                <w:color w:val="215868"/>
                <w:sz w:val="20"/>
                <w:szCs w:val="20"/>
              </w:rPr>
              <w:t>hockey</w:t>
            </w:r>
            <w:proofErr w:type="gramEnd"/>
            <w:r w:rsidRPr="002323FE">
              <w:rPr>
                <w:rFonts w:ascii="Times New Roman" w:hAnsi="Times New Roman" w:cs="Times New Roman"/>
                <w:bCs/>
                <w:color w:val="215868"/>
                <w:sz w:val="20"/>
                <w:szCs w:val="20"/>
              </w:rPr>
              <w:t xml:space="preserve"> féminin division 1,</w:t>
            </w:r>
          </w:p>
          <w:p w:rsidR="00856F12" w:rsidRPr="00CB047E" w:rsidRDefault="00856F12" w:rsidP="002B7B7A">
            <w:pPr>
              <w:numPr>
                <w:ilvl w:val="1"/>
                <w:numId w:val="12"/>
              </w:numPr>
              <w:contextualSpacing/>
              <w:rPr>
                <w:rFonts w:ascii="Times New Roman" w:hAnsi="Times New Roman" w:cs="Times New Roman"/>
                <w:color w:val="215868"/>
                <w:sz w:val="20"/>
                <w:szCs w:val="20"/>
              </w:rPr>
            </w:pPr>
            <w:proofErr w:type="gramStart"/>
            <w:r w:rsidRPr="002323FE">
              <w:rPr>
                <w:rFonts w:ascii="Times New Roman" w:hAnsi="Times New Roman" w:cs="Times New Roman"/>
                <w:bCs/>
                <w:color w:val="215868"/>
                <w:sz w:val="20"/>
                <w:szCs w:val="20"/>
              </w:rPr>
              <w:t>football</w:t>
            </w:r>
            <w:proofErr w:type="gramEnd"/>
            <w:r w:rsidRPr="002323FE">
              <w:rPr>
                <w:rFonts w:ascii="Times New Roman" w:hAnsi="Times New Roman" w:cs="Times New Roman"/>
                <w:bCs/>
                <w:color w:val="215868"/>
                <w:sz w:val="20"/>
                <w:szCs w:val="20"/>
              </w:rPr>
              <w:t xml:space="preserve"> division 2.</w:t>
            </w:r>
          </w:p>
          <w:p w:rsidR="00CB047E" w:rsidRPr="002323FE" w:rsidRDefault="00CB047E" w:rsidP="00CB047E">
            <w:pPr>
              <w:ind w:left="1440"/>
              <w:contextualSpacing/>
              <w:rPr>
                <w:rFonts w:ascii="Times New Roman" w:hAnsi="Times New Roman" w:cs="Times New Roman"/>
                <w:color w:val="215868"/>
                <w:sz w:val="20"/>
                <w:szCs w:val="20"/>
              </w:rPr>
            </w:pPr>
          </w:p>
        </w:tc>
      </w:tr>
      <w:tr w:rsidR="00856F12" w:rsidRPr="002323FE" w:rsidTr="002B7B7A">
        <w:tc>
          <w:tcPr>
            <w:tcW w:w="2830" w:type="dxa"/>
          </w:tcPr>
          <w:p w:rsidR="00856F12" w:rsidRPr="002323FE" w:rsidRDefault="00856F12" w:rsidP="002B7B7A">
            <w:pPr>
              <w:rPr>
                <w:rFonts w:ascii="Times New Roman" w:hAnsi="Times New Roman" w:cs="Times New Roman"/>
                <w:b/>
                <w:color w:val="215868"/>
                <w:sz w:val="20"/>
                <w:szCs w:val="20"/>
              </w:rPr>
            </w:pPr>
            <w:r w:rsidRPr="002323FE">
              <w:rPr>
                <w:rFonts w:ascii="Times New Roman" w:hAnsi="Times New Roman" w:cs="Times New Roman"/>
                <w:b/>
                <w:color w:val="215868"/>
                <w:sz w:val="20"/>
                <w:szCs w:val="20"/>
              </w:rPr>
              <w:t>Comment choisir ce</w:t>
            </w:r>
            <w:r>
              <w:rPr>
                <w:rFonts w:ascii="Times New Roman" w:hAnsi="Times New Roman" w:cs="Times New Roman"/>
                <w:b/>
                <w:color w:val="215868"/>
                <w:sz w:val="20"/>
                <w:szCs w:val="20"/>
              </w:rPr>
              <w:t>s</w:t>
            </w:r>
            <w:r w:rsidRPr="002323FE">
              <w:rPr>
                <w:rFonts w:ascii="Times New Roman" w:hAnsi="Times New Roman" w:cs="Times New Roman"/>
                <w:b/>
                <w:color w:val="215868"/>
                <w:sz w:val="20"/>
                <w:szCs w:val="20"/>
              </w:rPr>
              <w:t xml:space="preserve"> cours ?</w:t>
            </w:r>
          </w:p>
        </w:tc>
        <w:tc>
          <w:tcPr>
            <w:tcW w:w="7938" w:type="dxa"/>
          </w:tcPr>
          <w:p w:rsidR="00856F12" w:rsidRPr="002323FE" w:rsidRDefault="00856F12" w:rsidP="002B7B7A">
            <w:pPr>
              <w:numPr>
                <w:ilvl w:val="0"/>
                <w:numId w:val="12"/>
              </w:numPr>
              <w:ind w:left="323" w:hanging="357"/>
              <w:contextualSpacing/>
              <w:rPr>
                <w:rFonts w:ascii="Times New Roman" w:hAnsi="Times New Roman" w:cs="Times New Roman"/>
                <w:color w:val="215868"/>
                <w:sz w:val="20"/>
                <w:szCs w:val="20"/>
              </w:rPr>
            </w:pPr>
            <w:r w:rsidRPr="002323FE">
              <w:rPr>
                <w:rFonts w:ascii="Times New Roman" w:hAnsi="Times New Roman" w:cs="Times New Roman"/>
                <w:color w:val="215868"/>
                <w:sz w:val="20"/>
                <w:szCs w:val="20"/>
              </w:rPr>
              <w:t>Dans Omnivox, vous ne trouverez pas ce</w:t>
            </w:r>
            <w:r w:rsidR="001830C7">
              <w:rPr>
                <w:rFonts w:ascii="Times New Roman" w:hAnsi="Times New Roman" w:cs="Times New Roman"/>
                <w:color w:val="215868"/>
                <w:sz w:val="20"/>
                <w:szCs w:val="20"/>
              </w:rPr>
              <w:t>s</w:t>
            </w:r>
            <w:r w:rsidRPr="002323FE">
              <w:rPr>
                <w:rFonts w:ascii="Times New Roman" w:hAnsi="Times New Roman" w:cs="Times New Roman"/>
                <w:color w:val="215868"/>
                <w:sz w:val="20"/>
                <w:szCs w:val="20"/>
              </w:rPr>
              <w:t xml:space="preserve"> cours dans les choix qui vous sont offerts en éducation physique</w:t>
            </w:r>
          </w:p>
          <w:p w:rsidR="00856F12" w:rsidRPr="002323FE" w:rsidRDefault="00856F12" w:rsidP="002B7B7A">
            <w:pPr>
              <w:numPr>
                <w:ilvl w:val="0"/>
                <w:numId w:val="12"/>
              </w:numPr>
              <w:ind w:left="323" w:hanging="357"/>
              <w:contextualSpacing/>
              <w:rPr>
                <w:rFonts w:ascii="Times New Roman" w:hAnsi="Times New Roman" w:cs="Times New Roman"/>
                <w:color w:val="215868"/>
                <w:sz w:val="20"/>
                <w:szCs w:val="20"/>
              </w:rPr>
            </w:pPr>
            <w:r w:rsidRPr="002323FE">
              <w:rPr>
                <w:rFonts w:ascii="Times New Roman" w:hAnsi="Times New Roman" w:cs="Times New Roman"/>
                <w:color w:val="215868"/>
                <w:sz w:val="20"/>
                <w:szCs w:val="20"/>
              </w:rPr>
              <w:t>Pour le</w:t>
            </w:r>
            <w:r w:rsidR="001830C7">
              <w:rPr>
                <w:rFonts w:ascii="Times New Roman" w:hAnsi="Times New Roman" w:cs="Times New Roman"/>
                <w:color w:val="215868"/>
                <w:sz w:val="20"/>
                <w:szCs w:val="20"/>
              </w:rPr>
              <w:t>s</w:t>
            </w:r>
            <w:r w:rsidRPr="002323FE">
              <w:rPr>
                <w:rFonts w:ascii="Times New Roman" w:hAnsi="Times New Roman" w:cs="Times New Roman"/>
                <w:color w:val="215868"/>
                <w:sz w:val="20"/>
                <w:szCs w:val="20"/>
              </w:rPr>
              <w:t xml:space="preserve"> choisir, vous devez : </w:t>
            </w:r>
          </w:p>
          <w:p w:rsidR="00CB047E" w:rsidRPr="00CB047E" w:rsidRDefault="00856F12" w:rsidP="00CB047E">
            <w:pPr>
              <w:numPr>
                <w:ilvl w:val="1"/>
                <w:numId w:val="12"/>
              </w:numPr>
              <w:ind w:left="747"/>
              <w:contextualSpacing/>
              <w:rPr>
                <w:rFonts w:ascii="Times New Roman" w:hAnsi="Times New Roman" w:cs="Times New Roman"/>
                <w:color w:val="215868"/>
                <w:sz w:val="20"/>
                <w:szCs w:val="20"/>
              </w:rPr>
            </w:pPr>
            <w:r w:rsidRPr="002323FE">
              <w:rPr>
                <w:rFonts w:ascii="Times New Roman" w:hAnsi="Times New Roman" w:cs="Times New Roman"/>
                <w:color w:val="215868"/>
                <w:sz w:val="20"/>
                <w:szCs w:val="20"/>
              </w:rPr>
              <w:t>Compléter votre choix de cours dans Omnivox en incluant des choix en éducation physique (cette étape nous permet de valider que vous désirez bien un cours en éducation physique pour votre prochaine session);</w:t>
            </w:r>
          </w:p>
          <w:p w:rsidR="00CB047E" w:rsidRPr="00CB047E" w:rsidRDefault="00856F12" w:rsidP="00CB047E">
            <w:pPr>
              <w:pStyle w:val="Paragraphedeliste"/>
              <w:numPr>
                <w:ilvl w:val="0"/>
                <w:numId w:val="12"/>
              </w:numPr>
              <w:rPr>
                <w:rFonts w:ascii="Times New Roman" w:hAnsi="Times New Roman"/>
                <w:color w:val="215868"/>
                <w:sz w:val="20"/>
              </w:rPr>
            </w:pPr>
            <w:r w:rsidRPr="00CB047E">
              <w:rPr>
                <w:rFonts w:ascii="Times New Roman" w:hAnsi="Times New Roman"/>
                <w:color w:val="215868"/>
                <w:sz w:val="20"/>
              </w:rPr>
              <w:t xml:space="preserve">Nous signifier votre intérêt à suivre </w:t>
            </w:r>
            <w:r w:rsidR="00CB047E" w:rsidRPr="00CB047E">
              <w:rPr>
                <w:rFonts w:ascii="Times New Roman" w:hAnsi="Times New Roman"/>
                <w:color w:val="215868"/>
                <w:sz w:val="20"/>
              </w:rPr>
              <w:t xml:space="preserve">un de </w:t>
            </w:r>
            <w:r w:rsidRPr="00CB047E">
              <w:rPr>
                <w:rFonts w:ascii="Times New Roman" w:hAnsi="Times New Roman"/>
                <w:color w:val="215868"/>
                <w:sz w:val="20"/>
              </w:rPr>
              <w:t>ce</w:t>
            </w:r>
            <w:r w:rsidR="00CB047E" w:rsidRPr="00CB047E">
              <w:rPr>
                <w:rFonts w:ascii="Times New Roman" w:hAnsi="Times New Roman"/>
                <w:color w:val="215868"/>
                <w:sz w:val="20"/>
              </w:rPr>
              <w:t>s</w:t>
            </w:r>
            <w:r w:rsidRPr="00CB047E">
              <w:rPr>
                <w:rFonts w:ascii="Times New Roman" w:hAnsi="Times New Roman"/>
                <w:color w:val="215868"/>
                <w:sz w:val="20"/>
              </w:rPr>
              <w:t xml:space="preserve"> cours en complétant le formulaire</w:t>
            </w:r>
            <w:r w:rsidR="00CB047E" w:rsidRPr="00CB047E">
              <w:rPr>
                <w:rFonts w:ascii="Times New Roman" w:hAnsi="Times New Roman"/>
                <w:color w:val="215868"/>
                <w:sz w:val="20"/>
              </w:rPr>
              <w:t xml:space="preserve"> d’intérêt.</w:t>
            </w:r>
          </w:p>
          <w:p w:rsidR="00856F12" w:rsidRPr="002323FE" w:rsidRDefault="00856F12" w:rsidP="00CB047E">
            <w:pPr>
              <w:ind w:left="747"/>
              <w:contextualSpacing/>
              <w:rPr>
                <w:rFonts w:ascii="Times New Roman" w:hAnsi="Times New Roman" w:cs="Times New Roman"/>
                <w:color w:val="215868"/>
                <w:sz w:val="20"/>
                <w:szCs w:val="20"/>
              </w:rPr>
            </w:pPr>
            <w:r w:rsidRPr="002323FE">
              <w:rPr>
                <w:rFonts w:ascii="Times New Roman" w:hAnsi="Times New Roman" w:cs="Times New Roman"/>
                <w:b/>
                <w:color w:val="215868"/>
                <w:sz w:val="20"/>
                <w:szCs w:val="20"/>
              </w:rPr>
              <w:t xml:space="preserve"> </w:t>
            </w:r>
          </w:p>
        </w:tc>
      </w:tr>
      <w:tr w:rsidR="00CB047E" w:rsidRPr="002323FE" w:rsidTr="002B7B7A">
        <w:tc>
          <w:tcPr>
            <w:tcW w:w="2830" w:type="dxa"/>
          </w:tcPr>
          <w:p w:rsidR="00CB047E" w:rsidRPr="002323FE" w:rsidRDefault="00CB047E" w:rsidP="002B7B7A">
            <w:pPr>
              <w:rPr>
                <w:rFonts w:ascii="Times New Roman" w:hAnsi="Times New Roman"/>
                <w:b/>
                <w:color w:val="215868"/>
                <w:sz w:val="20"/>
              </w:rPr>
            </w:pPr>
            <w:r>
              <w:rPr>
                <w:rFonts w:ascii="Times New Roman" w:hAnsi="Times New Roman"/>
                <w:b/>
                <w:color w:val="215868"/>
                <w:sz w:val="20"/>
              </w:rPr>
              <w:t>Formulaire d’intérêt</w:t>
            </w:r>
          </w:p>
        </w:tc>
        <w:tc>
          <w:tcPr>
            <w:tcW w:w="7938" w:type="dxa"/>
          </w:tcPr>
          <w:p w:rsidR="00CB047E" w:rsidRPr="00312969" w:rsidRDefault="00CB047E" w:rsidP="00CB047E">
            <w:pPr>
              <w:contextualSpacing/>
              <w:rPr>
                <w:b/>
                <w:bCs/>
                <w:color w:val="215868"/>
              </w:rPr>
            </w:pPr>
          </w:p>
          <w:p w:rsidR="00CB047E" w:rsidRPr="00312969" w:rsidRDefault="002B7B7A" w:rsidP="00CB047E">
            <w:pPr>
              <w:contextualSpacing/>
              <w:rPr>
                <w:b/>
                <w:bCs/>
                <w:color w:val="215868"/>
              </w:rPr>
            </w:pPr>
            <w:hyperlink r:id="rId18" w:history="1">
              <w:r w:rsidR="00CB047E" w:rsidRPr="00312969">
                <w:rPr>
                  <w:rStyle w:val="Lienhypertexte"/>
                  <w:b/>
                  <w:bCs/>
                  <w:color w:val="215868"/>
                </w:rPr>
                <w:t>https://cegepmontpetit-estd.omnivox.ca/estd/frma/?SV=C56BEB</w:t>
              </w:r>
            </w:hyperlink>
          </w:p>
          <w:p w:rsidR="00CB047E" w:rsidRPr="00312969" w:rsidRDefault="00CB047E" w:rsidP="00CB047E">
            <w:pPr>
              <w:contextualSpacing/>
              <w:rPr>
                <w:rFonts w:ascii="Times New Roman" w:hAnsi="Times New Roman"/>
                <w:color w:val="215868"/>
                <w:sz w:val="20"/>
              </w:rPr>
            </w:pPr>
          </w:p>
        </w:tc>
      </w:tr>
      <w:tr w:rsidR="00856F12" w:rsidRPr="002323FE" w:rsidTr="002B7B7A">
        <w:tc>
          <w:tcPr>
            <w:tcW w:w="2830" w:type="dxa"/>
          </w:tcPr>
          <w:p w:rsidR="00856F12" w:rsidRPr="002323FE" w:rsidRDefault="00856F12" w:rsidP="002B7B7A">
            <w:pPr>
              <w:rPr>
                <w:rFonts w:ascii="Times New Roman" w:hAnsi="Times New Roman" w:cs="Times New Roman"/>
                <w:b/>
                <w:color w:val="215868"/>
                <w:sz w:val="20"/>
                <w:szCs w:val="20"/>
              </w:rPr>
            </w:pPr>
            <w:r w:rsidRPr="002323FE">
              <w:rPr>
                <w:rFonts w:ascii="Times New Roman" w:hAnsi="Times New Roman" w:cs="Times New Roman"/>
                <w:b/>
                <w:color w:val="215868"/>
                <w:sz w:val="20"/>
                <w:szCs w:val="20"/>
              </w:rPr>
              <w:t>Autres informations</w:t>
            </w:r>
          </w:p>
        </w:tc>
        <w:tc>
          <w:tcPr>
            <w:tcW w:w="7938" w:type="dxa"/>
          </w:tcPr>
          <w:p w:rsidR="00856F12" w:rsidRPr="002323FE" w:rsidRDefault="00856F12" w:rsidP="002B7B7A">
            <w:pPr>
              <w:rPr>
                <w:rFonts w:ascii="Times New Roman" w:hAnsi="Times New Roman" w:cs="Times New Roman"/>
                <w:color w:val="215868"/>
                <w:sz w:val="20"/>
                <w:szCs w:val="20"/>
              </w:rPr>
            </w:pPr>
            <w:r w:rsidRPr="002323FE">
              <w:rPr>
                <w:rFonts w:ascii="Times New Roman" w:hAnsi="Times New Roman" w:cs="Times New Roman"/>
                <w:color w:val="215868"/>
                <w:sz w:val="20"/>
                <w:szCs w:val="20"/>
              </w:rPr>
              <w:t>Sachez aussi qu’il pourrait être difficile (voire impossible) de modifier votre horaire pour choisir un autre cours d’éducation physique si vous désirez quitter ce cours au début de la prochaine session.</w:t>
            </w:r>
          </w:p>
          <w:p w:rsidR="00856F12" w:rsidRPr="002323FE" w:rsidRDefault="00856F12" w:rsidP="002B7B7A">
            <w:pPr>
              <w:rPr>
                <w:rFonts w:ascii="Times New Roman" w:hAnsi="Times New Roman" w:cs="Times New Roman"/>
                <w:color w:val="215868"/>
                <w:sz w:val="20"/>
                <w:szCs w:val="20"/>
              </w:rPr>
            </w:pPr>
          </w:p>
        </w:tc>
      </w:tr>
    </w:tbl>
    <w:p w:rsidR="002323FE" w:rsidRPr="002323FE" w:rsidRDefault="002323FE" w:rsidP="002323FE">
      <w:pPr>
        <w:rPr>
          <w:rFonts w:ascii="Times New Roman" w:hAnsi="Times New Roman"/>
          <w:b/>
          <w:color w:val="215868"/>
          <w:sz w:val="20"/>
        </w:rPr>
      </w:pPr>
    </w:p>
    <w:p w:rsidR="00856F12" w:rsidRDefault="002323FE" w:rsidP="00856F12">
      <w:pPr>
        <w:tabs>
          <w:tab w:val="left" w:pos="1418"/>
          <w:tab w:val="left" w:pos="5245"/>
        </w:tabs>
        <w:rPr>
          <w:rFonts w:ascii="Times New Roman" w:hAnsi="Times New Roman"/>
          <w:b/>
          <w:color w:val="215868"/>
          <w:sz w:val="20"/>
        </w:rPr>
      </w:pPr>
      <w:bookmarkStart w:id="39" w:name="EM1091SP"/>
      <w:r w:rsidRPr="002323FE">
        <w:rPr>
          <w:rFonts w:ascii="Times New Roman" w:hAnsi="Times New Roman"/>
          <w:b/>
          <w:color w:val="215868"/>
          <w:sz w:val="20"/>
        </w:rPr>
        <w:t>109-1SP-EM</w:t>
      </w:r>
      <w:bookmarkEnd w:id="39"/>
      <w:r w:rsidRPr="002323FE">
        <w:rPr>
          <w:rFonts w:ascii="Times New Roman" w:hAnsi="Times New Roman"/>
          <w:b/>
          <w:color w:val="215868"/>
          <w:sz w:val="20"/>
        </w:rPr>
        <w:tab/>
        <w:t>Habitudes de vie chez l’athlète (compétence 4EP0)</w:t>
      </w:r>
      <w:r w:rsidRPr="002323FE">
        <w:rPr>
          <w:rFonts w:ascii="Times New Roman" w:hAnsi="Times New Roman"/>
          <w:b/>
          <w:color w:val="215868"/>
          <w:sz w:val="20"/>
        </w:rPr>
        <w:tab/>
      </w:r>
      <w:r w:rsidR="00CB047E">
        <w:rPr>
          <w:rFonts w:ascii="Times New Roman" w:hAnsi="Times New Roman"/>
          <w:b/>
          <w:color w:val="215868"/>
          <w:sz w:val="20"/>
        </w:rPr>
        <w:t>- Ensemble 1</w:t>
      </w:r>
      <w:r w:rsidR="00856F12">
        <w:rPr>
          <w:rFonts w:ascii="Times New Roman" w:hAnsi="Times New Roman"/>
          <w:b/>
          <w:color w:val="215868"/>
          <w:sz w:val="20"/>
        </w:rPr>
        <w:tab/>
      </w:r>
      <w:r w:rsidR="00856F12">
        <w:rPr>
          <w:rFonts w:ascii="Times New Roman" w:hAnsi="Times New Roman"/>
          <w:b/>
          <w:color w:val="215868"/>
          <w:sz w:val="20"/>
        </w:rPr>
        <w:tab/>
      </w:r>
      <w:r w:rsidR="00856F12">
        <w:rPr>
          <w:rFonts w:ascii="Times New Roman" w:hAnsi="Times New Roman"/>
          <w:b/>
          <w:color w:val="215868"/>
          <w:sz w:val="20"/>
        </w:rPr>
        <w:tab/>
      </w:r>
      <w:r w:rsidR="00856F12">
        <w:rPr>
          <w:rFonts w:ascii="Times New Roman" w:hAnsi="Times New Roman"/>
          <w:b/>
          <w:color w:val="215868"/>
          <w:sz w:val="20"/>
        </w:rPr>
        <w:tab/>
      </w:r>
      <w:r w:rsidR="00856F12">
        <w:rPr>
          <w:rFonts w:ascii="Times New Roman" w:hAnsi="Times New Roman"/>
          <w:b/>
          <w:color w:val="215868"/>
          <w:sz w:val="20"/>
        </w:rPr>
        <w:tab/>
        <w:t>1-1-1</w:t>
      </w:r>
    </w:p>
    <w:p w:rsidR="00CB047E" w:rsidRDefault="00856F12" w:rsidP="00856F12">
      <w:pPr>
        <w:rPr>
          <w:rFonts w:ascii="Times New Roman" w:hAnsi="Times New Roman"/>
          <w:color w:val="215868"/>
          <w:sz w:val="20"/>
        </w:rPr>
      </w:pPr>
      <w:r w:rsidRPr="002323FE">
        <w:rPr>
          <w:rFonts w:ascii="Times New Roman" w:hAnsi="Times New Roman"/>
          <w:color w:val="215868"/>
          <w:sz w:val="20"/>
        </w:rPr>
        <w:t>Pour l’athlète impliqué dans une démarche intensive dans son sport, ce cours s’oriente vers une connaissance approfondie des habitudes de vie, des déterminants de la condition physique et de la fixation d’objectifs spécifiques. Ce cours s’harmonise avec les besoins de performance de l’athlète tout en respectant une approche favorisant la santé. Ce cours se déroule dans un contexte d’autonomie en utilisant les outils de visioconférence ainsi que des plateformes d’enseignement pour permettre une certaine latitude dans l’arrimage des horaires académiques et sportifs.</w:t>
      </w:r>
    </w:p>
    <w:p w:rsidR="00CB047E" w:rsidRDefault="00CB047E" w:rsidP="00856F12">
      <w:pPr>
        <w:rPr>
          <w:rFonts w:ascii="Times New Roman" w:hAnsi="Times New Roman"/>
          <w:color w:val="215868"/>
          <w:sz w:val="20"/>
        </w:rPr>
      </w:pPr>
    </w:p>
    <w:p w:rsidR="00CB047E" w:rsidRPr="002323FE" w:rsidRDefault="00CB047E" w:rsidP="00856F12">
      <w:pPr>
        <w:rPr>
          <w:rFonts w:ascii="Times New Roman" w:hAnsi="Times New Roman"/>
          <w:color w:val="215868"/>
          <w:sz w:val="20"/>
        </w:rPr>
      </w:pPr>
      <w:r>
        <w:rPr>
          <w:rFonts w:ascii="Times New Roman" w:hAnsi="Times New Roman"/>
          <w:color w:val="215868"/>
          <w:sz w:val="20"/>
        </w:rPr>
        <w:t>Ce cours vous intéresse ? Veuillez compléter le formulaire d’intérêt disponible dans le tableau ci-haut.</w:t>
      </w:r>
    </w:p>
    <w:p w:rsidR="002323FE" w:rsidRPr="002323FE" w:rsidRDefault="002323FE" w:rsidP="002323FE">
      <w:pPr>
        <w:rPr>
          <w:rFonts w:ascii="Times New Roman" w:hAnsi="Times New Roman"/>
          <w:b/>
          <w:color w:val="215868"/>
          <w:sz w:val="20"/>
        </w:rPr>
      </w:pPr>
    </w:p>
    <w:p w:rsidR="002323FE" w:rsidRDefault="002323FE" w:rsidP="002323FE">
      <w:pPr>
        <w:rPr>
          <w:rFonts w:ascii="Times New Roman" w:hAnsi="Times New Roman"/>
          <w:b/>
          <w:color w:val="215868"/>
          <w:sz w:val="20"/>
        </w:rPr>
      </w:pPr>
      <w:bookmarkStart w:id="40" w:name="EM1092SP"/>
      <w:r w:rsidRPr="002323FE">
        <w:rPr>
          <w:rFonts w:ascii="Times New Roman" w:hAnsi="Times New Roman"/>
          <w:b/>
          <w:color w:val="215868"/>
          <w:sz w:val="20"/>
        </w:rPr>
        <w:t>109-2SP-EM</w:t>
      </w:r>
      <w:bookmarkEnd w:id="40"/>
      <w:r w:rsidRPr="002323FE">
        <w:rPr>
          <w:rFonts w:ascii="Times New Roman" w:hAnsi="Times New Roman"/>
          <w:b/>
          <w:color w:val="215868"/>
          <w:sz w:val="20"/>
        </w:rPr>
        <w:tab/>
        <w:t>Habiletés techniques chez l’athlète (compétence 4EP1)</w:t>
      </w:r>
      <w:r w:rsidR="00CB047E">
        <w:rPr>
          <w:rFonts w:ascii="Times New Roman" w:hAnsi="Times New Roman"/>
          <w:b/>
          <w:color w:val="215868"/>
          <w:sz w:val="20"/>
        </w:rPr>
        <w:t xml:space="preserve"> – Ensemble 2</w:t>
      </w:r>
      <w:r w:rsidRPr="002323FE">
        <w:rPr>
          <w:rFonts w:ascii="Times New Roman" w:hAnsi="Times New Roman"/>
          <w:b/>
          <w:color w:val="215868"/>
          <w:sz w:val="20"/>
        </w:rPr>
        <w:tab/>
      </w:r>
      <w:r w:rsidRPr="002323FE">
        <w:rPr>
          <w:rFonts w:ascii="Times New Roman" w:hAnsi="Times New Roman"/>
          <w:b/>
          <w:color w:val="215868"/>
          <w:sz w:val="20"/>
        </w:rPr>
        <w:tab/>
      </w:r>
      <w:r w:rsidRPr="002323FE">
        <w:rPr>
          <w:rFonts w:ascii="Times New Roman" w:hAnsi="Times New Roman"/>
          <w:b/>
          <w:color w:val="215868"/>
          <w:sz w:val="20"/>
        </w:rPr>
        <w:tab/>
      </w:r>
      <w:r w:rsidRPr="002323FE">
        <w:rPr>
          <w:rFonts w:ascii="Times New Roman" w:hAnsi="Times New Roman"/>
          <w:b/>
          <w:color w:val="215868"/>
          <w:sz w:val="20"/>
        </w:rPr>
        <w:tab/>
        <w:t>0-2-1</w:t>
      </w:r>
    </w:p>
    <w:p w:rsidR="00856F12" w:rsidRDefault="00856F12" w:rsidP="002323FE">
      <w:pPr>
        <w:rPr>
          <w:rFonts w:ascii="Times New Roman" w:hAnsi="Times New Roman"/>
          <w:bCs/>
          <w:color w:val="215868"/>
          <w:sz w:val="20"/>
        </w:rPr>
      </w:pPr>
      <w:r w:rsidRPr="002323FE">
        <w:rPr>
          <w:rFonts w:ascii="Times New Roman" w:hAnsi="Times New Roman"/>
          <w:bCs/>
          <w:color w:val="215868"/>
          <w:sz w:val="20"/>
        </w:rPr>
        <w:t>Pour l’athlète impliqué dans une démarche intensive dans son sport, ce cours s’oriente vers le développement d’habiletés techniques reliées ou non à la discipline pratiquée. La planification d’une démarche d’amélioration, la fixation d’objectifs, les mesures de la réussite et les théories de l’apprentissage seront abordées. Ce cours se déroule dans un contexte d’autonomie en utilisant les outils de visioconférence ainsi que des plateformes d’enseignement pour permettre une certaine latitude dans l’arrimage des horaires académiques et sportifs.</w:t>
      </w:r>
    </w:p>
    <w:p w:rsidR="00CB047E" w:rsidRDefault="00CB047E" w:rsidP="002323FE">
      <w:pPr>
        <w:rPr>
          <w:rFonts w:ascii="Times New Roman" w:hAnsi="Times New Roman"/>
          <w:bCs/>
          <w:color w:val="215868"/>
          <w:sz w:val="20"/>
        </w:rPr>
      </w:pPr>
    </w:p>
    <w:p w:rsidR="00CB047E" w:rsidRPr="00CB047E" w:rsidRDefault="00CB047E" w:rsidP="002323FE">
      <w:pPr>
        <w:rPr>
          <w:rFonts w:ascii="Times New Roman" w:hAnsi="Times New Roman"/>
          <w:color w:val="215868"/>
          <w:sz w:val="20"/>
        </w:rPr>
      </w:pPr>
      <w:r>
        <w:rPr>
          <w:rFonts w:ascii="Times New Roman" w:hAnsi="Times New Roman"/>
          <w:color w:val="215868"/>
          <w:sz w:val="20"/>
        </w:rPr>
        <w:t>Ce cours vous intéresse ? Veuillez compléter le formulaire d’intérêt disponible dans le tableau ci-haut.</w:t>
      </w:r>
    </w:p>
    <w:p w:rsidR="002323FE" w:rsidRPr="002323FE" w:rsidRDefault="002323FE" w:rsidP="002323FE">
      <w:pPr>
        <w:rPr>
          <w:rFonts w:ascii="Times New Roman" w:hAnsi="Times New Roman"/>
          <w:color w:val="215868"/>
          <w:sz w:val="20"/>
        </w:rPr>
      </w:pPr>
    </w:p>
    <w:p w:rsidR="002323FE" w:rsidRDefault="002323FE" w:rsidP="002323FE">
      <w:pPr>
        <w:rPr>
          <w:rFonts w:ascii="Times New Roman" w:hAnsi="Times New Roman"/>
          <w:b/>
          <w:color w:val="215868"/>
          <w:sz w:val="20"/>
        </w:rPr>
      </w:pPr>
      <w:bookmarkStart w:id="41" w:name="EM1093SP"/>
      <w:r w:rsidRPr="002323FE">
        <w:rPr>
          <w:rFonts w:ascii="Times New Roman" w:hAnsi="Times New Roman"/>
          <w:b/>
          <w:color w:val="215868"/>
          <w:sz w:val="20"/>
        </w:rPr>
        <w:t>109-3SP-EM</w:t>
      </w:r>
      <w:bookmarkEnd w:id="41"/>
      <w:r w:rsidRPr="002323FE">
        <w:rPr>
          <w:rFonts w:ascii="Times New Roman" w:hAnsi="Times New Roman"/>
          <w:b/>
          <w:color w:val="215868"/>
          <w:sz w:val="20"/>
        </w:rPr>
        <w:tab/>
        <w:t xml:space="preserve">Développement de l’autonomie chez l’athlète (compétence 4EP2) </w:t>
      </w:r>
      <w:r w:rsidR="00CB047E">
        <w:rPr>
          <w:rFonts w:ascii="Times New Roman" w:hAnsi="Times New Roman"/>
          <w:b/>
          <w:color w:val="215868"/>
          <w:sz w:val="20"/>
        </w:rPr>
        <w:t>– Ensemble 3</w:t>
      </w:r>
      <w:r w:rsidRPr="002323FE">
        <w:rPr>
          <w:rFonts w:ascii="Times New Roman" w:hAnsi="Times New Roman"/>
          <w:b/>
          <w:color w:val="215868"/>
          <w:sz w:val="20"/>
        </w:rPr>
        <w:tab/>
      </w:r>
      <w:r w:rsidRPr="002323FE">
        <w:rPr>
          <w:rFonts w:ascii="Times New Roman" w:hAnsi="Times New Roman"/>
          <w:b/>
          <w:color w:val="215868"/>
          <w:sz w:val="20"/>
        </w:rPr>
        <w:tab/>
      </w:r>
      <w:r w:rsidRPr="002323FE">
        <w:rPr>
          <w:rFonts w:ascii="Times New Roman" w:hAnsi="Times New Roman"/>
          <w:b/>
          <w:color w:val="215868"/>
          <w:sz w:val="20"/>
        </w:rPr>
        <w:tab/>
        <w:t xml:space="preserve"> 1-1-1</w:t>
      </w:r>
    </w:p>
    <w:p w:rsidR="00856F12" w:rsidRDefault="00856F12" w:rsidP="00856F12">
      <w:pPr>
        <w:jc w:val="both"/>
        <w:rPr>
          <w:rFonts w:ascii="Times New Roman" w:hAnsi="Times New Roman"/>
          <w:bCs/>
          <w:color w:val="215868"/>
          <w:sz w:val="20"/>
        </w:rPr>
      </w:pPr>
      <w:r w:rsidRPr="002323FE">
        <w:rPr>
          <w:rFonts w:ascii="Times New Roman" w:hAnsi="Times New Roman"/>
          <w:bCs/>
          <w:color w:val="215868"/>
          <w:sz w:val="20"/>
        </w:rPr>
        <w:t>Pour l’athlète impliqué dans une démarche intensive dans son sport, ce cours s’oriente vers le développement de l’autonomie dans une planification annuelle de sa pratique sportive. Les principaux sujets abordés seront la périodisation de l’entrainement, le développement des composantes de la performance et la fixation d’objectifs à long terme.  Ce cours se déroule dans un contexte d’autonomie en utilisant les outils de visioconférence ainsi que des plateformes d’enseignement pour permettre une certaine latitude dans l’arrimage des horaires académiques et sportifs.</w:t>
      </w:r>
    </w:p>
    <w:p w:rsidR="00CB047E" w:rsidRDefault="00CB047E" w:rsidP="00856F12">
      <w:pPr>
        <w:jc w:val="both"/>
        <w:rPr>
          <w:rFonts w:ascii="Times New Roman" w:hAnsi="Times New Roman"/>
          <w:bCs/>
          <w:color w:val="215868"/>
          <w:sz w:val="20"/>
        </w:rPr>
      </w:pPr>
    </w:p>
    <w:p w:rsidR="00CB047E" w:rsidRPr="00CB047E" w:rsidRDefault="00CB047E" w:rsidP="00CB047E">
      <w:pPr>
        <w:rPr>
          <w:rFonts w:ascii="Times New Roman" w:hAnsi="Times New Roman"/>
          <w:color w:val="215868"/>
          <w:sz w:val="20"/>
        </w:rPr>
      </w:pPr>
      <w:r>
        <w:rPr>
          <w:rFonts w:ascii="Times New Roman" w:hAnsi="Times New Roman"/>
          <w:color w:val="215868"/>
          <w:sz w:val="20"/>
        </w:rPr>
        <w:t>Ce cours vous intéresse ? Veuillez compléter le formulaire d’intérêt disponible dans le tableau ci-haut.</w:t>
      </w:r>
    </w:p>
    <w:p w:rsidR="00856F12" w:rsidRDefault="00856F12" w:rsidP="002323FE">
      <w:pPr>
        <w:rPr>
          <w:rFonts w:ascii="Times New Roman" w:hAnsi="Times New Roman"/>
          <w:b/>
          <w:color w:val="215868"/>
          <w:sz w:val="20"/>
        </w:rPr>
      </w:pPr>
    </w:p>
    <w:p w:rsidR="00856F12" w:rsidRDefault="00856F12" w:rsidP="002323FE">
      <w:pPr>
        <w:rPr>
          <w:rFonts w:ascii="Times New Roman" w:hAnsi="Times New Roman"/>
          <w:b/>
          <w:color w:val="215868"/>
          <w:sz w:val="20"/>
        </w:rPr>
      </w:pPr>
    </w:p>
    <w:p w:rsidR="00856F12" w:rsidRDefault="00856F12" w:rsidP="002323FE">
      <w:pPr>
        <w:rPr>
          <w:rFonts w:ascii="Times New Roman" w:hAnsi="Times New Roman"/>
          <w:b/>
          <w:color w:val="215868"/>
          <w:sz w:val="20"/>
        </w:rPr>
      </w:pPr>
    </w:p>
    <w:p w:rsidR="008D1991" w:rsidRPr="002323FE" w:rsidRDefault="008D1991" w:rsidP="002323FE">
      <w:pPr>
        <w:pStyle w:val="mm"/>
        <w:ind w:left="0" w:firstLine="0"/>
        <w:jc w:val="left"/>
        <w:rPr>
          <w:rFonts w:asciiTheme="majorHAnsi" w:hAnsiTheme="majorHAnsi"/>
          <w:color w:val="215868"/>
        </w:rPr>
      </w:pPr>
      <w:r w:rsidRPr="002323FE">
        <w:rPr>
          <w:rFonts w:asciiTheme="majorHAnsi" w:hAnsiTheme="majorHAnsi"/>
          <w:color w:val="215868"/>
        </w:rPr>
        <w:lastRenderedPageBreak/>
        <w:t>COURS DE LA FORMATION GÉNÉRALE COMPLÉMENTAIRE</w:t>
      </w:r>
    </w:p>
    <w:p w:rsidR="0034338B" w:rsidRPr="002323FE" w:rsidRDefault="0034338B">
      <w:pPr>
        <w:pStyle w:val="texte"/>
        <w:tabs>
          <w:tab w:val="left" w:pos="280"/>
        </w:tabs>
        <w:ind w:left="0" w:firstLine="0"/>
        <w:rPr>
          <w:rFonts w:asciiTheme="majorHAnsi" w:hAnsiTheme="majorHAnsi"/>
          <w:color w:val="215868"/>
          <w:sz w:val="20"/>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2323FE" w:rsidTr="007E5B17">
        <w:trPr>
          <w:cantSplit/>
        </w:trPr>
        <w:tc>
          <w:tcPr>
            <w:tcW w:w="10480" w:type="dxa"/>
          </w:tcPr>
          <w:p w:rsidR="007E5B17" w:rsidRPr="002323FE" w:rsidRDefault="007E5B17">
            <w:pPr>
              <w:pStyle w:val="cours3"/>
              <w:rPr>
                <w:rFonts w:asciiTheme="majorHAnsi" w:hAnsiTheme="majorHAnsi"/>
                <w:color w:val="215868"/>
              </w:rPr>
            </w:pPr>
            <w:r w:rsidRPr="002323FE">
              <w:rPr>
                <w:rFonts w:asciiTheme="majorHAnsi" w:hAnsiTheme="majorHAnsi"/>
                <w:color w:val="215868"/>
              </w:rPr>
              <w:t>120-CEA-03</w:t>
            </w:r>
            <w:r w:rsidRPr="002323FE">
              <w:rPr>
                <w:rFonts w:asciiTheme="majorHAnsi" w:hAnsiTheme="majorHAnsi"/>
                <w:color w:val="215868"/>
              </w:rPr>
              <w:tab/>
              <w:t>L’exploration de la nutrition (</w:t>
            </w:r>
            <w:r w:rsidR="000F37C2" w:rsidRPr="002323FE">
              <w:rPr>
                <w:rFonts w:asciiTheme="majorHAnsi" w:hAnsiTheme="majorHAnsi"/>
                <w:color w:val="215868"/>
              </w:rPr>
              <w:t xml:space="preserve">Compétence </w:t>
            </w:r>
            <w:r w:rsidRPr="002323FE">
              <w:rPr>
                <w:rFonts w:asciiTheme="majorHAnsi" w:hAnsiTheme="majorHAnsi"/>
                <w:color w:val="215868"/>
              </w:rPr>
              <w:t>000Y)</w:t>
            </w:r>
            <w:r w:rsidRPr="002323FE">
              <w:rPr>
                <w:rFonts w:asciiTheme="majorHAnsi" w:hAnsiTheme="majorHAnsi"/>
                <w:color w:val="215868"/>
              </w:rPr>
              <w:tab/>
            </w:r>
            <w:r w:rsidR="005C3A2A" w:rsidRPr="002323FE">
              <w:rPr>
                <w:rFonts w:asciiTheme="majorHAnsi" w:hAnsiTheme="majorHAnsi"/>
                <w:color w:val="215868"/>
              </w:rPr>
              <w:tab/>
            </w:r>
            <w:r w:rsidRPr="002323FE">
              <w:rPr>
                <w:rFonts w:asciiTheme="majorHAnsi" w:hAnsiTheme="majorHAnsi"/>
                <w:color w:val="215868"/>
              </w:rPr>
              <w:t>3-0-3</w:t>
            </w:r>
          </w:p>
        </w:tc>
      </w:tr>
    </w:tbl>
    <w:p w:rsidR="008D1991" w:rsidRPr="002323FE" w:rsidRDefault="008D1991">
      <w:pPr>
        <w:pStyle w:val="texte"/>
        <w:tabs>
          <w:tab w:val="left" w:pos="280"/>
        </w:tabs>
        <w:ind w:left="0" w:firstLine="0"/>
        <w:rPr>
          <w:rFonts w:asciiTheme="majorHAnsi" w:hAnsiTheme="majorHAnsi"/>
          <w:color w:val="215868"/>
          <w:sz w:val="8"/>
          <w:szCs w:val="8"/>
        </w:rPr>
      </w:pPr>
    </w:p>
    <w:p w:rsidR="008D1991" w:rsidRPr="002323FE" w:rsidRDefault="008D1991">
      <w:pPr>
        <w:tabs>
          <w:tab w:val="right" w:pos="9660"/>
        </w:tabs>
        <w:jc w:val="both"/>
        <w:rPr>
          <w:rFonts w:asciiTheme="majorHAnsi" w:hAnsiTheme="majorHAnsi"/>
          <w:color w:val="215868"/>
          <w:sz w:val="18"/>
        </w:rPr>
      </w:pPr>
      <w:r w:rsidRPr="002323FE">
        <w:rPr>
          <w:rFonts w:asciiTheme="majorHAnsi" w:hAnsiTheme="majorHAnsi"/>
          <w:color w:val="215868"/>
          <w:sz w:val="18"/>
        </w:rPr>
        <w:t>À partir de notions scientifiques reliées à l'alimentation, à l'aide de la démarche de résolution de problèmes, l'étudiant devra évaluer son alimentation en fonction de ses besoins nutritionnels et énergétiques.  Ainsi, il sera apte à planifier les correctifs appropriés, c'est-à-dire faire de meilleurs choix santé qui tiennent compte de ses goûts, de son style de vie et de ses contraintes budgétaires face à la multitude des produits offerts par l'industrie et la publicité.</w:t>
      </w:r>
    </w:p>
    <w:p w:rsidR="00A45A34" w:rsidRPr="002323FE" w:rsidRDefault="00A45A34">
      <w:pPr>
        <w:tabs>
          <w:tab w:val="left" w:pos="280"/>
          <w:tab w:val="left" w:pos="2540"/>
          <w:tab w:val="right" w:pos="9660"/>
        </w:tabs>
        <w:jc w:val="both"/>
        <w:rPr>
          <w:rFonts w:asciiTheme="majorHAnsi" w:hAnsiTheme="majorHAnsi"/>
          <w:color w:val="215868"/>
          <w:sz w:val="16"/>
          <w:szCs w:val="16"/>
        </w:rPr>
      </w:pPr>
    </w:p>
    <w:p w:rsidR="006D095A" w:rsidRPr="002323FE" w:rsidRDefault="006D095A">
      <w:pPr>
        <w:tabs>
          <w:tab w:val="left" w:pos="280"/>
          <w:tab w:val="left" w:pos="2540"/>
          <w:tab w:val="right" w:pos="9660"/>
        </w:tabs>
        <w:jc w:val="both"/>
        <w:rPr>
          <w:rFonts w:asciiTheme="majorHAnsi" w:hAnsiTheme="majorHAnsi"/>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2323FE" w:rsidRPr="002323FE" w:rsidTr="00804257">
        <w:trPr>
          <w:cantSplit/>
        </w:trPr>
        <w:tc>
          <w:tcPr>
            <w:tcW w:w="10480" w:type="dxa"/>
          </w:tcPr>
          <w:p w:rsidR="00804257" w:rsidRPr="002323FE" w:rsidRDefault="00804257" w:rsidP="00804257">
            <w:pPr>
              <w:pStyle w:val="cours3"/>
              <w:tabs>
                <w:tab w:val="clear" w:pos="8640"/>
                <w:tab w:val="left" w:pos="9358"/>
              </w:tabs>
              <w:rPr>
                <w:rFonts w:asciiTheme="majorHAnsi" w:hAnsiTheme="majorHAnsi"/>
                <w:color w:val="215868"/>
              </w:rPr>
            </w:pPr>
            <w:r w:rsidRPr="002323FE">
              <w:rPr>
                <w:rFonts w:asciiTheme="majorHAnsi" w:hAnsiTheme="majorHAnsi"/>
                <w:color w:val="215868"/>
              </w:rPr>
              <w:t>202-Z13-EM</w:t>
            </w:r>
            <w:r w:rsidRPr="002323FE">
              <w:rPr>
                <w:rFonts w:asciiTheme="majorHAnsi" w:hAnsiTheme="majorHAnsi"/>
                <w:color w:val="215868"/>
              </w:rPr>
              <w:tab/>
              <w:t>Impact des produits de consommation sur la santé (</w:t>
            </w:r>
            <w:r w:rsidR="000F37C2" w:rsidRPr="002323FE">
              <w:rPr>
                <w:rFonts w:asciiTheme="majorHAnsi" w:hAnsiTheme="majorHAnsi"/>
                <w:color w:val="215868"/>
              </w:rPr>
              <w:t>Compétence</w:t>
            </w:r>
            <w:r w:rsidRPr="002323FE">
              <w:rPr>
                <w:rFonts w:asciiTheme="majorHAnsi" w:hAnsiTheme="majorHAnsi"/>
                <w:color w:val="215868"/>
              </w:rPr>
              <w:t xml:space="preserve"> 000X) </w:t>
            </w:r>
            <w:r w:rsidRPr="002323FE">
              <w:rPr>
                <w:rFonts w:asciiTheme="majorHAnsi" w:hAnsiTheme="majorHAnsi"/>
                <w:color w:val="215868"/>
              </w:rPr>
              <w:tab/>
              <w:t>1-2-3</w:t>
            </w:r>
          </w:p>
        </w:tc>
      </w:tr>
      <w:tr w:rsidR="002323FE" w:rsidRPr="002323FE" w:rsidTr="00804257">
        <w:trPr>
          <w:cantSplit/>
        </w:trPr>
        <w:tc>
          <w:tcPr>
            <w:tcW w:w="10480" w:type="dxa"/>
          </w:tcPr>
          <w:p w:rsidR="00804257" w:rsidRPr="002323FE" w:rsidRDefault="00804257" w:rsidP="00804257">
            <w:pPr>
              <w:pStyle w:val="cours3"/>
              <w:rPr>
                <w:rFonts w:asciiTheme="majorHAnsi" w:hAnsiTheme="majorHAnsi"/>
                <w:color w:val="215868"/>
                <w:sz w:val="8"/>
                <w:szCs w:val="8"/>
              </w:rPr>
            </w:pPr>
          </w:p>
        </w:tc>
      </w:tr>
    </w:tbl>
    <w:p w:rsidR="00804257" w:rsidRPr="002323FE" w:rsidRDefault="00804257" w:rsidP="00804257">
      <w:pPr>
        <w:jc w:val="both"/>
        <w:rPr>
          <w:color w:val="215868"/>
        </w:rPr>
      </w:pPr>
      <w:r w:rsidRPr="002323FE">
        <w:rPr>
          <w:rFonts w:asciiTheme="majorHAnsi" w:hAnsiTheme="majorHAnsi"/>
          <w:color w:val="215868"/>
          <w:sz w:val="18"/>
        </w:rPr>
        <w:t>Qu’est-ce qui se trouve réellement dans ma boisson énergétique? Les produits naturels sont-ils réellement sans danger? Ce cours présente les produits de tous les jours qui nous soignent, nous nourrissent et nous divertissent, ainsi que leurs effets sur notre santé. Parmi les sujets abordés, une initiation à la cuisine moléculaire, les médicaments et drogues, les différents ingrédients qu’on retrouve dans les aliments ainsi que la fabrication des alcools. Le cours se déroulera dans un cadre dynamique avec démonstration et expérimentation en classe.</w:t>
      </w:r>
      <w:r w:rsidRPr="002323FE">
        <w:rPr>
          <w:color w:val="215868"/>
        </w:rPr>
        <w:t xml:space="preserve"> </w:t>
      </w:r>
    </w:p>
    <w:p w:rsidR="00A45A34" w:rsidRPr="002323FE" w:rsidRDefault="00A45A34">
      <w:pPr>
        <w:tabs>
          <w:tab w:val="left" w:pos="280"/>
          <w:tab w:val="left" w:pos="2540"/>
          <w:tab w:val="right" w:pos="9660"/>
        </w:tabs>
        <w:jc w:val="both"/>
        <w:rPr>
          <w:rFonts w:asciiTheme="majorHAnsi" w:hAnsiTheme="majorHAnsi"/>
          <w:color w:val="215868"/>
          <w:sz w:val="16"/>
          <w:szCs w:val="16"/>
        </w:rPr>
      </w:pPr>
    </w:p>
    <w:p w:rsidR="006D095A" w:rsidRPr="002323FE" w:rsidRDefault="006D095A">
      <w:pPr>
        <w:tabs>
          <w:tab w:val="left" w:pos="280"/>
          <w:tab w:val="left" w:pos="2540"/>
          <w:tab w:val="right" w:pos="9660"/>
        </w:tabs>
        <w:jc w:val="both"/>
        <w:rPr>
          <w:rFonts w:asciiTheme="majorHAnsi" w:hAnsiTheme="majorHAnsi"/>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2323FE" w:rsidTr="007E5B17">
        <w:trPr>
          <w:cantSplit/>
        </w:trPr>
        <w:tc>
          <w:tcPr>
            <w:tcW w:w="10480" w:type="dxa"/>
          </w:tcPr>
          <w:p w:rsidR="007E5B17" w:rsidRPr="002323FE" w:rsidRDefault="007E5B17">
            <w:pPr>
              <w:pStyle w:val="cours3"/>
              <w:rPr>
                <w:rFonts w:asciiTheme="majorHAnsi" w:hAnsiTheme="majorHAnsi"/>
                <w:color w:val="215868"/>
              </w:rPr>
            </w:pPr>
            <w:r w:rsidRPr="002323FE">
              <w:rPr>
                <w:rFonts w:asciiTheme="majorHAnsi" w:hAnsiTheme="majorHAnsi"/>
                <w:color w:val="215868"/>
              </w:rPr>
              <w:t>203-CEA-03</w:t>
            </w:r>
            <w:r w:rsidRPr="002323FE">
              <w:rPr>
                <w:rFonts w:asciiTheme="majorHAnsi" w:hAnsiTheme="majorHAnsi"/>
                <w:color w:val="215868"/>
              </w:rPr>
              <w:tab/>
              <w:t>Explorer et comprendre l’univers (</w:t>
            </w:r>
            <w:r w:rsidR="000F37C2" w:rsidRPr="002323FE">
              <w:rPr>
                <w:rFonts w:asciiTheme="majorHAnsi" w:hAnsiTheme="majorHAnsi"/>
                <w:color w:val="215868"/>
              </w:rPr>
              <w:t>Compétence</w:t>
            </w:r>
            <w:r w:rsidRPr="002323FE">
              <w:rPr>
                <w:rFonts w:asciiTheme="majorHAnsi" w:hAnsiTheme="majorHAnsi"/>
                <w:color w:val="215868"/>
              </w:rPr>
              <w:t xml:space="preserve"> 000X)</w:t>
            </w:r>
            <w:r w:rsidRPr="002323FE">
              <w:rPr>
                <w:rFonts w:asciiTheme="majorHAnsi" w:hAnsiTheme="majorHAnsi"/>
                <w:color w:val="215868"/>
              </w:rPr>
              <w:tab/>
            </w:r>
            <w:r w:rsidR="005C3A2A" w:rsidRPr="002323FE">
              <w:rPr>
                <w:rFonts w:asciiTheme="majorHAnsi" w:hAnsiTheme="majorHAnsi"/>
                <w:color w:val="215868"/>
              </w:rPr>
              <w:tab/>
            </w:r>
            <w:r w:rsidRPr="002323FE">
              <w:rPr>
                <w:rFonts w:asciiTheme="majorHAnsi" w:hAnsiTheme="majorHAnsi"/>
                <w:color w:val="215868"/>
              </w:rPr>
              <w:t>3-0-3</w:t>
            </w:r>
          </w:p>
        </w:tc>
      </w:tr>
    </w:tbl>
    <w:p w:rsidR="008D1991" w:rsidRPr="002323FE" w:rsidRDefault="008D1991">
      <w:pPr>
        <w:tabs>
          <w:tab w:val="left" w:pos="280"/>
          <w:tab w:val="left" w:pos="2540"/>
          <w:tab w:val="right" w:pos="9660"/>
        </w:tabs>
        <w:jc w:val="both"/>
        <w:rPr>
          <w:rFonts w:asciiTheme="majorHAnsi" w:hAnsiTheme="majorHAnsi"/>
          <w:color w:val="215868"/>
          <w:sz w:val="8"/>
          <w:szCs w:val="8"/>
        </w:rPr>
      </w:pPr>
    </w:p>
    <w:p w:rsidR="008D1991" w:rsidRPr="002323FE" w:rsidRDefault="008D1991">
      <w:pPr>
        <w:tabs>
          <w:tab w:val="left" w:pos="280"/>
          <w:tab w:val="left" w:pos="2540"/>
          <w:tab w:val="right" w:pos="9660"/>
        </w:tabs>
        <w:jc w:val="both"/>
        <w:rPr>
          <w:rFonts w:asciiTheme="majorHAnsi" w:hAnsiTheme="majorHAnsi"/>
          <w:color w:val="215868"/>
          <w:sz w:val="18"/>
        </w:rPr>
      </w:pPr>
      <w:r w:rsidRPr="002323FE">
        <w:rPr>
          <w:rFonts w:asciiTheme="majorHAnsi" w:hAnsiTheme="majorHAnsi"/>
          <w:color w:val="215868"/>
          <w:sz w:val="18"/>
        </w:rPr>
        <w:t>De l’étude du système Terre-Lune à celle des trous noirs et de l’expansion de l’univers (Big Bang), de la gravitation de Newton à celle d’Einstein, de la lunette de Galilée au télescope spatial Hubble, vous aurez l’occasion de revivre la prodigieuse course à la connaissance entreprise il y a 2000 ans par les pionniers de l’astronomie, tout en explorant diverses avenues telles les possibilités de vie extra-terrestre et l’évolution de l’univers.</w:t>
      </w:r>
    </w:p>
    <w:p w:rsidR="000D654C" w:rsidRPr="002323FE" w:rsidRDefault="000D654C" w:rsidP="003C1B94">
      <w:pPr>
        <w:tabs>
          <w:tab w:val="left" w:pos="280"/>
          <w:tab w:val="left" w:pos="2540"/>
          <w:tab w:val="right" w:pos="9660"/>
        </w:tabs>
        <w:jc w:val="both"/>
        <w:rPr>
          <w:rFonts w:asciiTheme="majorHAnsi" w:hAnsiTheme="majorHAnsi"/>
          <w:color w:val="215868"/>
          <w:sz w:val="18"/>
        </w:rPr>
      </w:pPr>
    </w:p>
    <w:p w:rsidR="006D095A" w:rsidRPr="002323FE" w:rsidRDefault="006D095A" w:rsidP="003C1B94">
      <w:pPr>
        <w:tabs>
          <w:tab w:val="left" w:pos="280"/>
          <w:tab w:val="left" w:pos="2540"/>
          <w:tab w:val="right" w:pos="9660"/>
        </w:tabs>
        <w:jc w:val="both"/>
        <w:rPr>
          <w:rFonts w:asciiTheme="majorHAnsi" w:hAnsiTheme="majorHAnsi"/>
          <w:color w:val="215868"/>
          <w:sz w:val="1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3C1B94" w:rsidRPr="002323FE" w:rsidTr="004B1985">
        <w:trPr>
          <w:cantSplit/>
        </w:trPr>
        <w:tc>
          <w:tcPr>
            <w:tcW w:w="10480" w:type="dxa"/>
          </w:tcPr>
          <w:p w:rsidR="003C1B94" w:rsidRPr="002323FE" w:rsidRDefault="003C1B94" w:rsidP="001F16A0">
            <w:pPr>
              <w:pStyle w:val="cours3"/>
              <w:spacing w:line="200" w:lineRule="atLeast"/>
              <w:rPr>
                <w:rFonts w:asciiTheme="majorHAnsi" w:hAnsiTheme="majorHAnsi"/>
                <w:color w:val="215868"/>
              </w:rPr>
            </w:pPr>
            <w:r w:rsidRPr="002323FE">
              <w:rPr>
                <w:rFonts w:asciiTheme="majorHAnsi" w:hAnsiTheme="majorHAnsi"/>
                <w:color w:val="215868"/>
              </w:rPr>
              <w:t>204-Z23-EM</w:t>
            </w:r>
            <w:r w:rsidRPr="002323FE">
              <w:rPr>
                <w:rFonts w:asciiTheme="majorHAnsi" w:hAnsiTheme="majorHAnsi"/>
                <w:color w:val="215868"/>
              </w:rPr>
              <w:tab/>
            </w:r>
            <w:r w:rsidR="001F16A0" w:rsidRPr="002323FE">
              <w:rPr>
                <w:rFonts w:asciiTheme="majorHAnsi" w:hAnsiTheme="majorHAnsi"/>
                <w:color w:val="215868"/>
              </w:rPr>
              <w:t>Gérer ses finances personnelles (</w:t>
            </w:r>
            <w:r w:rsidR="000F37C2" w:rsidRPr="002323FE">
              <w:rPr>
                <w:rFonts w:asciiTheme="majorHAnsi" w:hAnsiTheme="majorHAnsi"/>
                <w:color w:val="215868"/>
              </w:rPr>
              <w:t>Compétence</w:t>
            </w:r>
            <w:r w:rsidR="001F16A0" w:rsidRPr="002323FE">
              <w:rPr>
                <w:rFonts w:asciiTheme="majorHAnsi" w:hAnsiTheme="majorHAnsi"/>
                <w:color w:val="215868"/>
              </w:rPr>
              <w:t xml:space="preserve"> 0012)</w:t>
            </w:r>
            <w:r w:rsidRPr="002323FE">
              <w:rPr>
                <w:rFonts w:asciiTheme="majorHAnsi" w:hAnsiTheme="majorHAnsi"/>
                <w:color w:val="215868"/>
              </w:rPr>
              <w:tab/>
            </w:r>
            <w:r w:rsidRPr="002323FE">
              <w:rPr>
                <w:rFonts w:asciiTheme="majorHAnsi" w:hAnsiTheme="majorHAnsi"/>
                <w:color w:val="215868"/>
              </w:rPr>
              <w:tab/>
            </w:r>
            <w:r w:rsidR="001F16A0" w:rsidRPr="002323FE">
              <w:rPr>
                <w:rFonts w:asciiTheme="majorHAnsi" w:hAnsiTheme="majorHAnsi"/>
                <w:color w:val="215868"/>
              </w:rPr>
              <w:t>2-1-3</w:t>
            </w:r>
          </w:p>
        </w:tc>
      </w:tr>
    </w:tbl>
    <w:p w:rsidR="003C1B94" w:rsidRPr="002323FE" w:rsidRDefault="003C1B94" w:rsidP="003C1B94">
      <w:pPr>
        <w:pStyle w:val="texte"/>
        <w:tabs>
          <w:tab w:val="left" w:pos="280"/>
        </w:tabs>
        <w:ind w:left="0" w:firstLine="0"/>
        <w:rPr>
          <w:rFonts w:asciiTheme="majorHAnsi" w:hAnsiTheme="majorHAnsi"/>
          <w:color w:val="215868"/>
          <w:sz w:val="8"/>
          <w:szCs w:val="8"/>
        </w:rPr>
      </w:pPr>
    </w:p>
    <w:p w:rsidR="003C1B94" w:rsidRPr="002323FE" w:rsidRDefault="0034338B" w:rsidP="003C1B94">
      <w:pPr>
        <w:pStyle w:val="texte"/>
        <w:tabs>
          <w:tab w:val="left" w:pos="280"/>
        </w:tabs>
        <w:ind w:left="0" w:firstLine="0"/>
        <w:rPr>
          <w:rFonts w:asciiTheme="majorHAnsi" w:hAnsiTheme="majorHAnsi"/>
          <w:color w:val="215868"/>
          <w:sz w:val="18"/>
        </w:rPr>
      </w:pPr>
      <w:r w:rsidRPr="002323FE">
        <w:rPr>
          <w:rFonts w:asciiTheme="majorHAnsi" w:hAnsiTheme="majorHAnsi"/>
          <w:color w:val="215868"/>
          <w:sz w:val="18"/>
        </w:rPr>
        <w:t>Comment faire un budget personnel? Si on doit emprunter, quelles sources de crédit choisir? Quel est l’impact de l’endettement sur son dossier de crédit? Que faire si l’on a un peu d’argent de côté? Doit-on louer ou acheter sa voiture? Que devrait-on assurer? Quelles sont les principales dépenses déductibles d’impôt? Voilà quelques-unes des questions auxquelles répondra ce cours, qui se veut une introduction à la planification financière personnelle.</w:t>
      </w:r>
    </w:p>
    <w:p w:rsidR="000D654C" w:rsidRPr="002323FE" w:rsidRDefault="000D654C" w:rsidP="00091713">
      <w:pPr>
        <w:pStyle w:val="texte"/>
        <w:tabs>
          <w:tab w:val="left" w:pos="280"/>
        </w:tabs>
        <w:ind w:left="0" w:firstLine="0"/>
        <w:rPr>
          <w:rFonts w:ascii="Times New Roman" w:hAnsi="Times New Roman"/>
          <w:b/>
          <w:color w:val="215868"/>
          <w:sz w:val="16"/>
          <w:szCs w:val="16"/>
        </w:rPr>
      </w:pPr>
    </w:p>
    <w:p w:rsidR="006D095A" w:rsidRPr="002323FE" w:rsidRDefault="006D095A" w:rsidP="00091713">
      <w:pPr>
        <w:pStyle w:val="texte"/>
        <w:tabs>
          <w:tab w:val="left" w:pos="280"/>
        </w:tabs>
        <w:ind w:left="0" w:firstLine="0"/>
        <w:rPr>
          <w:rFonts w:ascii="Times New Roman" w:hAnsi="Times New Roman"/>
          <w:b/>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2323FE" w:rsidTr="007E5B17">
        <w:trPr>
          <w:cantSplit/>
        </w:trPr>
        <w:tc>
          <w:tcPr>
            <w:tcW w:w="10480" w:type="dxa"/>
          </w:tcPr>
          <w:p w:rsidR="007E5B17" w:rsidRPr="002323FE" w:rsidRDefault="007E5B17">
            <w:pPr>
              <w:pStyle w:val="cours3"/>
              <w:rPr>
                <w:rFonts w:asciiTheme="majorHAnsi" w:hAnsiTheme="majorHAnsi"/>
                <w:color w:val="215868"/>
              </w:rPr>
            </w:pPr>
            <w:r w:rsidRPr="002323FE">
              <w:rPr>
                <w:rFonts w:asciiTheme="majorHAnsi" w:hAnsiTheme="majorHAnsi"/>
                <w:color w:val="215868"/>
              </w:rPr>
              <w:t>205-CEA-03</w:t>
            </w:r>
            <w:r w:rsidRPr="002323FE">
              <w:rPr>
                <w:rFonts w:asciiTheme="majorHAnsi" w:hAnsiTheme="majorHAnsi"/>
                <w:color w:val="215868"/>
              </w:rPr>
              <w:tab/>
              <w:t>Le géosystème : l'environnement terrestre (</w:t>
            </w:r>
            <w:r w:rsidR="000F37C2" w:rsidRPr="002323FE">
              <w:rPr>
                <w:rFonts w:asciiTheme="majorHAnsi" w:hAnsiTheme="majorHAnsi"/>
                <w:color w:val="215868"/>
              </w:rPr>
              <w:t>Compétence</w:t>
            </w:r>
            <w:r w:rsidRPr="002323FE">
              <w:rPr>
                <w:rFonts w:asciiTheme="majorHAnsi" w:hAnsiTheme="majorHAnsi"/>
                <w:color w:val="215868"/>
              </w:rPr>
              <w:t xml:space="preserve"> 000X)</w:t>
            </w:r>
            <w:r w:rsidRPr="002323FE">
              <w:rPr>
                <w:rFonts w:asciiTheme="majorHAnsi" w:hAnsiTheme="majorHAnsi"/>
                <w:color w:val="215868"/>
              </w:rPr>
              <w:tab/>
            </w:r>
            <w:r w:rsidR="005C3A2A" w:rsidRPr="002323FE">
              <w:rPr>
                <w:rFonts w:asciiTheme="majorHAnsi" w:hAnsiTheme="majorHAnsi"/>
                <w:color w:val="215868"/>
              </w:rPr>
              <w:tab/>
            </w:r>
            <w:r w:rsidRPr="002323FE">
              <w:rPr>
                <w:rFonts w:asciiTheme="majorHAnsi" w:hAnsiTheme="majorHAnsi"/>
                <w:color w:val="215868"/>
              </w:rPr>
              <w:t>3-0-3</w:t>
            </w:r>
          </w:p>
        </w:tc>
      </w:tr>
    </w:tbl>
    <w:p w:rsidR="008D1991" w:rsidRPr="002323FE" w:rsidRDefault="008D1991">
      <w:pPr>
        <w:pStyle w:val="texte"/>
        <w:tabs>
          <w:tab w:val="left" w:pos="280"/>
        </w:tabs>
        <w:ind w:left="0" w:firstLine="0"/>
        <w:rPr>
          <w:rFonts w:asciiTheme="majorHAnsi" w:hAnsiTheme="majorHAnsi"/>
          <w:color w:val="215868"/>
          <w:sz w:val="8"/>
          <w:szCs w:val="8"/>
        </w:rPr>
      </w:pPr>
    </w:p>
    <w:p w:rsidR="000D654C" w:rsidRPr="002323FE" w:rsidRDefault="008F37A3">
      <w:pPr>
        <w:pStyle w:val="Corpsdetexte3"/>
        <w:tabs>
          <w:tab w:val="left" w:pos="2540"/>
          <w:tab w:val="right" w:pos="9660"/>
        </w:tabs>
        <w:rPr>
          <w:rFonts w:asciiTheme="majorHAnsi" w:hAnsiTheme="majorHAnsi"/>
          <w:color w:val="215868"/>
        </w:rPr>
      </w:pPr>
      <w:r w:rsidRPr="002323FE">
        <w:rPr>
          <w:rFonts w:asciiTheme="majorHAnsi" w:hAnsiTheme="majorHAnsi"/>
          <w:color w:val="215868"/>
        </w:rPr>
        <w:t>À l’heure où les changements climatiques, les catastrophes naturelles, la pollution atmosphérique, la pénurie et la contamination de l’eau potable ainsi que les ressources énergétiques dominent l’actualité mondiale; une connaissance du fonctionnement du Système Terre s’impose afin de mieux cerner et comprendre tous ces enjeux ! Vous apprendrez comment la Terre s’est formée, de quoi elle est composée et l’ampleur de son dynamisme ! Vous comprendrez le fonctionnement de la tectonique des plaques et ses conséquences parfois désastreuses pour l’homme et son environnement. Vous découvrirez aussi les grands cycles de la matière, avec les exemples du cycle des roches, du cycle de l'eau et du cycle du carbone, si essentiels à la compréhension des changements climatiques qui vous seront présentés à l’échelle de l’histoire de la Terre ! Et finalement vous comprendrez la nature des phénomènes extrêmes ayant causé la disparition massive d’espèces au cours de cette longue histoire.  Le tout dans un cours dynamique, ponctué d’activités et d’exercices, où l'interdisciplinarité des sciences est au rendez-vous !</w:t>
      </w:r>
    </w:p>
    <w:p w:rsidR="008F37A3" w:rsidRPr="002323FE" w:rsidRDefault="008F37A3">
      <w:pPr>
        <w:pStyle w:val="Corpsdetexte3"/>
        <w:tabs>
          <w:tab w:val="left" w:pos="2540"/>
          <w:tab w:val="right" w:pos="9660"/>
        </w:tabs>
        <w:rPr>
          <w:rFonts w:asciiTheme="majorHAnsi" w:hAnsiTheme="majorHAnsi"/>
          <w:color w:val="215868"/>
        </w:rPr>
      </w:pPr>
    </w:p>
    <w:p w:rsidR="006D095A" w:rsidRPr="002323FE" w:rsidRDefault="006D095A">
      <w:pPr>
        <w:pStyle w:val="Corpsdetexte3"/>
        <w:tabs>
          <w:tab w:val="left" w:pos="2540"/>
          <w:tab w:val="right" w:pos="9660"/>
        </w:tabs>
        <w:rPr>
          <w:rFonts w:asciiTheme="majorHAnsi" w:hAnsiTheme="majorHAnsi"/>
          <w:color w:val="21586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2323FE" w:rsidTr="007E5B17">
        <w:trPr>
          <w:cantSplit/>
        </w:trPr>
        <w:tc>
          <w:tcPr>
            <w:tcW w:w="10480" w:type="dxa"/>
          </w:tcPr>
          <w:p w:rsidR="007E5B17" w:rsidRPr="002323FE" w:rsidRDefault="007E5B17">
            <w:pPr>
              <w:pStyle w:val="cours3"/>
              <w:spacing w:line="200" w:lineRule="atLeast"/>
              <w:rPr>
                <w:rFonts w:asciiTheme="majorHAnsi" w:hAnsiTheme="majorHAnsi"/>
                <w:color w:val="215868"/>
              </w:rPr>
            </w:pPr>
            <w:r w:rsidRPr="002323FE">
              <w:rPr>
                <w:rFonts w:asciiTheme="majorHAnsi" w:hAnsiTheme="majorHAnsi"/>
                <w:color w:val="215868"/>
              </w:rPr>
              <w:t>243-CEC-03</w:t>
            </w:r>
            <w:r w:rsidRPr="002323FE">
              <w:rPr>
                <w:rFonts w:asciiTheme="majorHAnsi" w:hAnsiTheme="majorHAnsi"/>
                <w:color w:val="215868"/>
              </w:rPr>
              <w:tab/>
              <w:t>Entretenir et améliorer votre PC (</w:t>
            </w:r>
            <w:r w:rsidR="000F37C2" w:rsidRPr="002323FE">
              <w:rPr>
                <w:rFonts w:asciiTheme="majorHAnsi" w:hAnsiTheme="majorHAnsi"/>
                <w:color w:val="215868"/>
              </w:rPr>
              <w:t>Compétence</w:t>
            </w:r>
            <w:r w:rsidRPr="002323FE">
              <w:rPr>
                <w:rFonts w:asciiTheme="majorHAnsi" w:hAnsiTheme="majorHAnsi"/>
                <w:color w:val="215868"/>
              </w:rPr>
              <w:t xml:space="preserve"> 0012)</w:t>
            </w:r>
            <w:r w:rsidRPr="002323FE">
              <w:rPr>
                <w:rFonts w:asciiTheme="majorHAnsi" w:hAnsiTheme="majorHAnsi"/>
                <w:color w:val="215868"/>
              </w:rPr>
              <w:tab/>
            </w:r>
            <w:r w:rsidR="005C3A2A" w:rsidRPr="002323FE">
              <w:rPr>
                <w:rFonts w:asciiTheme="majorHAnsi" w:hAnsiTheme="majorHAnsi"/>
                <w:color w:val="215868"/>
              </w:rPr>
              <w:tab/>
            </w:r>
            <w:r w:rsidRPr="002323FE">
              <w:rPr>
                <w:rFonts w:asciiTheme="majorHAnsi" w:hAnsiTheme="majorHAnsi"/>
                <w:color w:val="215868"/>
              </w:rPr>
              <w:t>1-2-3</w:t>
            </w:r>
          </w:p>
        </w:tc>
      </w:tr>
    </w:tbl>
    <w:p w:rsidR="008D1991" w:rsidRPr="002323FE" w:rsidRDefault="008D1991">
      <w:pPr>
        <w:tabs>
          <w:tab w:val="left" w:pos="280"/>
        </w:tabs>
        <w:jc w:val="both"/>
        <w:rPr>
          <w:rFonts w:asciiTheme="majorHAnsi" w:hAnsiTheme="majorHAnsi"/>
          <w:color w:val="215868"/>
          <w:sz w:val="8"/>
          <w:szCs w:val="8"/>
        </w:rPr>
      </w:pPr>
    </w:p>
    <w:p w:rsidR="008D1991" w:rsidRPr="002323FE" w:rsidRDefault="008D1991">
      <w:pPr>
        <w:pStyle w:val="Corpsdetexte3"/>
        <w:rPr>
          <w:rFonts w:asciiTheme="majorHAnsi" w:hAnsiTheme="majorHAnsi"/>
          <w:color w:val="215868"/>
        </w:rPr>
      </w:pPr>
      <w:r w:rsidRPr="002323FE">
        <w:rPr>
          <w:rFonts w:asciiTheme="majorHAnsi" w:hAnsiTheme="majorHAnsi"/>
          <w:color w:val="215868"/>
        </w:rPr>
        <w:t>L’objectif de ce cours est d’amener les étudiants à être capable de mettre à jour et d’exploiter d’une manière éclairée son ordinateur personnel.  Plus spécifiquement, les étudiants auront à accomplir au laboratoire les tâches suivantes :  -Identifier et brancher les composants d’un ordinateur (boîtier, carte maîtresse, processeur, mémoire, disque dur, carte vidéo, carte audio, clavier, souris, moniteur). –Remplacer une carte maîtresse et identifier les étapes de démarrage, un composant vidéo (moniteur, carte vidéo), une carte audio. –Ajouter de la mémoire (différencier les types de mémoires, installer de la mémoire), un élément de stockage de données (disque dur, lecteur de disquettes, lecteur de CD-ROM, graveur de CD). –Relier un ordinateur à un réseau et installer un système d’exploitation.</w:t>
      </w:r>
    </w:p>
    <w:p w:rsidR="008D1991" w:rsidRPr="002323FE" w:rsidRDefault="008D1991">
      <w:pPr>
        <w:tabs>
          <w:tab w:val="left" w:pos="280"/>
        </w:tabs>
        <w:jc w:val="both"/>
        <w:rPr>
          <w:rFonts w:asciiTheme="majorHAnsi" w:hAnsiTheme="majorHAnsi"/>
          <w:color w:val="215868"/>
          <w:sz w:val="16"/>
          <w:szCs w:val="16"/>
        </w:rPr>
      </w:pPr>
    </w:p>
    <w:p w:rsidR="006D095A" w:rsidRPr="002323FE" w:rsidRDefault="006D095A">
      <w:pPr>
        <w:tabs>
          <w:tab w:val="left" w:pos="280"/>
        </w:tabs>
        <w:jc w:val="both"/>
        <w:rPr>
          <w:rFonts w:asciiTheme="majorHAnsi" w:hAnsiTheme="majorHAnsi"/>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2323FE" w:rsidTr="007E5B17">
        <w:trPr>
          <w:cantSplit/>
        </w:trPr>
        <w:tc>
          <w:tcPr>
            <w:tcW w:w="10480" w:type="dxa"/>
          </w:tcPr>
          <w:p w:rsidR="007E5B17" w:rsidRPr="002323FE" w:rsidRDefault="007E5B17">
            <w:pPr>
              <w:pStyle w:val="cours3"/>
              <w:rPr>
                <w:rFonts w:asciiTheme="majorHAnsi" w:hAnsiTheme="majorHAnsi"/>
                <w:color w:val="215868"/>
              </w:rPr>
            </w:pPr>
            <w:r w:rsidRPr="002323FE">
              <w:rPr>
                <w:rFonts w:asciiTheme="majorHAnsi" w:hAnsiTheme="majorHAnsi"/>
                <w:color w:val="215868"/>
              </w:rPr>
              <w:t>305-CEC-03</w:t>
            </w:r>
            <w:r w:rsidRPr="002323FE">
              <w:rPr>
                <w:rFonts w:asciiTheme="majorHAnsi" w:hAnsiTheme="majorHAnsi"/>
                <w:color w:val="215868"/>
              </w:rPr>
              <w:tab/>
              <w:t>Développement de carrière (</w:t>
            </w:r>
            <w:r w:rsidR="000F37C2" w:rsidRPr="002323FE">
              <w:rPr>
                <w:rFonts w:asciiTheme="majorHAnsi" w:hAnsiTheme="majorHAnsi"/>
                <w:color w:val="215868"/>
              </w:rPr>
              <w:t>Compétence</w:t>
            </w:r>
            <w:r w:rsidRPr="002323FE">
              <w:rPr>
                <w:rFonts w:asciiTheme="majorHAnsi" w:hAnsiTheme="majorHAnsi"/>
                <w:color w:val="215868"/>
              </w:rPr>
              <w:t xml:space="preserve"> 000W)</w:t>
            </w:r>
            <w:r w:rsidRPr="002323FE">
              <w:rPr>
                <w:rFonts w:asciiTheme="majorHAnsi" w:hAnsiTheme="majorHAnsi"/>
                <w:color w:val="215868"/>
              </w:rPr>
              <w:tab/>
            </w:r>
            <w:r w:rsidR="005C3A2A" w:rsidRPr="002323FE">
              <w:rPr>
                <w:rFonts w:asciiTheme="majorHAnsi" w:hAnsiTheme="majorHAnsi"/>
                <w:color w:val="215868"/>
              </w:rPr>
              <w:tab/>
            </w:r>
            <w:r w:rsidRPr="002323FE">
              <w:rPr>
                <w:rFonts w:asciiTheme="majorHAnsi" w:hAnsiTheme="majorHAnsi"/>
                <w:color w:val="215868"/>
              </w:rPr>
              <w:t>3-0-3</w:t>
            </w:r>
          </w:p>
        </w:tc>
      </w:tr>
    </w:tbl>
    <w:p w:rsidR="008D1991" w:rsidRPr="002323FE" w:rsidRDefault="008D1991">
      <w:pPr>
        <w:tabs>
          <w:tab w:val="left" w:pos="280"/>
        </w:tabs>
        <w:jc w:val="both"/>
        <w:rPr>
          <w:rFonts w:asciiTheme="majorHAnsi" w:hAnsiTheme="majorHAnsi"/>
          <w:color w:val="215868"/>
          <w:sz w:val="8"/>
          <w:szCs w:val="8"/>
        </w:rPr>
      </w:pPr>
    </w:p>
    <w:p w:rsidR="008D1991" w:rsidRPr="002323FE" w:rsidRDefault="008D1991">
      <w:pPr>
        <w:pStyle w:val="Corpsdetexte3"/>
        <w:rPr>
          <w:rFonts w:asciiTheme="majorHAnsi" w:hAnsiTheme="majorHAnsi"/>
          <w:color w:val="215868"/>
        </w:rPr>
      </w:pPr>
      <w:r w:rsidRPr="002323FE">
        <w:rPr>
          <w:rFonts w:asciiTheme="majorHAnsi" w:hAnsiTheme="majorHAnsi"/>
          <w:color w:val="215868"/>
        </w:rPr>
        <w:t xml:space="preserve">Le cours de Développement de carrière s’adresse aux étudiants ayant des difficultés d’orientation professionnelle.  Ce cours vise à faire cheminer l’étudiant vers une meilleure connaissance de lui-même afin d’être plus apte à faire un choix de carrière éclairé.  C’est par le biais des résultats aux différents tests administrés que l’étudiant en arrive à se connaître davantage au niveau de ses valeurs, de ses habiletés et de ses intérêts professionnels.  De plus, des informations sur le système scolaire (Université, conditions d’admission, etc.) et le marché du travail (débouchés, enjeux, </w:t>
      </w:r>
      <w:r w:rsidR="00804257" w:rsidRPr="002323FE">
        <w:rPr>
          <w:rFonts w:asciiTheme="majorHAnsi" w:hAnsiTheme="majorHAnsi"/>
          <w:color w:val="215868"/>
        </w:rPr>
        <w:t>etc.</w:t>
      </w:r>
      <w:r w:rsidRPr="002323FE">
        <w:rPr>
          <w:rFonts w:asciiTheme="majorHAnsi" w:hAnsiTheme="majorHAnsi"/>
          <w:color w:val="215868"/>
        </w:rPr>
        <w:t>) permettent de compléter ou d’influencer le processus de décision de l’étudiant.  Un dernier volet du cours favorise le développement de certaines habiletés liées à la recherche d’emploi (C.V., lettre, entrevue de sélection, etc.)</w:t>
      </w:r>
    </w:p>
    <w:p w:rsidR="0034338B" w:rsidRPr="002323FE" w:rsidRDefault="0034338B">
      <w:pPr>
        <w:rPr>
          <w:rFonts w:asciiTheme="majorHAnsi" w:hAnsiTheme="majorHAnsi"/>
          <w:color w:val="215868"/>
          <w:sz w:val="16"/>
          <w:szCs w:val="16"/>
        </w:rPr>
      </w:pPr>
    </w:p>
    <w:p w:rsidR="008748AB" w:rsidRPr="002323FE" w:rsidRDefault="008748AB">
      <w:pPr>
        <w:tabs>
          <w:tab w:val="left" w:pos="280"/>
        </w:tabs>
        <w:jc w:val="both"/>
        <w:rPr>
          <w:rFonts w:asciiTheme="majorHAnsi" w:hAnsiTheme="majorHAnsi"/>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2323FE" w:rsidTr="007E5B17">
        <w:trPr>
          <w:cantSplit/>
        </w:trPr>
        <w:tc>
          <w:tcPr>
            <w:tcW w:w="10480" w:type="dxa"/>
          </w:tcPr>
          <w:p w:rsidR="007E5B17" w:rsidRPr="002323FE" w:rsidRDefault="007E5B17">
            <w:pPr>
              <w:pStyle w:val="cours3"/>
              <w:rPr>
                <w:rFonts w:asciiTheme="majorHAnsi" w:hAnsiTheme="majorHAnsi"/>
                <w:color w:val="215868"/>
              </w:rPr>
            </w:pPr>
            <w:r w:rsidRPr="002323FE">
              <w:rPr>
                <w:rFonts w:asciiTheme="majorHAnsi" w:hAnsiTheme="majorHAnsi"/>
                <w:color w:val="215868"/>
              </w:rPr>
              <w:t>350-CED-03</w:t>
            </w:r>
            <w:r w:rsidRPr="002323FE">
              <w:rPr>
                <w:rFonts w:asciiTheme="majorHAnsi" w:hAnsiTheme="majorHAnsi"/>
                <w:color w:val="215868"/>
              </w:rPr>
              <w:tab/>
              <w:t>Sexualité humaine (</w:t>
            </w:r>
            <w:r w:rsidR="000F37C2" w:rsidRPr="002323FE">
              <w:rPr>
                <w:rFonts w:asciiTheme="majorHAnsi" w:hAnsiTheme="majorHAnsi"/>
                <w:color w:val="215868"/>
              </w:rPr>
              <w:t>Compétence</w:t>
            </w:r>
            <w:r w:rsidRPr="002323FE">
              <w:rPr>
                <w:rFonts w:asciiTheme="majorHAnsi" w:hAnsiTheme="majorHAnsi"/>
                <w:color w:val="215868"/>
              </w:rPr>
              <w:t xml:space="preserve"> 000V)</w:t>
            </w:r>
            <w:r w:rsidRPr="002323FE">
              <w:rPr>
                <w:rFonts w:asciiTheme="majorHAnsi" w:hAnsiTheme="majorHAnsi"/>
                <w:color w:val="215868"/>
              </w:rPr>
              <w:tab/>
            </w:r>
            <w:r w:rsidR="005C3A2A" w:rsidRPr="002323FE">
              <w:rPr>
                <w:rFonts w:asciiTheme="majorHAnsi" w:hAnsiTheme="majorHAnsi"/>
                <w:color w:val="215868"/>
              </w:rPr>
              <w:tab/>
            </w:r>
            <w:r w:rsidRPr="002323FE">
              <w:rPr>
                <w:rFonts w:asciiTheme="majorHAnsi" w:hAnsiTheme="majorHAnsi"/>
                <w:color w:val="215868"/>
              </w:rPr>
              <w:t>3-0-3</w:t>
            </w:r>
          </w:p>
        </w:tc>
      </w:tr>
    </w:tbl>
    <w:p w:rsidR="008D1991" w:rsidRPr="002323FE" w:rsidRDefault="008D1991">
      <w:pPr>
        <w:pStyle w:val="cours2"/>
        <w:rPr>
          <w:rFonts w:asciiTheme="majorHAnsi" w:hAnsiTheme="majorHAnsi"/>
          <w:b w:val="0"/>
          <w:color w:val="215868"/>
          <w:sz w:val="8"/>
          <w:szCs w:val="8"/>
        </w:rPr>
      </w:pPr>
    </w:p>
    <w:p w:rsidR="000D654C" w:rsidRPr="002323FE" w:rsidRDefault="008D1991" w:rsidP="008F37A3">
      <w:pPr>
        <w:pStyle w:val="texte"/>
        <w:tabs>
          <w:tab w:val="left" w:pos="280"/>
        </w:tabs>
        <w:ind w:left="0" w:firstLine="0"/>
        <w:rPr>
          <w:rFonts w:asciiTheme="majorHAnsi" w:hAnsiTheme="majorHAnsi"/>
          <w:color w:val="215868"/>
          <w:sz w:val="18"/>
        </w:rPr>
      </w:pPr>
      <w:r w:rsidRPr="002323FE">
        <w:rPr>
          <w:rFonts w:asciiTheme="majorHAnsi" w:hAnsiTheme="majorHAnsi"/>
          <w:color w:val="215868"/>
          <w:sz w:val="18"/>
        </w:rPr>
        <w:t>Le cours de psychologie de la sexualité vise deux objectifs principaux : permettre à l’élève d’acquérir les plus récentes connaissances scientifiques sur le comportement sexuel humain et d’intégrer ces données scientifiques à son vécu.  À cette fin, le cours comporte un volet théorique et utilise principalement une démarche expérientielle.</w:t>
      </w:r>
      <w:r w:rsidR="000D654C" w:rsidRPr="002323FE">
        <w:rPr>
          <w:rFonts w:asciiTheme="majorHAnsi" w:hAnsiTheme="majorHAnsi"/>
          <w:color w:val="215868"/>
          <w:sz w:val="18"/>
        </w:rPr>
        <w:br w:type="page"/>
      </w: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2323FE" w:rsidTr="007E5B17">
        <w:trPr>
          <w:cantSplit/>
        </w:trPr>
        <w:tc>
          <w:tcPr>
            <w:tcW w:w="10480" w:type="dxa"/>
          </w:tcPr>
          <w:p w:rsidR="007E5B17" w:rsidRPr="002323FE" w:rsidRDefault="007E5B17">
            <w:pPr>
              <w:pStyle w:val="cours3"/>
              <w:rPr>
                <w:rFonts w:asciiTheme="majorHAnsi" w:hAnsiTheme="majorHAnsi"/>
                <w:color w:val="215868"/>
              </w:rPr>
            </w:pPr>
            <w:r w:rsidRPr="002323FE">
              <w:rPr>
                <w:rFonts w:asciiTheme="majorHAnsi" w:hAnsiTheme="majorHAnsi"/>
                <w:color w:val="215868"/>
              </w:rPr>
              <w:lastRenderedPageBreak/>
              <w:t>381-Z13-EM</w:t>
            </w:r>
            <w:r w:rsidRPr="002323FE">
              <w:rPr>
                <w:rFonts w:asciiTheme="majorHAnsi" w:hAnsiTheme="majorHAnsi"/>
                <w:color w:val="215868"/>
              </w:rPr>
              <w:tab/>
              <w:t>L’évolution de l’espèce humaine (</w:t>
            </w:r>
            <w:r w:rsidR="000F37C2" w:rsidRPr="002323FE">
              <w:rPr>
                <w:rFonts w:asciiTheme="majorHAnsi" w:hAnsiTheme="majorHAnsi"/>
                <w:color w:val="215868"/>
              </w:rPr>
              <w:t>Compétence</w:t>
            </w:r>
            <w:r w:rsidRPr="002323FE">
              <w:rPr>
                <w:rFonts w:asciiTheme="majorHAnsi" w:hAnsiTheme="majorHAnsi"/>
                <w:color w:val="215868"/>
              </w:rPr>
              <w:t xml:space="preserve"> 000V)</w:t>
            </w:r>
            <w:r w:rsidRPr="002323FE">
              <w:rPr>
                <w:rFonts w:asciiTheme="majorHAnsi" w:hAnsiTheme="majorHAnsi"/>
                <w:color w:val="215868"/>
              </w:rPr>
              <w:tab/>
            </w:r>
            <w:r w:rsidR="005C3A2A" w:rsidRPr="002323FE">
              <w:rPr>
                <w:rFonts w:asciiTheme="majorHAnsi" w:hAnsiTheme="majorHAnsi"/>
                <w:color w:val="215868"/>
              </w:rPr>
              <w:tab/>
            </w:r>
            <w:r w:rsidRPr="002323FE">
              <w:rPr>
                <w:rFonts w:asciiTheme="majorHAnsi" w:hAnsiTheme="majorHAnsi"/>
                <w:color w:val="215868"/>
              </w:rPr>
              <w:t>3-0-3</w:t>
            </w:r>
          </w:p>
        </w:tc>
      </w:tr>
    </w:tbl>
    <w:p w:rsidR="008D1991" w:rsidRPr="002323FE" w:rsidRDefault="008D1991" w:rsidP="00A45A34">
      <w:pPr>
        <w:pStyle w:val="mm"/>
        <w:ind w:left="0" w:firstLine="0"/>
        <w:rPr>
          <w:rFonts w:asciiTheme="majorHAnsi" w:hAnsiTheme="majorHAnsi"/>
          <w:b w:val="0"/>
          <w:color w:val="215868"/>
          <w:sz w:val="8"/>
          <w:szCs w:val="8"/>
        </w:rPr>
      </w:pPr>
    </w:p>
    <w:p w:rsidR="008D1991" w:rsidRPr="002323FE" w:rsidRDefault="008D1991" w:rsidP="00A45A34">
      <w:pPr>
        <w:pStyle w:val="mm"/>
        <w:ind w:left="0" w:firstLine="0"/>
        <w:rPr>
          <w:rFonts w:asciiTheme="majorHAnsi" w:hAnsiTheme="majorHAnsi"/>
          <w:b w:val="0"/>
          <w:color w:val="215868"/>
          <w:sz w:val="18"/>
        </w:rPr>
      </w:pPr>
      <w:r w:rsidRPr="002323FE">
        <w:rPr>
          <w:rFonts w:asciiTheme="majorHAnsi" w:hAnsiTheme="majorHAnsi"/>
          <w:b w:val="0"/>
          <w:color w:val="215868"/>
          <w:sz w:val="18"/>
        </w:rPr>
        <w:t>Ce cours d’anthropologie retrace l’histoire biologique et culturelle de l’espèce humaine.  Il tente d’expliquer la diversité observée entre les humains actuels (les ressemblances et les différences, l’inexistence des races).  Il veut susciter une réflexion sur les enjeux présents et futurs pour l’espèce humaine (manipulation génétique, eugénisme, clonage) et évaluer les impacts pour la planète de nos comportements et de nos décisions (utilisation d’OGM, surexploitation des ressources naturelles).  Archéologie, primatologie, anthropologie biologique et culturelle fournissent des éléments de connaissances pour comprendre nos origines, notre évolution et notre place dans le monde vivant.</w:t>
      </w:r>
    </w:p>
    <w:p w:rsidR="008D1991" w:rsidRPr="002323FE" w:rsidRDefault="008D1991">
      <w:pPr>
        <w:pStyle w:val="mm"/>
        <w:spacing w:line="200" w:lineRule="atLeast"/>
        <w:ind w:left="0" w:firstLine="0"/>
        <w:rPr>
          <w:rFonts w:asciiTheme="majorHAnsi" w:hAnsiTheme="majorHAnsi"/>
          <w:b w:val="0"/>
          <w:color w:val="215868"/>
          <w:szCs w:val="2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2323FE" w:rsidTr="007E5B17">
        <w:trPr>
          <w:cantSplit/>
        </w:trPr>
        <w:tc>
          <w:tcPr>
            <w:tcW w:w="10480" w:type="dxa"/>
          </w:tcPr>
          <w:p w:rsidR="007E5B17" w:rsidRPr="002323FE" w:rsidRDefault="007E5B17" w:rsidP="0034338B">
            <w:pPr>
              <w:pStyle w:val="cours3"/>
              <w:rPr>
                <w:rFonts w:asciiTheme="majorHAnsi" w:hAnsiTheme="majorHAnsi"/>
                <w:color w:val="215868"/>
              </w:rPr>
            </w:pPr>
            <w:r w:rsidRPr="002323FE">
              <w:rPr>
                <w:rFonts w:asciiTheme="majorHAnsi" w:hAnsiTheme="majorHAnsi"/>
                <w:color w:val="215868"/>
              </w:rPr>
              <w:t>385-</w:t>
            </w:r>
            <w:r w:rsidR="003C1B94" w:rsidRPr="002323FE">
              <w:rPr>
                <w:rFonts w:asciiTheme="majorHAnsi" w:hAnsiTheme="majorHAnsi"/>
                <w:color w:val="215868"/>
              </w:rPr>
              <w:t>Z03</w:t>
            </w:r>
            <w:r w:rsidRPr="002323FE">
              <w:rPr>
                <w:rFonts w:asciiTheme="majorHAnsi" w:hAnsiTheme="majorHAnsi"/>
                <w:color w:val="215868"/>
              </w:rPr>
              <w:t>-</w:t>
            </w:r>
            <w:r w:rsidR="003C1B94" w:rsidRPr="002323FE">
              <w:rPr>
                <w:rFonts w:asciiTheme="majorHAnsi" w:hAnsiTheme="majorHAnsi"/>
                <w:color w:val="215868"/>
              </w:rPr>
              <w:t>EM</w:t>
            </w:r>
            <w:r w:rsidRPr="002323FE">
              <w:rPr>
                <w:rFonts w:asciiTheme="majorHAnsi" w:hAnsiTheme="majorHAnsi"/>
                <w:color w:val="215868"/>
              </w:rPr>
              <w:tab/>
            </w:r>
            <w:r w:rsidR="0034338B" w:rsidRPr="002323FE">
              <w:rPr>
                <w:rFonts w:asciiTheme="majorHAnsi" w:hAnsiTheme="majorHAnsi"/>
                <w:color w:val="215868"/>
              </w:rPr>
              <w:t>Des assassinats politiques aux conflits armés (</w:t>
            </w:r>
            <w:r w:rsidR="000F37C2" w:rsidRPr="002323FE">
              <w:rPr>
                <w:rFonts w:asciiTheme="majorHAnsi" w:hAnsiTheme="majorHAnsi"/>
                <w:color w:val="215868"/>
              </w:rPr>
              <w:t>Compétence</w:t>
            </w:r>
            <w:r w:rsidR="0034338B" w:rsidRPr="002323FE">
              <w:rPr>
                <w:rFonts w:asciiTheme="majorHAnsi" w:hAnsiTheme="majorHAnsi"/>
                <w:color w:val="215868"/>
              </w:rPr>
              <w:t xml:space="preserve"> 000W)</w:t>
            </w:r>
            <w:r w:rsidRPr="002323FE">
              <w:rPr>
                <w:rFonts w:asciiTheme="majorHAnsi" w:hAnsiTheme="majorHAnsi"/>
                <w:color w:val="215868"/>
              </w:rPr>
              <w:tab/>
            </w:r>
            <w:r w:rsidR="005C3A2A" w:rsidRPr="002323FE">
              <w:rPr>
                <w:rFonts w:asciiTheme="majorHAnsi" w:hAnsiTheme="majorHAnsi"/>
                <w:color w:val="215868"/>
              </w:rPr>
              <w:tab/>
            </w:r>
            <w:r w:rsidR="0034338B" w:rsidRPr="002323FE">
              <w:rPr>
                <w:rFonts w:asciiTheme="majorHAnsi" w:hAnsiTheme="majorHAnsi"/>
                <w:color w:val="215868"/>
              </w:rPr>
              <w:t>3-0-3</w:t>
            </w:r>
          </w:p>
        </w:tc>
      </w:tr>
    </w:tbl>
    <w:p w:rsidR="008D1991" w:rsidRPr="002323FE" w:rsidRDefault="008D1991" w:rsidP="00A45A34">
      <w:pPr>
        <w:pStyle w:val="mm"/>
        <w:ind w:left="0" w:firstLine="0"/>
        <w:rPr>
          <w:rFonts w:asciiTheme="majorHAnsi" w:hAnsiTheme="majorHAnsi"/>
          <w:b w:val="0"/>
          <w:color w:val="215868"/>
          <w:sz w:val="8"/>
          <w:szCs w:val="8"/>
        </w:rPr>
      </w:pPr>
    </w:p>
    <w:p w:rsidR="008D1991" w:rsidRPr="002323FE" w:rsidRDefault="0034338B">
      <w:pPr>
        <w:pStyle w:val="mm"/>
        <w:spacing w:line="200" w:lineRule="atLeast"/>
        <w:ind w:left="0" w:firstLine="0"/>
        <w:rPr>
          <w:rFonts w:asciiTheme="majorHAnsi" w:hAnsiTheme="majorHAnsi"/>
          <w:b w:val="0"/>
          <w:color w:val="215868"/>
          <w:sz w:val="18"/>
        </w:rPr>
      </w:pPr>
      <w:r w:rsidRPr="002323FE">
        <w:rPr>
          <w:rFonts w:asciiTheme="majorHAnsi" w:hAnsiTheme="majorHAnsi"/>
          <w:b w:val="0"/>
          <w:color w:val="215868"/>
          <w:sz w:val="18"/>
        </w:rPr>
        <w:t>Ce cours traite des grands problèmes internationaux qui marquent l’actualité, en soulignant les relations de pouvoir qui se tissent sur la scène mondiale. Parmi les problèmes pouvant être abordés dans ce cours, mentionnons les divers types de conflits comme les guerres civiles, guérillas, insurrections armées, assassinats politiques, génocides, attaques terroristes, révoltes populaires, révolutions mais également des enjeux aussi divers que la pauvreté, les changements climatiques, la prolifération nucléaire, les jeux d’espionnage ou le trafic de drogues.</w:t>
      </w:r>
    </w:p>
    <w:p w:rsidR="000B2183" w:rsidRPr="002323FE" w:rsidRDefault="000B2183">
      <w:pPr>
        <w:tabs>
          <w:tab w:val="left" w:pos="280"/>
          <w:tab w:val="left" w:pos="560"/>
          <w:tab w:val="left" w:pos="2540"/>
          <w:tab w:val="right" w:pos="9660"/>
        </w:tabs>
        <w:jc w:val="both"/>
        <w:rPr>
          <w:rFonts w:asciiTheme="majorHAnsi" w:hAnsiTheme="majorHAnsi"/>
          <w:color w:val="215868"/>
          <w:sz w:val="28"/>
          <w:szCs w:val="2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2323FE" w:rsidTr="007E5B17">
        <w:trPr>
          <w:cantSplit/>
        </w:trPr>
        <w:tc>
          <w:tcPr>
            <w:tcW w:w="10480" w:type="dxa"/>
          </w:tcPr>
          <w:p w:rsidR="007E5B17" w:rsidRPr="002323FE" w:rsidRDefault="007E5B17">
            <w:pPr>
              <w:pStyle w:val="cours3"/>
              <w:rPr>
                <w:rFonts w:asciiTheme="majorHAnsi" w:hAnsiTheme="majorHAnsi"/>
                <w:color w:val="215868"/>
              </w:rPr>
            </w:pPr>
            <w:r w:rsidRPr="002323FE">
              <w:rPr>
                <w:rFonts w:asciiTheme="majorHAnsi" w:hAnsiTheme="majorHAnsi"/>
                <w:color w:val="215868"/>
              </w:rPr>
              <w:t>410-CEC-03</w:t>
            </w:r>
            <w:r w:rsidRPr="002323FE">
              <w:rPr>
                <w:rFonts w:asciiTheme="majorHAnsi" w:hAnsiTheme="majorHAnsi"/>
                <w:color w:val="215868"/>
              </w:rPr>
              <w:tab/>
              <w:t>Marketing, société et consommateurs (</w:t>
            </w:r>
            <w:r w:rsidR="000F37C2" w:rsidRPr="002323FE">
              <w:rPr>
                <w:rFonts w:asciiTheme="majorHAnsi" w:hAnsiTheme="majorHAnsi"/>
                <w:color w:val="215868"/>
              </w:rPr>
              <w:t>Compétence</w:t>
            </w:r>
            <w:r w:rsidRPr="002323FE">
              <w:rPr>
                <w:rFonts w:asciiTheme="majorHAnsi" w:hAnsiTheme="majorHAnsi"/>
                <w:color w:val="215868"/>
              </w:rPr>
              <w:t xml:space="preserve"> 000W)</w:t>
            </w:r>
            <w:r w:rsidRPr="002323FE">
              <w:rPr>
                <w:rFonts w:asciiTheme="majorHAnsi" w:hAnsiTheme="majorHAnsi"/>
                <w:color w:val="215868"/>
              </w:rPr>
              <w:tab/>
            </w:r>
            <w:r w:rsidR="005C3A2A" w:rsidRPr="002323FE">
              <w:rPr>
                <w:rFonts w:asciiTheme="majorHAnsi" w:hAnsiTheme="majorHAnsi"/>
                <w:color w:val="215868"/>
              </w:rPr>
              <w:tab/>
            </w:r>
            <w:r w:rsidRPr="002323FE">
              <w:rPr>
                <w:rFonts w:asciiTheme="majorHAnsi" w:hAnsiTheme="majorHAnsi"/>
                <w:color w:val="215868"/>
              </w:rPr>
              <w:t>3-0-3</w:t>
            </w:r>
          </w:p>
        </w:tc>
      </w:tr>
    </w:tbl>
    <w:p w:rsidR="008D1991" w:rsidRPr="002323FE" w:rsidRDefault="008D1991" w:rsidP="00A45A34">
      <w:pPr>
        <w:pStyle w:val="mm"/>
        <w:ind w:left="0" w:firstLine="0"/>
        <w:rPr>
          <w:rFonts w:asciiTheme="majorHAnsi" w:hAnsiTheme="majorHAnsi"/>
          <w:b w:val="0"/>
          <w:color w:val="215868"/>
          <w:sz w:val="8"/>
          <w:szCs w:val="8"/>
        </w:rPr>
      </w:pPr>
    </w:p>
    <w:p w:rsidR="008D1991" w:rsidRPr="002323FE" w:rsidRDefault="008D1991" w:rsidP="00A45A34">
      <w:pPr>
        <w:pStyle w:val="texte"/>
        <w:tabs>
          <w:tab w:val="left" w:pos="280"/>
        </w:tabs>
        <w:ind w:left="0" w:firstLine="0"/>
        <w:rPr>
          <w:rFonts w:asciiTheme="majorHAnsi" w:hAnsiTheme="majorHAnsi"/>
          <w:color w:val="215868"/>
          <w:sz w:val="18"/>
        </w:rPr>
      </w:pPr>
      <w:r w:rsidRPr="002323FE">
        <w:rPr>
          <w:rFonts w:asciiTheme="majorHAnsi" w:hAnsiTheme="majorHAnsi"/>
          <w:color w:val="215868"/>
          <w:sz w:val="18"/>
        </w:rPr>
        <w:t>Ce cours vise à montrer que le marketing est un domaine qui prend de plus en plus d’importance dans notre société contemporaine.  Il permet de comprendre les transactions entre diverses entreprises et les consommateurs.</w:t>
      </w:r>
    </w:p>
    <w:p w:rsidR="008D1991" w:rsidRPr="002323FE" w:rsidRDefault="008D1991">
      <w:pPr>
        <w:pStyle w:val="texte"/>
        <w:tabs>
          <w:tab w:val="left" w:pos="280"/>
        </w:tabs>
        <w:spacing w:line="200" w:lineRule="atLeast"/>
        <w:ind w:left="0" w:firstLine="0"/>
        <w:rPr>
          <w:rFonts w:asciiTheme="majorHAnsi" w:hAnsiTheme="majorHAnsi"/>
          <w:color w:val="215868"/>
          <w:sz w:val="18"/>
        </w:rPr>
      </w:pPr>
      <w:r w:rsidRPr="002323FE">
        <w:rPr>
          <w:rFonts w:asciiTheme="majorHAnsi" w:hAnsiTheme="majorHAnsi"/>
          <w:color w:val="215868"/>
          <w:sz w:val="18"/>
        </w:rPr>
        <w:t>Il jette un regard sur les défis rencontrés pour la mise en marché et la commercialisation de produits de consommation dans la vie des Québécois, en explorant les concepts réels, tels que :</w:t>
      </w:r>
    </w:p>
    <w:p w:rsidR="008D1991" w:rsidRPr="002323FE" w:rsidRDefault="008D1991">
      <w:pPr>
        <w:pStyle w:val="texte"/>
        <w:numPr>
          <w:ilvl w:val="0"/>
          <w:numId w:val="3"/>
        </w:numPr>
        <w:tabs>
          <w:tab w:val="clear" w:pos="360"/>
          <w:tab w:val="left" w:pos="280"/>
          <w:tab w:val="num" w:pos="636"/>
        </w:tabs>
        <w:spacing w:line="200" w:lineRule="atLeast"/>
        <w:ind w:left="636"/>
        <w:rPr>
          <w:rFonts w:asciiTheme="majorHAnsi" w:hAnsiTheme="majorHAnsi"/>
          <w:color w:val="215868"/>
          <w:sz w:val="18"/>
        </w:rPr>
      </w:pPr>
      <w:proofErr w:type="gramStart"/>
      <w:r w:rsidRPr="002323FE">
        <w:rPr>
          <w:rFonts w:asciiTheme="majorHAnsi" w:hAnsiTheme="majorHAnsi"/>
          <w:color w:val="215868"/>
          <w:sz w:val="18"/>
        </w:rPr>
        <w:t>l’éthique</w:t>
      </w:r>
      <w:proofErr w:type="gramEnd"/>
      <w:r w:rsidRPr="002323FE">
        <w:rPr>
          <w:rFonts w:asciiTheme="majorHAnsi" w:hAnsiTheme="majorHAnsi"/>
          <w:color w:val="215868"/>
          <w:sz w:val="18"/>
        </w:rPr>
        <w:t xml:space="preserve"> professionnelle : quel produit vendre? à quel prix? et pourquoi?</w:t>
      </w:r>
    </w:p>
    <w:p w:rsidR="008D1991" w:rsidRPr="002323FE" w:rsidRDefault="008D1991">
      <w:pPr>
        <w:pStyle w:val="texte"/>
        <w:numPr>
          <w:ilvl w:val="0"/>
          <w:numId w:val="3"/>
        </w:numPr>
        <w:tabs>
          <w:tab w:val="clear" w:pos="360"/>
          <w:tab w:val="left" w:pos="280"/>
          <w:tab w:val="num" w:pos="636"/>
        </w:tabs>
        <w:spacing w:line="200" w:lineRule="atLeast"/>
        <w:ind w:left="636"/>
        <w:rPr>
          <w:rFonts w:asciiTheme="majorHAnsi" w:hAnsiTheme="majorHAnsi"/>
          <w:color w:val="215868"/>
          <w:sz w:val="18"/>
        </w:rPr>
      </w:pPr>
      <w:proofErr w:type="gramStart"/>
      <w:r w:rsidRPr="002323FE">
        <w:rPr>
          <w:rFonts w:asciiTheme="majorHAnsi" w:hAnsiTheme="majorHAnsi"/>
          <w:color w:val="215868"/>
          <w:sz w:val="18"/>
        </w:rPr>
        <w:t>le</w:t>
      </w:r>
      <w:proofErr w:type="gramEnd"/>
      <w:r w:rsidRPr="002323FE">
        <w:rPr>
          <w:rFonts w:asciiTheme="majorHAnsi" w:hAnsiTheme="majorHAnsi"/>
          <w:color w:val="215868"/>
          <w:sz w:val="18"/>
        </w:rPr>
        <w:t xml:space="preserve"> domaine des communications, exemple : marques de commerce, outils promotionnels, dimensions publicitaires, l’Internet;</w:t>
      </w:r>
    </w:p>
    <w:p w:rsidR="008D1991" w:rsidRPr="002323FE" w:rsidRDefault="008D1991">
      <w:pPr>
        <w:pStyle w:val="texte"/>
        <w:numPr>
          <w:ilvl w:val="0"/>
          <w:numId w:val="3"/>
        </w:numPr>
        <w:tabs>
          <w:tab w:val="clear" w:pos="360"/>
          <w:tab w:val="left" w:pos="280"/>
          <w:tab w:val="num" w:pos="636"/>
        </w:tabs>
        <w:spacing w:line="200" w:lineRule="atLeast"/>
        <w:ind w:left="636"/>
        <w:rPr>
          <w:rFonts w:asciiTheme="majorHAnsi" w:hAnsiTheme="majorHAnsi"/>
          <w:color w:val="215868"/>
          <w:sz w:val="18"/>
        </w:rPr>
      </w:pPr>
      <w:proofErr w:type="gramStart"/>
      <w:r w:rsidRPr="002323FE">
        <w:rPr>
          <w:rFonts w:asciiTheme="majorHAnsi" w:hAnsiTheme="majorHAnsi"/>
          <w:color w:val="215868"/>
          <w:sz w:val="18"/>
        </w:rPr>
        <w:t>les</w:t>
      </w:r>
      <w:proofErr w:type="gramEnd"/>
      <w:r w:rsidRPr="002323FE">
        <w:rPr>
          <w:rFonts w:asciiTheme="majorHAnsi" w:hAnsiTheme="majorHAnsi"/>
          <w:color w:val="215868"/>
          <w:sz w:val="18"/>
        </w:rPr>
        <w:t xml:space="preserve"> enjeux de notre société de consommation, exemple : les différences culturelles, pollution, transport, voyage, cancer;</w:t>
      </w:r>
    </w:p>
    <w:p w:rsidR="008D1991" w:rsidRPr="002323FE" w:rsidRDefault="008D1991">
      <w:pPr>
        <w:pStyle w:val="texte"/>
        <w:numPr>
          <w:ilvl w:val="0"/>
          <w:numId w:val="3"/>
        </w:numPr>
        <w:tabs>
          <w:tab w:val="clear" w:pos="360"/>
          <w:tab w:val="left" w:pos="280"/>
          <w:tab w:val="num" w:pos="636"/>
        </w:tabs>
        <w:spacing w:line="200" w:lineRule="atLeast"/>
        <w:ind w:left="636"/>
        <w:rPr>
          <w:rFonts w:asciiTheme="majorHAnsi" w:hAnsiTheme="majorHAnsi"/>
          <w:color w:val="215868"/>
          <w:sz w:val="18"/>
        </w:rPr>
      </w:pPr>
      <w:proofErr w:type="gramStart"/>
      <w:r w:rsidRPr="002323FE">
        <w:rPr>
          <w:rFonts w:asciiTheme="majorHAnsi" w:hAnsiTheme="majorHAnsi"/>
          <w:color w:val="215868"/>
          <w:sz w:val="18"/>
        </w:rPr>
        <w:t>la</w:t>
      </w:r>
      <w:proofErr w:type="gramEnd"/>
      <w:r w:rsidRPr="002323FE">
        <w:rPr>
          <w:rFonts w:asciiTheme="majorHAnsi" w:hAnsiTheme="majorHAnsi"/>
          <w:color w:val="215868"/>
          <w:sz w:val="18"/>
        </w:rPr>
        <w:t xml:space="preserve"> globalisation des marchés par les ententes, exemple :  ALÉNA;</w:t>
      </w:r>
    </w:p>
    <w:p w:rsidR="008D1991" w:rsidRPr="002323FE" w:rsidRDefault="008D1991">
      <w:pPr>
        <w:pStyle w:val="texte"/>
        <w:numPr>
          <w:ilvl w:val="0"/>
          <w:numId w:val="3"/>
        </w:numPr>
        <w:tabs>
          <w:tab w:val="clear" w:pos="360"/>
          <w:tab w:val="left" w:pos="280"/>
          <w:tab w:val="num" w:pos="636"/>
        </w:tabs>
        <w:spacing w:line="200" w:lineRule="atLeast"/>
        <w:ind w:left="636"/>
        <w:rPr>
          <w:rFonts w:asciiTheme="majorHAnsi" w:hAnsiTheme="majorHAnsi"/>
          <w:color w:val="215868"/>
          <w:sz w:val="18"/>
        </w:rPr>
      </w:pPr>
      <w:proofErr w:type="gramStart"/>
      <w:r w:rsidRPr="002323FE">
        <w:rPr>
          <w:rFonts w:asciiTheme="majorHAnsi" w:hAnsiTheme="majorHAnsi"/>
          <w:color w:val="215868"/>
          <w:sz w:val="18"/>
        </w:rPr>
        <w:t>la</w:t>
      </w:r>
      <w:proofErr w:type="gramEnd"/>
      <w:r w:rsidRPr="002323FE">
        <w:rPr>
          <w:rFonts w:asciiTheme="majorHAnsi" w:hAnsiTheme="majorHAnsi"/>
          <w:color w:val="215868"/>
          <w:sz w:val="18"/>
        </w:rPr>
        <w:t xml:space="preserve"> signification d’une philosophie de gestion orientée vers la réponse aux besoins et aux désirs des consommateurs.</w:t>
      </w:r>
    </w:p>
    <w:p w:rsidR="00A45A34" w:rsidRPr="002323FE" w:rsidRDefault="00A45A34" w:rsidP="002E62B9">
      <w:pPr>
        <w:pStyle w:val="mm"/>
        <w:spacing w:line="200" w:lineRule="atLeast"/>
        <w:ind w:left="0" w:firstLine="0"/>
        <w:rPr>
          <w:rFonts w:asciiTheme="majorHAnsi" w:hAnsiTheme="majorHAnsi"/>
          <w:b w:val="0"/>
          <w:color w:val="215868"/>
          <w:sz w:val="18"/>
        </w:rPr>
      </w:pPr>
    </w:p>
    <w:p w:rsidR="00A45A34" w:rsidRPr="002323FE" w:rsidRDefault="00A45A34" w:rsidP="002E62B9">
      <w:pPr>
        <w:pStyle w:val="mm"/>
        <w:spacing w:line="200" w:lineRule="atLeast"/>
        <w:ind w:left="0" w:firstLine="0"/>
        <w:rPr>
          <w:rFonts w:asciiTheme="majorHAnsi" w:hAnsiTheme="majorHAnsi"/>
          <w:b w:val="0"/>
          <w:color w:val="215868"/>
          <w:sz w:val="1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2323FE" w:rsidTr="007E5B17">
        <w:trPr>
          <w:cantSplit/>
        </w:trPr>
        <w:tc>
          <w:tcPr>
            <w:tcW w:w="10480" w:type="dxa"/>
          </w:tcPr>
          <w:p w:rsidR="007E5B17" w:rsidRPr="002323FE" w:rsidRDefault="007E5B17" w:rsidP="00767D32">
            <w:pPr>
              <w:pStyle w:val="cours3"/>
              <w:rPr>
                <w:rFonts w:asciiTheme="majorHAnsi" w:hAnsiTheme="majorHAnsi"/>
                <w:color w:val="215868"/>
              </w:rPr>
            </w:pPr>
            <w:r w:rsidRPr="002323FE">
              <w:rPr>
                <w:rFonts w:asciiTheme="majorHAnsi" w:hAnsiTheme="majorHAnsi"/>
                <w:color w:val="215868"/>
              </w:rPr>
              <w:t>420-</w:t>
            </w:r>
            <w:r w:rsidR="00767D32" w:rsidRPr="002323FE">
              <w:rPr>
                <w:rFonts w:asciiTheme="majorHAnsi" w:hAnsiTheme="majorHAnsi"/>
                <w:color w:val="215868"/>
              </w:rPr>
              <w:t>Z03</w:t>
            </w:r>
            <w:r w:rsidRPr="002323FE">
              <w:rPr>
                <w:rFonts w:asciiTheme="majorHAnsi" w:hAnsiTheme="majorHAnsi"/>
                <w:color w:val="215868"/>
              </w:rPr>
              <w:t>-</w:t>
            </w:r>
            <w:r w:rsidR="00767D32" w:rsidRPr="002323FE">
              <w:rPr>
                <w:rFonts w:asciiTheme="majorHAnsi" w:hAnsiTheme="majorHAnsi"/>
                <w:color w:val="215868"/>
              </w:rPr>
              <w:t>EM</w:t>
            </w:r>
            <w:r w:rsidRPr="002323FE">
              <w:rPr>
                <w:rFonts w:asciiTheme="majorHAnsi" w:hAnsiTheme="majorHAnsi"/>
                <w:color w:val="215868"/>
              </w:rPr>
              <w:tab/>
              <w:t>Introduction à la programmation</w:t>
            </w:r>
            <w:r w:rsidR="00767D32" w:rsidRPr="002323FE">
              <w:rPr>
                <w:rFonts w:asciiTheme="majorHAnsi" w:hAnsiTheme="majorHAnsi"/>
                <w:color w:val="215868"/>
              </w:rPr>
              <w:t xml:space="preserve"> Web</w:t>
            </w:r>
            <w:r w:rsidRPr="002323FE">
              <w:rPr>
                <w:rFonts w:asciiTheme="majorHAnsi" w:hAnsiTheme="majorHAnsi"/>
                <w:color w:val="215868"/>
              </w:rPr>
              <w:t xml:space="preserve"> (</w:t>
            </w:r>
            <w:r w:rsidR="000F37C2" w:rsidRPr="002323FE">
              <w:rPr>
                <w:rFonts w:asciiTheme="majorHAnsi" w:hAnsiTheme="majorHAnsi"/>
                <w:color w:val="215868"/>
              </w:rPr>
              <w:t>Compétence</w:t>
            </w:r>
            <w:r w:rsidRPr="002323FE">
              <w:rPr>
                <w:rFonts w:asciiTheme="majorHAnsi" w:hAnsiTheme="majorHAnsi"/>
                <w:color w:val="215868"/>
              </w:rPr>
              <w:t xml:space="preserve"> 0012) </w:t>
            </w:r>
            <w:r w:rsidRPr="002323FE">
              <w:rPr>
                <w:rFonts w:asciiTheme="majorHAnsi" w:hAnsiTheme="majorHAnsi"/>
                <w:color w:val="215868"/>
              </w:rPr>
              <w:tab/>
            </w:r>
            <w:r w:rsidR="005C3A2A" w:rsidRPr="002323FE">
              <w:rPr>
                <w:rFonts w:asciiTheme="majorHAnsi" w:hAnsiTheme="majorHAnsi"/>
                <w:color w:val="215868"/>
              </w:rPr>
              <w:tab/>
            </w:r>
            <w:r w:rsidRPr="002323FE">
              <w:rPr>
                <w:rFonts w:asciiTheme="majorHAnsi" w:hAnsiTheme="majorHAnsi"/>
                <w:color w:val="215868"/>
              </w:rPr>
              <w:t>1-2-3</w:t>
            </w:r>
          </w:p>
        </w:tc>
      </w:tr>
    </w:tbl>
    <w:p w:rsidR="002E62B9" w:rsidRPr="002323FE" w:rsidRDefault="002E62B9" w:rsidP="00A45A34">
      <w:pPr>
        <w:pStyle w:val="mm"/>
        <w:ind w:left="0" w:firstLine="0"/>
        <w:rPr>
          <w:rFonts w:asciiTheme="majorHAnsi" w:hAnsiTheme="majorHAnsi"/>
          <w:b w:val="0"/>
          <w:color w:val="215868"/>
          <w:sz w:val="8"/>
          <w:szCs w:val="8"/>
        </w:rPr>
      </w:pPr>
    </w:p>
    <w:p w:rsidR="008214C4" w:rsidRPr="002323FE" w:rsidRDefault="008214C4" w:rsidP="00A45A34">
      <w:pPr>
        <w:jc w:val="both"/>
        <w:rPr>
          <w:rFonts w:asciiTheme="majorHAnsi" w:hAnsiTheme="majorHAnsi"/>
          <w:color w:val="215868"/>
          <w:sz w:val="18"/>
          <w:szCs w:val="18"/>
        </w:rPr>
      </w:pPr>
      <w:r w:rsidRPr="002323FE">
        <w:rPr>
          <w:rFonts w:asciiTheme="majorHAnsi" w:hAnsiTheme="majorHAnsi"/>
          <w:color w:val="215868"/>
          <w:sz w:val="18"/>
          <w:szCs w:val="18"/>
        </w:rPr>
        <w:t xml:space="preserve">Ce cours est destiné aux étudiants qui désirent </w:t>
      </w:r>
      <w:r w:rsidR="00767D32" w:rsidRPr="002323FE">
        <w:rPr>
          <w:rFonts w:asciiTheme="majorHAnsi" w:hAnsiTheme="majorHAnsi"/>
          <w:color w:val="215868"/>
          <w:sz w:val="18"/>
          <w:szCs w:val="18"/>
        </w:rPr>
        <w:t>acquérir les compétences nécessaires pour réaliser des pages Web dynamiques</w:t>
      </w:r>
      <w:r w:rsidR="00B36FCB" w:rsidRPr="002323FE">
        <w:rPr>
          <w:rFonts w:asciiTheme="majorHAnsi" w:hAnsiTheme="majorHAnsi"/>
          <w:color w:val="215868"/>
          <w:sz w:val="18"/>
          <w:szCs w:val="18"/>
        </w:rPr>
        <w:t xml:space="preserve"> tout en faisant l’apprentissage des bases de la programmation (sélection, répétition, concepts objet, librairies…)</w:t>
      </w:r>
      <w:r w:rsidR="00767D32" w:rsidRPr="002323FE">
        <w:rPr>
          <w:rFonts w:asciiTheme="majorHAnsi" w:hAnsiTheme="majorHAnsi"/>
          <w:color w:val="215868"/>
          <w:sz w:val="18"/>
          <w:szCs w:val="18"/>
        </w:rPr>
        <w:t>. En laboratoire, l’étudiant devra concevoir des pages Web et, à l’aide d’un langage de programmation simple, rendra ces pages réactives aux interactions de l’utilisateur. À la fin du cours, l’étudiant aura les connaissances nécessaires pour réaliser des pages Web semblables à celles que l’on trouve partout sur Internet</w:t>
      </w:r>
      <w:r w:rsidRPr="002323FE">
        <w:rPr>
          <w:rFonts w:asciiTheme="majorHAnsi" w:hAnsiTheme="majorHAnsi"/>
          <w:color w:val="215868"/>
          <w:sz w:val="18"/>
          <w:szCs w:val="18"/>
        </w:rPr>
        <w:t>.</w:t>
      </w:r>
    </w:p>
    <w:p w:rsidR="00091713" w:rsidRPr="002323FE" w:rsidRDefault="00091713" w:rsidP="00091713">
      <w:pPr>
        <w:pStyle w:val="mm"/>
        <w:spacing w:line="200" w:lineRule="atLeast"/>
        <w:ind w:left="0" w:firstLine="0"/>
        <w:rPr>
          <w:rFonts w:ascii="Times New Roman" w:hAnsi="Times New Roman"/>
          <w:b w:val="0"/>
          <w:color w:val="215868"/>
          <w:szCs w:val="2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091713" w:rsidRPr="002323FE" w:rsidTr="00740341">
        <w:trPr>
          <w:cantSplit/>
        </w:trPr>
        <w:tc>
          <w:tcPr>
            <w:tcW w:w="10480" w:type="dxa"/>
          </w:tcPr>
          <w:p w:rsidR="00091713" w:rsidRPr="002323FE" w:rsidRDefault="00091713" w:rsidP="001F16A0">
            <w:pPr>
              <w:pStyle w:val="cours3"/>
              <w:rPr>
                <w:rFonts w:asciiTheme="majorHAnsi" w:hAnsiTheme="majorHAnsi"/>
                <w:color w:val="215868"/>
              </w:rPr>
            </w:pPr>
            <w:r w:rsidRPr="002323FE">
              <w:rPr>
                <w:rFonts w:asciiTheme="majorHAnsi" w:hAnsiTheme="majorHAnsi"/>
                <w:color w:val="215868"/>
              </w:rPr>
              <w:t>504-Z13-EM</w:t>
            </w:r>
            <w:r w:rsidRPr="002323FE">
              <w:rPr>
                <w:rFonts w:asciiTheme="majorHAnsi" w:hAnsiTheme="majorHAnsi"/>
                <w:color w:val="215868"/>
              </w:rPr>
              <w:tab/>
              <w:t>Mythes dans la culture contemporaine (</w:t>
            </w:r>
            <w:r w:rsidR="000F37C2" w:rsidRPr="002323FE">
              <w:rPr>
                <w:rFonts w:asciiTheme="majorHAnsi" w:hAnsiTheme="majorHAnsi"/>
                <w:color w:val="215868"/>
              </w:rPr>
              <w:t>Compétence</w:t>
            </w:r>
            <w:r w:rsidRPr="002323FE">
              <w:rPr>
                <w:rFonts w:asciiTheme="majorHAnsi" w:hAnsiTheme="majorHAnsi"/>
                <w:color w:val="215868"/>
              </w:rPr>
              <w:t xml:space="preserve"> 0013)</w:t>
            </w:r>
            <w:r w:rsidRPr="002323FE">
              <w:rPr>
                <w:rFonts w:asciiTheme="majorHAnsi" w:hAnsiTheme="majorHAnsi"/>
                <w:color w:val="215868"/>
              </w:rPr>
              <w:tab/>
            </w:r>
            <w:r w:rsidRPr="002323FE">
              <w:rPr>
                <w:rFonts w:asciiTheme="majorHAnsi" w:hAnsiTheme="majorHAnsi"/>
                <w:color w:val="215868"/>
              </w:rPr>
              <w:tab/>
              <w:t>3-0-3</w:t>
            </w:r>
          </w:p>
        </w:tc>
      </w:tr>
    </w:tbl>
    <w:p w:rsidR="00091713" w:rsidRPr="002323FE" w:rsidRDefault="00091713" w:rsidP="00091713">
      <w:pPr>
        <w:pStyle w:val="mm"/>
        <w:ind w:left="0" w:firstLine="0"/>
        <w:rPr>
          <w:b w:val="0"/>
          <w:color w:val="215868"/>
          <w:sz w:val="8"/>
        </w:rPr>
      </w:pPr>
    </w:p>
    <w:p w:rsidR="00091713" w:rsidRPr="002323FE" w:rsidRDefault="003529D8" w:rsidP="003529D8">
      <w:pPr>
        <w:pStyle w:val="mm"/>
        <w:ind w:left="0" w:firstLine="0"/>
        <w:rPr>
          <w:rFonts w:asciiTheme="majorHAnsi" w:hAnsiTheme="majorHAnsi"/>
          <w:b w:val="0"/>
          <w:color w:val="215868"/>
          <w:sz w:val="18"/>
          <w:szCs w:val="18"/>
        </w:rPr>
      </w:pPr>
      <w:r w:rsidRPr="002323FE">
        <w:rPr>
          <w:rFonts w:asciiTheme="majorHAnsi" w:hAnsiTheme="majorHAnsi"/>
          <w:b w:val="0"/>
          <w:color w:val="215868"/>
          <w:sz w:val="18"/>
          <w:szCs w:val="18"/>
        </w:rPr>
        <w:t>À travers l’initiation aux récits fondateurs, ce cours vise à rendre l’étudiant plus apte à décoder le monde qui l’entoure : les films qu’il voit, les jeux vidéo qui le passionnent, les messages publicitaires dont on le matraque, etc. En somme, l’objectif de ce cours est d’amener l’étudiant à identifier et à caractériser les éléments les plus représentatifs de l’imaginaire occidental, de nature mythologique, biblique ou symbolique, et de rendre compte de la présence et du sens de ces éléments dans des œuvres d’art représentatives de différents courants esthétiques.</w:t>
      </w:r>
    </w:p>
    <w:p w:rsidR="003529D8" w:rsidRPr="002323FE" w:rsidRDefault="003529D8" w:rsidP="00091713">
      <w:pPr>
        <w:pStyle w:val="mm"/>
        <w:spacing w:line="200" w:lineRule="atLeast"/>
        <w:ind w:left="0" w:firstLine="0"/>
        <w:rPr>
          <w:rFonts w:ascii="Times New Roman" w:hAnsi="Times New Roman"/>
          <w:b w:val="0"/>
          <w:color w:val="215868"/>
          <w:sz w:val="22"/>
          <w:szCs w:val="22"/>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2323FE" w:rsidTr="007E5B17">
        <w:trPr>
          <w:cantSplit/>
        </w:trPr>
        <w:tc>
          <w:tcPr>
            <w:tcW w:w="10480" w:type="dxa"/>
          </w:tcPr>
          <w:p w:rsidR="007E5B17" w:rsidRPr="002323FE" w:rsidRDefault="007E5B17">
            <w:pPr>
              <w:pStyle w:val="cours3"/>
              <w:rPr>
                <w:rFonts w:asciiTheme="majorHAnsi" w:hAnsiTheme="majorHAnsi"/>
                <w:color w:val="215868"/>
              </w:rPr>
            </w:pPr>
            <w:r w:rsidRPr="002323FE">
              <w:rPr>
                <w:rFonts w:asciiTheme="majorHAnsi" w:hAnsiTheme="majorHAnsi"/>
                <w:color w:val="215868"/>
              </w:rPr>
              <w:t>510-CEC-03</w:t>
            </w:r>
            <w:r w:rsidRPr="002323FE">
              <w:rPr>
                <w:rFonts w:asciiTheme="majorHAnsi" w:hAnsiTheme="majorHAnsi"/>
                <w:color w:val="215868"/>
              </w:rPr>
              <w:tab/>
              <w:t>Initiation à la sculpture (</w:t>
            </w:r>
            <w:r w:rsidR="000F37C2" w:rsidRPr="002323FE">
              <w:rPr>
                <w:rFonts w:asciiTheme="majorHAnsi" w:hAnsiTheme="majorHAnsi"/>
                <w:color w:val="215868"/>
              </w:rPr>
              <w:t xml:space="preserve">Compétence </w:t>
            </w:r>
            <w:r w:rsidRPr="002323FE">
              <w:rPr>
                <w:rFonts w:asciiTheme="majorHAnsi" w:hAnsiTheme="majorHAnsi"/>
                <w:color w:val="215868"/>
              </w:rPr>
              <w:t>0014)</w:t>
            </w:r>
            <w:r w:rsidRPr="002323FE">
              <w:rPr>
                <w:rFonts w:asciiTheme="majorHAnsi" w:hAnsiTheme="majorHAnsi"/>
                <w:color w:val="215868"/>
              </w:rPr>
              <w:tab/>
            </w:r>
            <w:r w:rsidR="005C3A2A" w:rsidRPr="002323FE">
              <w:rPr>
                <w:rFonts w:asciiTheme="majorHAnsi" w:hAnsiTheme="majorHAnsi"/>
                <w:color w:val="215868"/>
              </w:rPr>
              <w:tab/>
            </w:r>
            <w:r w:rsidRPr="002323FE">
              <w:rPr>
                <w:rFonts w:asciiTheme="majorHAnsi" w:hAnsiTheme="majorHAnsi"/>
                <w:color w:val="215868"/>
              </w:rPr>
              <w:t>1-2-3</w:t>
            </w:r>
          </w:p>
        </w:tc>
      </w:tr>
    </w:tbl>
    <w:p w:rsidR="008D1991" w:rsidRPr="002323FE" w:rsidRDefault="008D1991">
      <w:pPr>
        <w:pStyle w:val="mm"/>
        <w:ind w:left="0" w:firstLine="0"/>
        <w:rPr>
          <w:rFonts w:asciiTheme="majorHAnsi" w:hAnsiTheme="majorHAnsi"/>
          <w:b w:val="0"/>
          <w:color w:val="215868"/>
          <w:sz w:val="8"/>
        </w:rPr>
      </w:pPr>
    </w:p>
    <w:p w:rsidR="008D1991" w:rsidRPr="002323FE" w:rsidRDefault="008D1991">
      <w:pPr>
        <w:pStyle w:val="texte"/>
        <w:tabs>
          <w:tab w:val="left" w:pos="280"/>
        </w:tabs>
        <w:ind w:left="0" w:firstLine="0"/>
        <w:rPr>
          <w:rFonts w:asciiTheme="majorHAnsi" w:hAnsiTheme="majorHAnsi"/>
          <w:color w:val="215868"/>
          <w:sz w:val="18"/>
        </w:rPr>
      </w:pPr>
      <w:r w:rsidRPr="002323FE">
        <w:rPr>
          <w:rFonts w:asciiTheme="majorHAnsi" w:hAnsiTheme="majorHAnsi"/>
          <w:color w:val="215868"/>
          <w:sz w:val="18"/>
        </w:rPr>
        <w:t>Développer la perception visuelle, la créativité, l'expression de l'imaginaire par l'exploration de procédés simples de sculpture et par l'expérimentation avec le langage visuel (lignes, formes, volumes, couleurs, textures).</w:t>
      </w:r>
    </w:p>
    <w:p w:rsidR="008D1991" w:rsidRPr="002323FE" w:rsidRDefault="008D1991">
      <w:pPr>
        <w:pStyle w:val="texte"/>
        <w:tabs>
          <w:tab w:val="left" w:pos="280"/>
        </w:tabs>
        <w:ind w:left="0" w:firstLine="0"/>
        <w:rPr>
          <w:rFonts w:asciiTheme="majorHAnsi" w:hAnsiTheme="majorHAnsi"/>
          <w:color w:val="215868"/>
          <w:sz w:val="18"/>
        </w:rPr>
      </w:pPr>
      <w:r w:rsidRPr="002323FE">
        <w:rPr>
          <w:rFonts w:asciiTheme="majorHAnsi" w:hAnsiTheme="majorHAnsi"/>
          <w:color w:val="215868"/>
          <w:sz w:val="18"/>
        </w:rPr>
        <w:t>Travaux d'observation, de mémorisation, d'imagination faisant appel à l’intuition et au raisonnement.  Notions sur le langage, sur des procédés (modelage, assemblage, taille directe) et sur des modes d'organisation en 3 dimensions.</w:t>
      </w:r>
    </w:p>
    <w:p w:rsidR="005C3A2A" w:rsidRPr="002323FE" w:rsidRDefault="008D1991" w:rsidP="00C1526D">
      <w:pPr>
        <w:pStyle w:val="texte"/>
        <w:tabs>
          <w:tab w:val="left" w:pos="280"/>
        </w:tabs>
        <w:ind w:left="0" w:firstLine="0"/>
        <w:rPr>
          <w:rFonts w:asciiTheme="majorHAnsi" w:hAnsiTheme="majorHAnsi"/>
          <w:color w:val="215868"/>
          <w:sz w:val="18"/>
        </w:rPr>
      </w:pPr>
      <w:r w:rsidRPr="002323FE">
        <w:rPr>
          <w:rFonts w:asciiTheme="majorHAnsi" w:hAnsiTheme="majorHAnsi"/>
          <w:color w:val="215868"/>
          <w:sz w:val="18"/>
        </w:rPr>
        <w:t>Initiation à des techniques de base.</w:t>
      </w:r>
    </w:p>
    <w:p w:rsidR="003529D8" w:rsidRPr="002323FE" w:rsidRDefault="003529D8" w:rsidP="00C1526D">
      <w:pPr>
        <w:pStyle w:val="texte"/>
        <w:tabs>
          <w:tab w:val="left" w:pos="280"/>
        </w:tabs>
        <w:ind w:left="0" w:firstLine="0"/>
        <w:rPr>
          <w:rFonts w:asciiTheme="majorHAnsi" w:hAnsiTheme="majorHAnsi"/>
          <w:color w:val="215868"/>
          <w:sz w:val="1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5B17" w:rsidRPr="002323FE" w:rsidTr="007E5B17">
        <w:trPr>
          <w:cantSplit/>
        </w:trPr>
        <w:tc>
          <w:tcPr>
            <w:tcW w:w="10480" w:type="dxa"/>
          </w:tcPr>
          <w:p w:rsidR="007E5B17" w:rsidRPr="002323FE" w:rsidRDefault="007E5B17">
            <w:pPr>
              <w:pStyle w:val="cours3"/>
              <w:rPr>
                <w:rFonts w:asciiTheme="majorHAnsi" w:hAnsiTheme="majorHAnsi"/>
                <w:color w:val="215868"/>
              </w:rPr>
            </w:pPr>
            <w:r w:rsidRPr="002323FE">
              <w:rPr>
                <w:rFonts w:asciiTheme="majorHAnsi" w:hAnsiTheme="majorHAnsi"/>
                <w:color w:val="215868"/>
              </w:rPr>
              <w:t>510-CED-03</w:t>
            </w:r>
            <w:r w:rsidRPr="002323FE">
              <w:rPr>
                <w:rFonts w:asciiTheme="majorHAnsi" w:hAnsiTheme="majorHAnsi"/>
                <w:color w:val="215868"/>
              </w:rPr>
              <w:tab/>
              <w:t>Initiation au dessin et à la peinture (</w:t>
            </w:r>
            <w:r w:rsidR="000F37C2" w:rsidRPr="002323FE">
              <w:rPr>
                <w:rFonts w:asciiTheme="majorHAnsi" w:hAnsiTheme="majorHAnsi"/>
                <w:color w:val="215868"/>
              </w:rPr>
              <w:t>Compétence</w:t>
            </w:r>
            <w:r w:rsidRPr="002323FE">
              <w:rPr>
                <w:rFonts w:asciiTheme="majorHAnsi" w:hAnsiTheme="majorHAnsi"/>
                <w:color w:val="215868"/>
              </w:rPr>
              <w:t xml:space="preserve"> 0014)</w:t>
            </w:r>
            <w:r w:rsidRPr="002323FE">
              <w:rPr>
                <w:rFonts w:asciiTheme="majorHAnsi" w:hAnsiTheme="majorHAnsi"/>
                <w:color w:val="215868"/>
              </w:rPr>
              <w:tab/>
            </w:r>
            <w:r w:rsidR="005C3A2A" w:rsidRPr="002323FE">
              <w:rPr>
                <w:rFonts w:asciiTheme="majorHAnsi" w:hAnsiTheme="majorHAnsi"/>
                <w:color w:val="215868"/>
              </w:rPr>
              <w:tab/>
            </w:r>
            <w:r w:rsidRPr="002323FE">
              <w:rPr>
                <w:rFonts w:asciiTheme="majorHAnsi" w:hAnsiTheme="majorHAnsi"/>
                <w:color w:val="215868"/>
              </w:rPr>
              <w:t>1-2-3</w:t>
            </w:r>
          </w:p>
        </w:tc>
      </w:tr>
    </w:tbl>
    <w:p w:rsidR="008D1991" w:rsidRPr="002323FE" w:rsidRDefault="008D1991">
      <w:pPr>
        <w:pStyle w:val="mm"/>
        <w:ind w:left="0" w:firstLine="0"/>
        <w:rPr>
          <w:rFonts w:asciiTheme="majorHAnsi" w:hAnsiTheme="majorHAnsi"/>
          <w:b w:val="0"/>
          <w:color w:val="215868"/>
          <w:sz w:val="8"/>
        </w:rPr>
      </w:pPr>
    </w:p>
    <w:p w:rsidR="008D1991" w:rsidRPr="002323FE" w:rsidRDefault="008D1991">
      <w:pPr>
        <w:pStyle w:val="texte"/>
        <w:tabs>
          <w:tab w:val="left" w:pos="280"/>
        </w:tabs>
        <w:ind w:left="0" w:firstLine="0"/>
        <w:rPr>
          <w:rFonts w:asciiTheme="majorHAnsi" w:hAnsiTheme="majorHAnsi"/>
          <w:color w:val="215868"/>
          <w:sz w:val="18"/>
        </w:rPr>
      </w:pPr>
      <w:r w:rsidRPr="002323FE">
        <w:rPr>
          <w:rFonts w:asciiTheme="majorHAnsi" w:hAnsiTheme="majorHAnsi"/>
          <w:color w:val="215868"/>
          <w:sz w:val="18"/>
        </w:rPr>
        <w:t>Développer la perception visuelle, la créativité, l'expression de l'imaginaire, par l'exploration de procédés simples de dessin et de peinture et par l'expérimentation avec le langage visuel (points, lignes, formes, couleurs, textures, valeurs).</w:t>
      </w:r>
    </w:p>
    <w:p w:rsidR="008D1991" w:rsidRPr="002323FE" w:rsidRDefault="008D1991">
      <w:pPr>
        <w:pStyle w:val="texte"/>
        <w:tabs>
          <w:tab w:val="left" w:pos="280"/>
        </w:tabs>
        <w:ind w:left="0" w:firstLine="0"/>
        <w:rPr>
          <w:rFonts w:asciiTheme="majorHAnsi" w:hAnsiTheme="majorHAnsi"/>
          <w:color w:val="215868"/>
          <w:sz w:val="18"/>
        </w:rPr>
      </w:pPr>
      <w:r w:rsidRPr="002323FE">
        <w:rPr>
          <w:rFonts w:asciiTheme="majorHAnsi" w:hAnsiTheme="majorHAnsi"/>
          <w:color w:val="215868"/>
          <w:sz w:val="18"/>
        </w:rPr>
        <w:t>Travaux d'observation, de mémorisation, d'imagination faisant appel à l’intuition et au raisonnement.  Notions sur le langage et divers modes d'organisation d'une image.</w:t>
      </w:r>
    </w:p>
    <w:p w:rsidR="008D1991" w:rsidRPr="002323FE" w:rsidRDefault="008D1991">
      <w:pPr>
        <w:pStyle w:val="texte"/>
        <w:tabs>
          <w:tab w:val="left" w:pos="280"/>
        </w:tabs>
        <w:ind w:left="0" w:firstLine="0"/>
        <w:rPr>
          <w:rFonts w:asciiTheme="majorHAnsi" w:hAnsiTheme="majorHAnsi"/>
          <w:color w:val="215868"/>
          <w:sz w:val="18"/>
        </w:rPr>
      </w:pPr>
      <w:r w:rsidRPr="002323FE">
        <w:rPr>
          <w:rFonts w:asciiTheme="majorHAnsi" w:hAnsiTheme="majorHAnsi"/>
          <w:color w:val="215868"/>
          <w:sz w:val="18"/>
        </w:rPr>
        <w:t>Initiation à des techniques de base.</w:t>
      </w:r>
    </w:p>
    <w:p w:rsidR="008748AB" w:rsidRPr="002323FE" w:rsidRDefault="008748AB">
      <w:pPr>
        <w:pStyle w:val="texte"/>
        <w:tabs>
          <w:tab w:val="left" w:pos="280"/>
        </w:tabs>
        <w:ind w:left="0" w:firstLine="0"/>
        <w:rPr>
          <w:rFonts w:asciiTheme="majorHAnsi" w:hAnsiTheme="majorHAnsi"/>
          <w:color w:val="215868"/>
          <w:sz w:val="28"/>
          <w:szCs w:val="2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5C3A2A" w:rsidRPr="002323FE" w:rsidTr="005C3A2A">
        <w:trPr>
          <w:cantSplit/>
        </w:trPr>
        <w:tc>
          <w:tcPr>
            <w:tcW w:w="10480" w:type="dxa"/>
          </w:tcPr>
          <w:p w:rsidR="005C3A2A" w:rsidRPr="002323FE" w:rsidRDefault="005C3A2A" w:rsidP="000F37C2">
            <w:pPr>
              <w:pStyle w:val="cours3"/>
              <w:rPr>
                <w:rFonts w:asciiTheme="majorHAnsi" w:hAnsiTheme="majorHAnsi"/>
                <w:color w:val="215868"/>
              </w:rPr>
            </w:pPr>
            <w:r w:rsidRPr="002323FE">
              <w:rPr>
                <w:rFonts w:asciiTheme="majorHAnsi" w:hAnsiTheme="majorHAnsi"/>
                <w:color w:val="215868"/>
              </w:rPr>
              <w:t>530-CEA-03</w:t>
            </w:r>
            <w:r w:rsidRPr="002323FE">
              <w:rPr>
                <w:rFonts w:asciiTheme="majorHAnsi" w:hAnsiTheme="majorHAnsi"/>
                <w:color w:val="215868"/>
              </w:rPr>
              <w:tab/>
              <w:t>Cinéma et société (</w:t>
            </w:r>
            <w:r w:rsidR="000F37C2" w:rsidRPr="002323FE">
              <w:rPr>
                <w:rFonts w:asciiTheme="majorHAnsi" w:hAnsiTheme="majorHAnsi"/>
                <w:color w:val="215868"/>
              </w:rPr>
              <w:t>Compétence</w:t>
            </w:r>
            <w:r w:rsidRPr="002323FE">
              <w:rPr>
                <w:rFonts w:asciiTheme="majorHAnsi" w:hAnsiTheme="majorHAnsi"/>
                <w:color w:val="215868"/>
              </w:rPr>
              <w:t xml:space="preserve"> 0013)</w:t>
            </w:r>
            <w:r w:rsidRPr="002323FE">
              <w:rPr>
                <w:rFonts w:asciiTheme="majorHAnsi" w:hAnsiTheme="majorHAnsi"/>
                <w:color w:val="215868"/>
              </w:rPr>
              <w:tab/>
            </w:r>
            <w:r w:rsidRPr="002323FE">
              <w:rPr>
                <w:rFonts w:asciiTheme="majorHAnsi" w:hAnsiTheme="majorHAnsi"/>
                <w:color w:val="215868"/>
              </w:rPr>
              <w:tab/>
              <w:t>3-0-3</w:t>
            </w:r>
          </w:p>
        </w:tc>
      </w:tr>
    </w:tbl>
    <w:p w:rsidR="00B824E9" w:rsidRPr="002323FE" w:rsidRDefault="00B824E9" w:rsidP="00B824E9">
      <w:pPr>
        <w:pStyle w:val="mm"/>
        <w:ind w:left="0" w:firstLine="0"/>
        <w:rPr>
          <w:rFonts w:asciiTheme="majorHAnsi" w:hAnsiTheme="majorHAnsi"/>
          <w:b w:val="0"/>
          <w:color w:val="215868"/>
          <w:sz w:val="8"/>
          <w:szCs w:val="8"/>
        </w:rPr>
      </w:pPr>
    </w:p>
    <w:p w:rsidR="00B824E9" w:rsidRPr="002323FE" w:rsidRDefault="00B824E9" w:rsidP="00B824E9">
      <w:pPr>
        <w:pStyle w:val="texte"/>
        <w:tabs>
          <w:tab w:val="left" w:pos="280"/>
        </w:tabs>
        <w:ind w:left="0" w:firstLine="0"/>
        <w:rPr>
          <w:rFonts w:asciiTheme="majorHAnsi" w:hAnsiTheme="majorHAnsi"/>
          <w:color w:val="215868"/>
          <w:sz w:val="18"/>
        </w:rPr>
      </w:pPr>
      <w:r w:rsidRPr="002323FE">
        <w:rPr>
          <w:rFonts w:asciiTheme="majorHAnsi" w:hAnsiTheme="majorHAnsi"/>
          <w:color w:val="215868"/>
          <w:sz w:val="18"/>
        </w:rPr>
        <w:t xml:space="preserve">Percevoir l'évolution du langage cinématographique en relation avec l'évolution des techniques et des formes d'expression.  Identifier, caractériser et analyser quelques </w:t>
      </w:r>
      <w:r w:rsidR="00804257" w:rsidRPr="002323FE">
        <w:rPr>
          <w:rFonts w:asciiTheme="majorHAnsi" w:hAnsiTheme="majorHAnsi"/>
          <w:color w:val="215868"/>
          <w:sz w:val="18"/>
        </w:rPr>
        <w:t>œuvres</w:t>
      </w:r>
      <w:r w:rsidRPr="002323FE">
        <w:rPr>
          <w:rFonts w:asciiTheme="majorHAnsi" w:hAnsiTheme="majorHAnsi"/>
          <w:color w:val="215868"/>
          <w:sz w:val="18"/>
        </w:rPr>
        <w:t xml:space="preserve"> marquantes du patrimoine cinématographique mondial.  Situer une </w:t>
      </w:r>
      <w:r w:rsidR="00804257" w:rsidRPr="002323FE">
        <w:rPr>
          <w:rFonts w:asciiTheme="majorHAnsi" w:hAnsiTheme="majorHAnsi"/>
          <w:color w:val="215868"/>
          <w:sz w:val="18"/>
        </w:rPr>
        <w:t>œuvre</w:t>
      </w:r>
      <w:r w:rsidRPr="002323FE">
        <w:rPr>
          <w:rFonts w:asciiTheme="majorHAnsi" w:hAnsiTheme="majorHAnsi"/>
          <w:color w:val="215868"/>
          <w:sz w:val="18"/>
        </w:rPr>
        <w:t xml:space="preserve"> et son auteur dans son contexte culturel et socio-historique pour ensuite mieux la commenter.</w:t>
      </w:r>
    </w:p>
    <w:p w:rsidR="00B824E9" w:rsidRPr="002323FE" w:rsidRDefault="00B824E9" w:rsidP="00B824E9">
      <w:pPr>
        <w:pStyle w:val="texte"/>
        <w:tabs>
          <w:tab w:val="left" w:pos="280"/>
        </w:tabs>
        <w:ind w:left="0" w:firstLine="0"/>
        <w:rPr>
          <w:rFonts w:asciiTheme="majorHAnsi" w:hAnsiTheme="majorHAnsi"/>
          <w:color w:val="215868"/>
          <w:sz w:val="18"/>
        </w:rPr>
      </w:pPr>
      <w:r w:rsidRPr="002323FE">
        <w:rPr>
          <w:rFonts w:asciiTheme="majorHAnsi" w:hAnsiTheme="majorHAnsi"/>
          <w:color w:val="215868"/>
          <w:sz w:val="18"/>
        </w:rPr>
        <w:t>Percevoir, décrire et comparer les caractéristiques de certaines écoles et tendances du passé (expressionnisme, surréalisme, burlesque, réalisme, néoréalisme, postmodernisme, etc.).  Et voir que plusieurs phénomènes artistiques du passé ont posé les bases de modèles inspirant le cinéma moderne.</w:t>
      </w:r>
    </w:p>
    <w:p w:rsidR="00B824E9" w:rsidRPr="002323FE" w:rsidRDefault="00B824E9" w:rsidP="00B824E9">
      <w:pPr>
        <w:pStyle w:val="texte"/>
        <w:tabs>
          <w:tab w:val="left" w:pos="280"/>
        </w:tabs>
        <w:ind w:left="0" w:firstLine="0"/>
        <w:rPr>
          <w:rFonts w:asciiTheme="majorHAnsi" w:hAnsiTheme="majorHAnsi"/>
          <w:color w:val="215868"/>
          <w:sz w:val="18"/>
        </w:rPr>
      </w:pPr>
      <w:r w:rsidRPr="002323FE">
        <w:rPr>
          <w:rFonts w:asciiTheme="majorHAnsi" w:hAnsiTheme="majorHAnsi"/>
          <w:color w:val="215868"/>
          <w:sz w:val="18"/>
        </w:rPr>
        <w:t>En contextualisant l'</w:t>
      </w:r>
      <w:r w:rsidR="00804257" w:rsidRPr="002323FE">
        <w:rPr>
          <w:rFonts w:asciiTheme="majorHAnsi" w:hAnsiTheme="majorHAnsi"/>
          <w:color w:val="215868"/>
          <w:sz w:val="18"/>
        </w:rPr>
        <w:t>œuvre</w:t>
      </w:r>
      <w:r w:rsidRPr="002323FE">
        <w:rPr>
          <w:rFonts w:asciiTheme="majorHAnsi" w:hAnsiTheme="majorHAnsi"/>
          <w:color w:val="215868"/>
          <w:sz w:val="18"/>
        </w:rPr>
        <w:t xml:space="preserve"> dans son courant et dans sa société, l'étudiant apprend à en commenter toute la signification.  Voir comment et pourquoi le cinéma est à la fois Reflet, Agent et Historien de la réalité ambiante.</w:t>
      </w:r>
    </w:p>
    <w:p w:rsidR="00B824E9" w:rsidRPr="002323FE" w:rsidRDefault="00B824E9" w:rsidP="00B824E9">
      <w:pPr>
        <w:pStyle w:val="mm"/>
        <w:ind w:left="0" w:firstLine="0"/>
        <w:rPr>
          <w:rFonts w:asciiTheme="majorHAnsi" w:hAnsiTheme="majorHAnsi"/>
          <w:b w:val="0"/>
          <w:color w:val="215868"/>
          <w:sz w:val="20"/>
        </w:rPr>
      </w:pPr>
    </w:p>
    <w:p w:rsidR="00CD38E8" w:rsidRPr="002323FE" w:rsidRDefault="00CD38E8" w:rsidP="00CA3067">
      <w:pPr>
        <w:pStyle w:val="Paragraphedeliste"/>
        <w:ind w:left="360"/>
        <w:jc w:val="both"/>
        <w:rPr>
          <w:rFonts w:asciiTheme="majorHAnsi" w:hAnsiTheme="majorHAnsi"/>
          <w:color w:val="215868"/>
          <w:sz w:val="36"/>
          <w:szCs w:val="24"/>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037390" w:rsidRPr="002323FE" w:rsidTr="000F37C2">
        <w:trPr>
          <w:cantSplit/>
        </w:trPr>
        <w:tc>
          <w:tcPr>
            <w:tcW w:w="10480" w:type="dxa"/>
          </w:tcPr>
          <w:p w:rsidR="00037390" w:rsidRPr="002323FE" w:rsidRDefault="00037390" w:rsidP="000F37C2">
            <w:pPr>
              <w:pStyle w:val="cours3"/>
              <w:tabs>
                <w:tab w:val="left" w:pos="9639"/>
              </w:tabs>
              <w:rPr>
                <w:rFonts w:asciiTheme="majorHAnsi" w:hAnsiTheme="majorHAnsi"/>
                <w:color w:val="215868"/>
              </w:rPr>
            </w:pPr>
            <w:r w:rsidRPr="002323FE">
              <w:rPr>
                <w:rFonts w:asciiTheme="majorHAnsi" w:hAnsiTheme="majorHAnsi"/>
                <w:color w:val="215868"/>
              </w:rPr>
              <w:t>607-TES-03</w:t>
            </w:r>
            <w:r w:rsidRPr="002323FE">
              <w:rPr>
                <w:rFonts w:asciiTheme="majorHAnsi" w:hAnsiTheme="majorHAnsi"/>
                <w:color w:val="215868"/>
              </w:rPr>
              <w:tab/>
              <w:t>Espagnol élémentaire I (</w:t>
            </w:r>
            <w:r w:rsidR="000F37C2" w:rsidRPr="002323FE">
              <w:rPr>
                <w:rFonts w:asciiTheme="majorHAnsi" w:hAnsiTheme="majorHAnsi"/>
                <w:color w:val="215868"/>
              </w:rPr>
              <w:t>Compétence</w:t>
            </w:r>
            <w:r w:rsidRPr="002323FE">
              <w:rPr>
                <w:rFonts w:asciiTheme="majorHAnsi" w:hAnsiTheme="majorHAnsi"/>
                <w:color w:val="215868"/>
              </w:rPr>
              <w:t xml:space="preserve"> 000</w:t>
            </w:r>
            <w:proofErr w:type="gramStart"/>
            <w:r w:rsidRPr="002323FE">
              <w:rPr>
                <w:rFonts w:asciiTheme="majorHAnsi" w:hAnsiTheme="majorHAnsi"/>
                <w:color w:val="215868"/>
              </w:rPr>
              <w:t>Z)/</w:t>
            </w:r>
            <w:proofErr w:type="gramEnd"/>
            <w:r w:rsidRPr="002323FE">
              <w:rPr>
                <w:rFonts w:asciiTheme="majorHAnsi" w:hAnsiTheme="majorHAnsi"/>
                <w:color w:val="215868"/>
              </w:rPr>
              <w:t>Espagnol élémentaire II (</w:t>
            </w:r>
            <w:r w:rsidR="000F37C2" w:rsidRPr="002323FE">
              <w:rPr>
                <w:rFonts w:asciiTheme="majorHAnsi" w:hAnsiTheme="majorHAnsi"/>
                <w:color w:val="215868"/>
              </w:rPr>
              <w:t>Compétence 00</w:t>
            </w:r>
            <w:r w:rsidRPr="002323FE">
              <w:rPr>
                <w:rFonts w:asciiTheme="majorHAnsi" w:hAnsiTheme="majorHAnsi"/>
                <w:color w:val="215868"/>
              </w:rPr>
              <w:t>10)</w:t>
            </w:r>
            <w:r w:rsidRPr="002323FE">
              <w:rPr>
                <w:rFonts w:asciiTheme="majorHAnsi" w:hAnsiTheme="majorHAnsi"/>
                <w:color w:val="215868"/>
              </w:rPr>
              <w:tab/>
              <w:t>2-1-3</w:t>
            </w:r>
          </w:p>
        </w:tc>
      </w:tr>
    </w:tbl>
    <w:p w:rsidR="00846AF9" w:rsidRPr="002323FE" w:rsidRDefault="00846AF9">
      <w:pPr>
        <w:pStyle w:val="texte"/>
        <w:tabs>
          <w:tab w:val="clear" w:pos="9660"/>
          <w:tab w:val="left" w:pos="280"/>
          <w:tab w:val="left" w:pos="9639"/>
        </w:tabs>
        <w:ind w:left="1418" w:hanging="1418"/>
        <w:rPr>
          <w:rFonts w:asciiTheme="majorHAnsi" w:hAnsiTheme="majorHAnsi"/>
          <w:b/>
          <w:color w:val="215868"/>
          <w:sz w:val="18"/>
        </w:rPr>
      </w:pPr>
    </w:p>
    <w:p w:rsidR="001105B2" w:rsidRPr="002323FE" w:rsidRDefault="00037390" w:rsidP="00037390">
      <w:pPr>
        <w:pStyle w:val="texte"/>
        <w:tabs>
          <w:tab w:val="clear" w:pos="9660"/>
          <w:tab w:val="left" w:pos="280"/>
          <w:tab w:val="left" w:pos="9639"/>
        </w:tabs>
        <w:ind w:left="284" w:firstLine="0"/>
        <w:rPr>
          <w:rFonts w:asciiTheme="majorHAnsi" w:hAnsiTheme="majorHAnsi"/>
          <w:b/>
          <w:color w:val="215868"/>
          <w:sz w:val="20"/>
        </w:rPr>
      </w:pPr>
      <w:r w:rsidRPr="002323FE">
        <w:rPr>
          <w:rFonts w:asciiTheme="majorHAnsi" w:hAnsiTheme="majorHAnsi"/>
          <w:b/>
          <w:color w:val="215868"/>
          <w:sz w:val="20"/>
        </w:rPr>
        <w:t xml:space="preserve">Si vous n’avez pas suivi et n’êtes pas inscrit à un cours d’espagnol au cégep Édouard-Montpetit, vous </w:t>
      </w:r>
      <w:r w:rsidR="001105B2" w:rsidRPr="002323FE">
        <w:rPr>
          <w:rFonts w:asciiTheme="majorHAnsi" w:hAnsiTheme="majorHAnsi"/>
          <w:b/>
          <w:color w:val="215868"/>
          <w:sz w:val="20"/>
        </w:rPr>
        <w:t>devez passer le</w:t>
      </w:r>
      <w:r w:rsidRPr="002323FE">
        <w:rPr>
          <w:rFonts w:asciiTheme="majorHAnsi" w:hAnsiTheme="majorHAnsi"/>
          <w:b/>
          <w:color w:val="215868"/>
          <w:sz w:val="20"/>
        </w:rPr>
        <w:t xml:space="preserve"> test de classement</w:t>
      </w:r>
      <w:r w:rsidR="001105B2" w:rsidRPr="002323FE">
        <w:rPr>
          <w:rFonts w:asciiTheme="majorHAnsi" w:hAnsiTheme="majorHAnsi"/>
          <w:b/>
          <w:color w:val="215868"/>
          <w:sz w:val="20"/>
        </w:rPr>
        <w:t xml:space="preserve"> en ligne sur le portail sous la rubrique « Classement en langue ». </w:t>
      </w:r>
    </w:p>
    <w:p w:rsidR="00037390" w:rsidRPr="002323FE" w:rsidRDefault="001105B2" w:rsidP="00037390">
      <w:pPr>
        <w:pStyle w:val="texte"/>
        <w:tabs>
          <w:tab w:val="clear" w:pos="9660"/>
          <w:tab w:val="left" w:pos="280"/>
          <w:tab w:val="left" w:pos="9639"/>
        </w:tabs>
        <w:ind w:left="284" w:firstLine="0"/>
        <w:rPr>
          <w:rFonts w:asciiTheme="majorHAnsi" w:hAnsiTheme="majorHAnsi"/>
          <w:b/>
          <w:color w:val="215868"/>
          <w:sz w:val="20"/>
        </w:rPr>
      </w:pPr>
      <w:r w:rsidRPr="002323FE">
        <w:rPr>
          <w:rFonts w:asciiTheme="majorHAnsi" w:hAnsiTheme="majorHAnsi"/>
          <w:b/>
          <w:color w:val="215868"/>
          <w:sz w:val="20"/>
        </w:rPr>
        <w:t>Le code d’accès pour le test est : testesp</w:t>
      </w:r>
      <w:r w:rsidR="003A2A70" w:rsidRPr="002323FE">
        <w:rPr>
          <w:rFonts w:asciiTheme="majorHAnsi" w:hAnsiTheme="majorHAnsi"/>
          <w:b/>
          <w:color w:val="215868"/>
          <w:sz w:val="20"/>
        </w:rPr>
        <w:t>17</w:t>
      </w:r>
      <w:r w:rsidR="00037390" w:rsidRPr="002323FE">
        <w:rPr>
          <w:rFonts w:asciiTheme="majorHAnsi" w:hAnsiTheme="majorHAnsi"/>
          <w:b/>
          <w:color w:val="215868"/>
          <w:sz w:val="20"/>
        </w:rPr>
        <w:t>.</w:t>
      </w:r>
    </w:p>
    <w:p w:rsidR="00037390" w:rsidRPr="002323FE" w:rsidRDefault="00037390" w:rsidP="00037390">
      <w:pPr>
        <w:pStyle w:val="texte"/>
        <w:tabs>
          <w:tab w:val="clear" w:pos="9660"/>
          <w:tab w:val="left" w:pos="280"/>
          <w:tab w:val="left" w:pos="9639"/>
        </w:tabs>
        <w:ind w:left="284" w:firstLine="0"/>
        <w:rPr>
          <w:rFonts w:asciiTheme="majorHAnsi" w:hAnsiTheme="majorHAnsi"/>
          <w:b/>
          <w:color w:val="215868"/>
          <w:sz w:val="20"/>
        </w:rPr>
      </w:pPr>
    </w:p>
    <w:p w:rsidR="00037390" w:rsidRPr="002323FE" w:rsidRDefault="00037390" w:rsidP="00037390">
      <w:pPr>
        <w:pStyle w:val="texte"/>
        <w:tabs>
          <w:tab w:val="clear" w:pos="9660"/>
          <w:tab w:val="left" w:pos="280"/>
          <w:tab w:val="left" w:pos="9639"/>
        </w:tabs>
        <w:ind w:left="284" w:firstLine="0"/>
        <w:rPr>
          <w:rFonts w:asciiTheme="majorHAnsi" w:hAnsiTheme="majorHAnsi"/>
          <w:b/>
          <w:color w:val="215868"/>
          <w:sz w:val="18"/>
        </w:rPr>
      </w:pPr>
      <w:r w:rsidRPr="002323FE">
        <w:rPr>
          <w:rFonts w:asciiTheme="majorHAnsi" w:hAnsiTheme="majorHAnsi"/>
          <w:b/>
          <w:color w:val="215868"/>
          <w:sz w:val="20"/>
        </w:rPr>
        <w:t>Si vous avez déjà réussi ou êtes actuellement inscrit à un cours d’espagnol au cégep Édouard-Montpetit, vous serez automatiquement classé au niveau supérieur à celui-ci.</w:t>
      </w:r>
    </w:p>
    <w:p w:rsidR="00037390" w:rsidRPr="002323FE" w:rsidRDefault="00037390">
      <w:pPr>
        <w:pStyle w:val="texte"/>
        <w:tabs>
          <w:tab w:val="clear" w:pos="9660"/>
          <w:tab w:val="left" w:pos="280"/>
          <w:tab w:val="left" w:pos="9639"/>
        </w:tabs>
        <w:ind w:left="1418" w:hanging="1418"/>
        <w:rPr>
          <w:rFonts w:asciiTheme="majorHAnsi" w:hAnsiTheme="majorHAnsi"/>
          <w:b/>
          <w:color w:val="215868"/>
          <w:sz w:val="18"/>
        </w:rPr>
      </w:pPr>
    </w:p>
    <w:p w:rsidR="008D1991" w:rsidRPr="002323FE" w:rsidRDefault="008D1991" w:rsidP="00855963">
      <w:pPr>
        <w:pStyle w:val="texte"/>
        <w:tabs>
          <w:tab w:val="clear" w:pos="9660"/>
          <w:tab w:val="left" w:pos="280"/>
          <w:tab w:val="left" w:pos="9639"/>
        </w:tabs>
        <w:ind w:left="1418" w:hanging="1418"/>
        <w:rPr>
          <w:rFonts w:asciiTheme="majorHAnsi" w:hAnsiTheme="majorHAnsi"/>
          <w:color w:val="215868"/>
          <w:sz w:val="20"/>
        </w:rPr>
      </w:pPr>
      <w:r w:rsidRPr="002323FE">
        <w:rPr>
          <w:rFonts w:asciiTheme="majorHAnsi" w:hAnsiTheme="majorHAnsi"/>
          <w:b/>
          <w:color w:val="215868"/>
          <w:sz w:val="20"/>
        </w:rPr>
        <w:tab/>
      </w:r>
      <w:r w:rsidRPr="002323FE">
        <w:rPr>
          <w:rFonts w:asciiTheme="majorHAnsi" w:hAnsiTheme="majorHAnsi"/>
          <w:b/>
          <w:color w:val="215868"/>
          <w:sz w:val="20"/>
        </w:rPr>
        <w:tab/>
        <w:t>Objectifs :</w:t>
      </w:r>
      <w:r w:rsidRPr="002323FE">
        <w:rPr>
          <w:rFonts w:asciiTheme="majorHAnsi" w:hAnsiTheme="majorHAnsi"/>
          <w:color w:val="215868"/>
          <w:sz w:val="20"/>
        </w:rPr>
        <w:t xml:space="preserve"> </w:t>
      </w:r>
      <w:r w:rsidR="00855963" w:rsidRPr="002323FE">
        <w:rPr>
          <w:rFonts w:asciiTheme="majorHAnsi" w:hAnsiTheme="majorHAnsi"/>
          <w:color w:val="215868"/>
          <w:sz w:val="20"/>
        </w:rPr>
        <w:t>a</w:t>
      </w:r>
      <w:r w:rsidRPr="002323FE">
        <w:rPr>
          <w:rFonts w:asciiTheme="majorHAnsi" w:hAnsiTheme="majorHAnsi"/>
          <w:color w:val="215868"/>
          <w:sz w:val="20"/>
        </w:rPr>
        <w:t>cquisition des structures de base, audition, compréhension et expression orale, initiation à la lecture et introduction à l'expression écrite.</w:t>
      </w:r>
    </w:p>
    <w:p w:rsidR="008D1991" w:rsidRPr="002323FE" w:rsidRDefault="008D1991" w:rsidP="00855963">
      <w:pPr>
        <w:pStyle w:val="texte"/>
        <w:tabs>
          <w:tab w:val="clear" w:pos="9660"/>
          <w:tab w:val="left" w:pos="280"/>
          <w:tab w:val="left" w:pos="9639"/>
        </w:tabs>
        <w:ind w:left="1418" w:hanging="1418"/>
        <w:rPr>
          <w:rFonts w:asciiTheme="majorHAnsi" w:hAnsiTheme="majorHAnsi"/>
          <w:color w:val="215868"/>
          <w:sz w:val="20"/>
        </w:rPr>
      </w:pPr>
      <w:r w:rsidRPr="002323FE">
        <w:rPr>
          <w:rFonts w:asciiTheme="majorHAnsi" w:hAnsiTheme="majorHAnsi"/>
          <w:b/>
          <w:color w:val="215868"/>
          <w:sz w:val="20"/>
        </w:rPr>
        <w:tab/>
      </w:r>
      <w:r w:rsidRPr="002323FE">
        <w:rPr>
          <w:rFonts w:asciiTheme="majorHAnsi" w:hAnsiTheme="majorHAnsi"/>
          <w:b/>
          <w:color w:val="215868"/>
          <w:sz w:val="20"/>
        </w:rPr>
        <w:tab/>
        <w:t>Contenu :</w:t>
      </w:r>
      <w:r w:rsidRPr="002323FE">
        <w:rPr>
          <w:rFonts w:asciiTheme="majorHAnsi" w:hAnsiTheme="majorHAnsi"/>
          <w:color w:val="215868"/>
          <w:sz w:val="20"/>
        </w:rPr>
        <w:t xml:space="preserve"> </w:t>
      </w:r>
      <w:r w:rsidR="00855963" w:rsidRPr="002323FE">
        <w:rPr>
          <w:rFonts w:asciiTheme="majorHAnsi" w:hAnsiTheme="majorHAnsi"/>
          <w:color w:val="215868"/>
          <w:sz w:val="20"/>
        </w:rPr>
        <w:t>g</w:t>
      </w:r>
      <w:r w:rsidRPr="002323FE">
        <w:rPr>
          <w:rFonts w:asciiTheme="majorHAnsi" w:hAnsiTheme="majorHAnsi"/>
          <w:color w:val="215868"/>
          <w:sz w:val="20"/>
        </w:rPr>
        <w:t>rammaire fondamentale</w:t>
      </w:r>
      <w:r w:rsidR="00855963" w:rsidRPr="002323FE">
        <w:rPr>
          <w:rFonts w:asciiTheme="majorHAnsi" w:hAnsiTheme="majorHAnsi"/>
          <w:color w:val="215868"/>
          <w:sz w:val="20"/>
        </w:rPr>
        <w:t>, c</w:t>
      </w:r>
      <w:r w:rsidRPr="002323FE">
        <w:rPr>
          <w:rFonts w:asciiTheme="majorHAnsi" w:hAnsiTheme="majorHAnsi"/>
          <w:color w:val="215868"/>
          <w:sz w:val="20"/>
        </w:rPr>
        <w:t>onnaissance active des premiers mots du vocabulaire de l'espagnol fondamental</w:t>
      </w:r>
      <w:r w:rsidR="00855963" w:rsidRPr="002323FE">
        <w:rPr>
          <w:rFonts w:asciiTheme="majorHAnsi" w:hAnsiTheme="majorHAnsi"/>
          <w:color w:val="215868"/>
          <w:sz w:val="20"/>
        </w:rPr>
        <w:t>, e</w:t>
      </w:r>
      <w:r w:rsidRPr="002323FE">
        <w:rPr>
          <w:rFonts w:asciiTheme="majorHAnsi" w:hAnsiTheme="majorHAnsi"/>
          <w:color w:val="215868"/>
          <w:sz w:val="20"/>
        </w:rPr>
        <w:t>xercices intensifs d'expression orale</w:t>
      </w:r>
      <w:r w:rsidR="00855963" w:rsidRPr="002323FE">
        <w:rPr>
          <w:rFonts w:asciiTheme="majorHAnsi" w:hAnsiTheme="majorHAnsi"/>
          <w:color w:val="215868"/>
          <w:sz w:val="20"/>
        </w:rPr>
        <w:t>, l</w:t>
      </w:r>
      <w:r w:rsidRPr="002323FE">
        <w:rPr>
          <w:rFonts w:asciiTheme="majorHAnsi" w:hAnsiTheme="majorHAnsi"/>
          <w:color w:val="215868"/>
          <w:sz w:val="20"/>
        </w:rPr>
        <w:t>ectures progressives</w:t>
      </w:r>
      <w:r w:rsidR="00855963" w:rsidRPr="002323FE">
        <w:rPr>
          <w:rFonts w:asciiTheme="majorHAnsi" w:hAnsiTheme="majorHAnsi"/>
          <w:color w:val="215868"/>
          <w:sz w:val="20"/>
        </w:rPr>
        <w:t>, e</w:t>
      </w:r>
      <w:r w:rsidRPr="002323FE">
        <w:rPr>
          <w:rFonts w:asciiTheme="majorHAnsi" w:hAnsiTheme="majorHAnsi"/>
          <w:color w:val="215868"/>
          <w:sz w:val="20"/>
        </w:rPr>
        <w:t>xercices écrits et des dictées.</w:t>
      </w:r>
    </w:p>
    <w:p w:rsidR="008D1991" w:rsidRPr="002323FE" w:rsidRDefault="008D1991">
      <w:pPr>
        <w:pStyle w:val="mm"/>
        <w:tabs>
          <w:tab w:val="left" w:pos="9639"/>
        </w:tabs>
        <w:ind w:left="1418" w:hanging="1418"/>
        <w:rPr>
          <w:rFonts w:asciiTheme="majorHAnsi" w:hAnsiTheme="majorHAnsi"/>
          <w:color w:val="215868"/>
          <w:sz w:val="18"/>
        </w:rPr>
      </w:pPr>
    </w:p>
    <w:p w:rsidR="008D1991" w:rsidRPr="002323FE" w:rsidRDefault="008D1991">
      <w:pPr>
        <w:pStyle w:val="mm"/>
        <w:tabs>
          <w:tab w:val="left" w:pos="9639"/>
        </w:tabs>
        <w:ind w:left="3686" w:hanging="1276"/>
        <w:rPr>
          <w:rFonts w:asciiTheme="majorHAnsi" w:hAnsiTheme="majorHAnsi"/>
          <w:b w:val="0"/>
          <w:color w:val="215868"/>
          <w:sz w:val="20"/>
        </w:rPr>
      </w:pPr>
    </w:p>
    <w:p w:rsidR="00A11A33" w:rsidRPr="002323FE" w:rsidRDefault="00A11A33">
      <w:pPr>
        <w:pStyle w:val="mm"/>
        <w:tabs>
          <w:tab w:val="left" w:pos="9639"/>
        </w:tabs>
        <w:ind w:left="0" w:firstLine="0"/>
        <w:rPr>
          <w:rFonts w:asciiTheme="majorHAnsi" w:hAnsiTheme="majorHAnsi"/>
          <w:b w:val="0"/>
          <w:color w:val="215868"/>
          <w:sz w:val="20"/>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5C3A2A" w:rsidRPr="002323FE" w:rsidTr="005C3A2A">
        <w:trPr>
          <w:cantSplit/>
        </w:trPr>
        <w:tc>
          <w:tcPr>
            <w:tcW w:w="10480" w:type="dxa"/>
          </w:tcPr>
          <w:p w:rsidR="005C3A2A" w:rsidRPr="002323FE" w:rsidRDefault="005C3A2A" w:rsidP="000F37C2">
            <w:pPr>
              <w:pStyle w:val="cours3"/>
              <w:tabs>
                <w:tab w:val="left" w:pos="9639"/>
              </w:tabs>
              <w:rPr>
                <w:rFonts w:asciiTheme="majorHAnsi" w:hAnsiTheme="majorHAnsi"/>
                <w:color w:val="215868"/>
              </w:rPr>
            </w:pPr>
            <w:r w:rsidRPr="002323FE">
              <w:rPr>
                <w:rFonts w:asciiTheme="majorHAnsi" w:hAnsiTheme="majorHAnsi"/>
                <w:color w:val="215868"/>
              </w:rPr>
              <w:t>609-CEA-03</w:t>
            </w:r>
            <w:r w:rsidRPr="002323FE">
              <w:rPr>
                <w:rFonts w:asciiTheme="majorHAnsi" w:hAnsiTheme="majorHAnsi"/>
                <w:color w:val="215868"/>
              </w:rPr>
              <w:tab/>
              <w:t>Allemand élémentaire I (</w:t>
            </w:r>
            <w:r w:rsidR="000F37C2" w:rsidRPr="002323FE">
              <w:rPr>
                <w:rFonts w:asciiTheme="majorHAnsi" w:hAnsiTheme="majorHAnsi"/>
                <w:color w:val="215868"/>
              </w:rPr>
              <w:t>Compétence</w:t>
            </w:r>
            <w:r w:rsidRPr="002323FE">
              <w:rPr>
                <w:rFonts w:asciiTheme="majorHAnsi" w:hAnsiTheme="majorHAnsi"/>
                <w:color w:val="215868"/>
              </w:rPr>
              <w:t xml:space="preserve"> 000Z)</w:t>
            </w:r>
            <w:r w:rsidRPr="002323FE">
              <w:rPr>
                <w:rFonts w:asciiTheme="majorHAnsi" w:hAnsiTheme="majorHAnsi"/>
                <w:color w:val="215868"/>
              </w:rPr>
              <w:tab/>
            </w:r>
            <w:r w:rsidRPr="002323FE">
              <w:rPr>
                <w:rFonts w:asciiTheme="majorHAnsi" w:hAnsiTheme="majorHAnsi"/>
                <w:color w:val="215868"/>
              </w:rPr>
              <w:tab/>
              <w:t>2-1-3</w:t>
            </w:r>
          </w:p>
        </w:tc>
      </w:tr>
    </w:tbl>
    <w:p w:rsidR="008D1991" w:rsidRPr="002323FE" w:rsidRDefault="008D1991">
      <w:pPr>
        <w:pStyle w:val="cours"/>
        <w:tabs>
          <w:tab w:val="left" w:pos="280"/>
        </w:tabs>
        <w:ind w:left="0" w:firstLine="0"/>
        <w:rPr>
          <w:rFonts w:asciiTheme="majorHAnsi" w:hAnsiTheme="majorHAnsi"/>
          <w:b w:val="0"/>
          <w:color w:val="215868"/>
          <w:sz w:val="20"/>
        </w:rPr>
      </w:pPr>
    </w:p>
    <w:p w:rsidR="00F638EE" w:rsidRPr="002323FE" w:rsidRDefault="008D1991">
      <w:pPr>
        <w:pStyle w:val="texte"/>
        <w:tabs>
          <w:tab w:val="left" w:pos="280"/>
        </w:tabs>
        <w:ind w:left="0" w:firstLine="0"/>
        <w:rPr>
          <w:rFonts w:asciiTheme="majorHAnsi" w:hAnsiTheme="majorHAnsi"/>
          <w:color w:val="215868"/>
          <w:sz w:val="20"/>
        </w:rPr>
      </w:pPr>
      <w:r w:rsidRPr="002323FE">
        <w:rPr>
          <w:rFonts w:asciiTheme="majorHAnsi" w:hAnsiTheme="majorHAnsi"/>
          <w:b/>
          <w:color w:val="215868"/>
          <w:sz w:val="20"/>
        </w:rPr>
        <w:t>Objectifs :</w:t>
      </w:r>
      <w:r w:rsidR="00855963" w:rsidRPr="002323FE">
        <w:rPr>
          <w:rFonts w:asciiTheme="majorHAnsi" w:hAnsiTheme="majorHAnsi"/>
          <w:color w:val="215868"/>
          <w:sz w:val="20"/>
        </w:rPr>
        <w:t xml:space="preserve"> a</w:t>
      </w:r>
      <w:r w:rsidRPr="002323FE">
        <w:rPr>
          <w:rFonts w:asciiTheme="majorHAnsi" w:hAnsiTheme="majorHAnsi"/>
          <w:color w:val="215868"/>
          <w:sz w:val="20"/>
        </w:rPr>
        <w:t>cquisition des structures de base, compréhension auditive, expression orale, lecture et écriture.</w:t>
      </w:r>
    </w:p>
    <w:p w:rsidR="008D1991" w:rsidRPr="002323FE" w:rsidRDefault="008D1991">
      <w:pPr>
        <w:pStyle w:val="texte"/>
        <w:tabs>
          <w:tab w:val="left" w:pos="280"/>
        </w:tabs>
        <w:ind w:left="0" w:firstLine="0"/>
        <w:rPr>
          <w:rFonts w:asciiTheme="majorHAnsi" w:hAnsiTheme="majorHAnsi"/>
          <w:color w:val="215868"/>
          <w:sz w:val="20"/>
        </w:rPr>
      </w:pPr>
      <w:r w:rsidRPr="002323FE">
        <w:rPr>
          <w:rFonts w:asciiTheme="majorHAnsi" w:hAnsiTheme="majorHAnsi"/>
          <w:b/>
          <w:color w:val="215868"/>
          <w:sz w:val="20"/>
        </w:rPr>
        <w:t>Contenu :</w:t>
      </w:r>
      <w:r w:rsidR="00855963" w:rsidRPr="002323FE">
        <w:rPr>
          <w:rFonts w:asciiTheme="majorHAnsi" w:hAnsiTheme="majorHAnsi"/>
          <w:color w:val="215868"/>
          <w:sz w:val="20"/>
        </w:rPr>
        <w:t xml:space="preserve"> c</w:t>
      </w:r>
      <w:r w:rsidRPr="002323FE">
        <w:rPr>
          <w:rFonts w:asciiTheme="majorHAnsi" w:hAnsiTheme="majorHAnsi"/>
          <w:color w:val="215868"/>
          <w:sz w:val="20"/>
        </w:rPr>
        <w:t>e cours est conçu pour les étudiants qui n'ont aucune connaissance de l'allemand.</w:t>
      </w:r>
    </w:p>
    <w:p w:rsidR="00F638EE" w:rsidRPr="002323FE" w:rsidRDefault="00F638EE" w:rsidP="001C1E2B">
      <w:pPr>
        <w:rPr>
          <w:rFonts w:asciiTheme="majorHAnsi" w:hAnsiTheme="majorHAnsi"/>
          <w:color w:val="215868"/>
          <w:sz w:val="18"/>
        </w:rPr>
      </w:pPr>
    </w:p>
    <w:p w:rsidR="00804257" w:rsidRPr="002323FE" w:rsidRDefault="00804257" w:rsidP="001C1E2B">
      <w:pPr>
        <w:rPr>
          <w:rFonts w:asciiTheme="majorHAnsi" w:hAnsiTheme="majorHAnsi"/>
          <w:color w:val="215868"/>
          <w:sz w:val="18"/>
        </w:rPr>
      </w:pPr>
    </w:p>
    <w:p w:rsidR="00804257" w:rsidRPr="002323FE" w:rsidRDefault="00804257" w:rsidP="001C1E2B">
      <w:pPr>
        <w:rPr>
          <w:rFonts w:asciiTheme="majorHAnsi" w:hAnsiTheme="majorHAnsi"/>
          <w:color w:val="215868"/>
          <w:sz w:val="18"/>
        </w:rPr>
      </w:pPr>
    </w:p>
    <w:p w:rsidR="00804257" w:rsidRPr="002323FE" w:rsidRDefault="00804257" w:rsidP="001C1E2B">
      <w:pPr>
        <w:rPr>
          <w:rFonts w:asciiTheme="majorHAnsi" w:hAnsiTheme="majorHAnsi"/>
          <w:color w:val="215868"/>
          <w:sz w:val="18"/>
        </w:rPr>
      </w:pPr>
    </w:p>
    <w:p w:rsidR="00804257" w:rsidRPr="002323FE" w:rsidRDefault="00804257" w:rsidP="001C1E2B">
      <w:pPr>
        <w:rPr>
          <w:rFonts w:asciiTheme="majorHAnsi" w:hAnsiTheme="majorHAnsi"/>
          <w:color w:val="215868"/>
          <w:sz w:val="18"/>
        </w:rPr>
      </w:pPr>
    </w:p>
    <w:p w:rsidR="001C1E2B" w:rsidRPr="002323FE" w:rsidRDefault="001C1E2B" w:rsidP="00B75A5A">
      <w:pPr>
        <w:pStyle w:val="Titre4"/>
        <w:tabs>
          <w:tab w:val="clear" w:pos="280"/>
        </w:tabs>
        <w:rPr>
          <w:rFonts w:asciiTheme="majorHAnsi" w:hAnsiTheme="majorHAnsi"/>
          <w:color w:val="215868"/>
        </w:rPr>
      </w:pPr>
    </w:p>
    <w:p w:rsidR="00804257" w:rsidRPr="002323FE" w:rsidRDefault="00804257" w:rsidP="00804257">
      <w:pPr>
        <w:rPr>
          <w:color w:val="215868"/>
        </w:rPr>
      </w:pPr>
    </w:p>
    <w:p w:rsidR="00804257" w:rsidRPr="002323FE" w:rsidRDefault="00804257" w:rsidP="00804257">
      <w:pPr>
        <w:rPr>
          <w:color w:val="215868"/>
        </w:rPr>
      </w:pPr>
    </w:p>
    <w:p w:rsidR="000D654C" w:rsidRPr="002323FE" w:rsidRDefault="000D654C">
      <w:pPr>
        <w:rPr>
          <w:rFonts w:asciiTheme="majorHAnsi" w:hAnsiTheme="majorHAnsi"/>
          <w:b/>
          <w:color w:val="215868"/>
          <w:sz w:val="28"/>
        </w:rPr>
      </w:pPr>
      <w:r w:rsidRPr="002323FE">
        <w:rPr>
          <w:rFonts w:asciiTheme="majorHAnsi" w:hAnsiTheme="majorHAnsi"/>
          <w:b/>
          <w:color w:val="215868"/>
          <w:sz w:val="28"/>
        </w:rPr>
        <w:br w:type="page"/>
      </w:r>
    </w:p>
    <w:p w:rsidR="00804257" w:rsidRPr="00804257" w:rsidRDefault="00804257" w:rsidP="00804257">
      <w:pPr>
        <w:rPr>
          <w:rFonts w:asciiTheme="majorHAnsi" w:hAnsiTheme="majorHAnsi"/>
          <w:b/>
          <w:color w:val="365F91" w:themeColor="accent1" w:themeShade="BF"/>
          <w:sz w:val="28"/>
        </w:rPr>
      </w:pPr>
    </w:p>
    <w:p w:rsidR="00804257" w:rsidRPr="00804257" w:rsidRDefault="00804257" w:rsidP="00804257">
      <w:pPr>
        <w:jc w:val="center"/>
        <w:rPr>
          <w:rFonts w:asciiTheme="majorHAnsi" w:hAnsiTheme="majorHAnsi"/>
          <w:b/>
          <w:color w:val="365F91" w:themeColor="accent1" w:themeShade="BF"/>
          <w:sz w:val="28"/>
        </w:rPr>
      </w:pPr>
      <w:r w:rsidRPr="00804257">
        <w:rPr>
          <w:rFonts w:asciiTheme="majorHAnsi" w:hAnsiTheme="majorHAnsi"/>
          <w:b/>
          <w:color w:val="365F91" w:themeColor="accent1" w:themeShade="BF"/>
          <w:sz w:val="28"/>
        </w:rPr>
        <w:t xml:space="preserve">* * * * * * * * * * </w:t>
      </w:r>
    </w:p>
    <w:p w:rsidR="00804257" w:rsidRPr="00804257" w:rsidRDefault="00804257" w:rsidP="00804257"/>
    <w:p w:rsidR="001C1E2B" w:rsidRPr="001841D8" w:rsidRDefault="001C1E2B" w:rsidP="00B75A5A">
      <w:pPr>
        <w:pStyle w:val="Titre4"/>
        <w:tabs>
          <w:tab w:val="clear" w:pos="280"/>
        </w:tabs>
        <w:rPr>
          <w:rFonts w:asciiTheme="majorHAnsi" w:hAnsiTheme="majorHAnsi"/>
        </w:rPr>
      </w:pPr>
    </w:p>
    <w:p w:rsidR="00B75A5A" w:rsidRPr="002323FE" w:rsidRDefault="00B75A5A" w:rsidP="00B75A5A">
      <w:pPr>
        <w:pStyle w:val="Titre4"/>
        <w:tabs>
          <w:tab w:val="clear" w:pos="280"/>
        </w:tabs>
        <w:rPr>
          <w:rFonts w:asciiTheme="majorHAnsi" w:hAnsiTheme="majorHAnsi"/>
          <w:color w:val="215868"/>
        </w:rPr>
      </w:pPr>
      <w:bookmarkStart w:id="42" w:name="_STRUCTURE_D'ACCUEIL_AUX"/>
      <w:bookmarkStart w:id="43" w:name="StructureAccueilUniversitaire"/>
      <w:bookmarkEnd w:id="42"/>
      <w:r w:rsidRPr="002323FE">
        <w:rPr>
          <w:rFonts w:asciiTheme="majorHAnsi" w:hAnsiTheme="majorHAnsi"/>
          <w:color w:val="215868"/>
        </w:rPr>
        <w:t>STRUCTURE D'ACCUEIL AUX ÉTUDES UNIVERSITAIRES</w:t>
      </w:r>
    </w:p>
    <w:bookmarkEnd w:id="43"/>
    <w:p w:rsidR="00B75A5A" w:rsidRPr="002323FE" w:rsidRDefault="00B75A5A" w:rsidP="00B75A5A">
      <w:pPr>
        <w:rPr>
          <w:rFonts w:asciiTheme="majorHAnsi" w:hAnsiTheme="majorHAnsi"/>
          <w:color w:val="215868"/>
          <w:sz w:val="18"/>
          <w:szCs w:val="18"/>
        </w:rPr>
      </w:pPr>
    </w:p>
    <w:p w:rsidR="00B75A5A" w:rsidRPr="002323FE" w:rsidRDefault="00B75A5A" w:rsidP="00B75A5A">
      <w:pPr>
        <w:rPr>
          <w:rFonts w:asciiTheme="majorHAnsi" w:hAnsiTheme="majorHAnsi"/>
          <w:color w:val="215868"/>
          <w:sz w:val="18"/>
          <w:szCs w:val="18"/>
        </w:rPr>
      </w:pPr>
    </w:p>
    <w:p w:rsidR="00B75A5A" w:rsidRPr="002323FE" w:rsidRDefault="00B75A5A" w:rsidP="00B75A5A">
      <w:pPr>
        <w:jc w:val="both"/>
        <w:rPr>
          <w:rFonts w:asciiTheme="majorHAnsi" w:hAnsiTheme="majorHAnsi"/>
          <w:color w:val="215868"/>
          <w:sz w:val="28"/>
        </w:rPr>
      </w:pPr>
      <w:r w:rsidRPr="002323FE">
        <w:rPr>
          <w:rFonts w:asciiTheme="majorHAnsi" w:hAnsiTheme="majorHAnsi"/>
          <w:color w:val="215868"/>
          <w:sz w:val="28"/>
        </w:rPr>
        <w:t xml:space="preserve">Certains programmes universitaires exigent des cours de structure d’accueil.  Pour connaître les structures d’accueil de chaque programme de chaque université, </w:t>
      </w:r>
      <w:r w:rsidRPr="002323FE">
        <w:rPr>
          <w:rFonts w:asciiTheme="majorHAnsi" w:hAnsiTheme="majorHAnsi"/>
          <w:b/>
          <w:color w:val="215868"/>
          <w:sz w:val="28"/>
        </w:rPr>
        <w:t>consultez le personnel du Centre d’information scolaire et professionnelle, local A-109.</w:t>
      </w:r>
    </w:p>
    <w:p w:rsidR="00B75A5A" w:rsidRPr="002323FE" w:rsidRDefault="00B75A5A" w:rsidP="00B75A5A">
      <w:pPr>
        <w:jc w:val="both"/>
        <w:rPr>
          <w:rFonts w:asciiTheme="majorHAnsi" w:hAnsiTheme="majorHAnsi"/>
          <w:color w:val="215868"/>
          <w:sz w:val="20"/>
        </w:rPr>
      </w:pPr>
    </w:p>
    <w:p w:rsidR="00B75A5A" w:rsidRPr="001841D8" w:rsidRDefault="00B75A5A" w:rsidP="00B75A5A">
      <w:pPr>
        <w:jc w:val="both"/>
        <w:rPr>
          <w:rFonts w:asciiTheme="majorHAnsi" w:hAnsiTheme="majorHAnsi"/>
          <w:sz w:val="20"/>
        </w:rPr>
      </w:pPr>
    </w:p>
    <w:p w:rsidR="00B75A5A" w:rsidRPr="001841D8" w:rsidRDefault="00B75A5A" w:rsidP="00F638EE">
      <w:pPr>
        <w:pStyle w:val="texte"/>
        <w:tabs>
          <w:tab w:val="left" w:pos="280"/>
        </w:tabs>
        <w:ind w:left="0" w:firstLine="0"/>
        <w:rPr>
          <w:rFonts w:asciiTheme="majorHAnsi" w:hAnsiTheme="majorHAnsi"/>
        </w:rPr>
      </w:pPr>
    </w:p>
    <w:sectPr w:rsidR="00B75A5A" w:rsidRPr="001841D8" w:rsidSect="00F5119B">
      <w:footerReference w:type="default" r:id="rId19"/>
      <w:footnotePr>
        <w:numRestart w:val="eachPage"/>
      </w:footnotePr>
      <w:type w:val="continuous"/>
      <w:pgSz w:w="12240" w:h="15840"/>
      <w:pgMar w:top="567" w:right="896" w:bottom="851" w:left="567"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B7A" w:rsidRDefault="002B7B7A">
      <w:r>
        <w:separator/>
      </w:r>
    </w:p>
  </w:endnote>
  <w:endnote w:type="continuationSeparator" w:id="0">
    <w:p w:rsidR="002B7B7A" w:rsidRDefault="002B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ew Century Schlbk">
    <w:altName w:val="Century Schoolbook"/>
    <w:panose1 w:val="00000000000000000000"/>
    <w:charset w:val="4D"/>
    <w:family w:val="auto"/>
    <w:notTrueType/>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B7A" w:rsidRDefault="002B7B7A" w:rsidP="00545A67">
    <w:pPr>
      <w:pStyle w:val="Pieddepage"/>
      <w:rPr>
        <w:rFonts w:ascii="New Century Schlbk" w:hAnsi="New Century Schlbk"/>
        <w:sz w:val="20"/>
      </w:rPr>
    </w:pPr>
    <w:r>
      <w:rPr>
        <w:rFonts w:ascii="New Century Schlbk" w:hAnsi="New Century Schlbk"/>
        <w:sz w:val="20"/>
      </w:rPr>
      <w:tab/>
      <w:t xml:space="preserve">Page </w:t>
    </w:r>
    <w:r>
      <w:rPr>
        <w:rFonts w:ascii="New Century Schlbk" w:hAnsi="New Century Schlbk"/>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B7A" w:rsidRDefault="002B7B7A">
      <w:r>
        <w:separator/>
      </w:r>
    </w:p>
  </w:footnote>
  <w:footnote w:type="continuationSeparator" w:id="0">
    <w:p w:rsidR="002B7B7A" w:rsidRDefault="002B7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7077C"/>
    <w:multiLevelType w:val="singleLevel"/>
    <w:tmpl w:val="CC3CBA24"/>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C381BEA"/>
    <w:multiLevelType w:val="hybridMultilevel"/>
    <w:tmpl w:val="F16A357A"/>
    <w:lvl w:ilvl="0" w:tplc="6DD052DA">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F064533"/>
    <w:multiLevelType w:val="hybridMultilevel"/>
    <w:tmpl w:val="E73A421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38DA39F9"/>
    <w:multiLevelType w:val="hybridMultilevel"/>
    <w:tmpl w:val="C3704B4E"/>
    <w:lvl w:ilvl="0" w:tplc="B80052AA">
      <w:start w:val="1"/>
      <w:numFmt w:val="bullet"/>
      <w:lvlText w:val="-"/>
      <w:lvlJc w:val="left"/>
      <w:pPr>
        <w:ind w:left="720" w:hanging="360"/>
      </w:pPr>
      <w:rPr>
        <w:rFonts w:ascii="Calibri" w:hAnsi="Calibri" w:hint="default"/>
      </w:rPr>
    </w:lvl>
    <w:lvl w:ilvl="1" w:tplc="B80052AA">
      <w:start w:val="1"/>
      <w:numFmt w:val="bullet"/>
      <w:lvlText w:val="-"/>
      <w:lvlJc w:val="left"/>
      <w:pPr>
        <w:ind w:left="1440" w:hanging="360"/>
      </w:pPr>
      <w:rPr>
        <w:rFonts w:ascii="Calibri" w:hAnsi="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B00369E"/>
    <w:multiLevelType w:val="multilevel"/>
    <w:tmpl w:val="3A285BB0"/>
    <w:lvl w:ilvl="0">
      <w:start w:val="201"/>
      <w:numFmt w:val="decimal"/>
      <w:lvlText w:val="%1"/>
      <w:lvlJc w:val="left"/>
      <w:pPr>
        <w:tabs>
          <w:tab w:val="num" w:pos="1260"/>
        </w:tabs>
        <w:ind w:left="1260" w:hanging="1260"/>
      </w:pPr>
      <w:rPr>
        <w:rFonts w:hint="default"/>
        <w:b/>
      </w:rPr>
    </w:lvl>
    <w:lvl w:ilvl="1">
      <w:start w:val="300"/>
      <w:numFmt w:val="decimal"/>
      <w:lvlText w:val="%1-%2"/>
      <w:lvlJc w:val="left"/>
      <w:pPr>
        <w:tabs>
          <w:tab w:val="num" w:pos="1260"/>
        </w:tabs>
        <w:ind w:left="1260" w:hanging="1260"/>
      </w:pPr>
      <w:rPr>
        <w:rFonts w:hint="default"/>
        <w:b/>
      </w:rPr>
    </w:lvl>
    <w:lvl w:ilvl="2">
      <w:start w:val="94"/>
      <w:numFmt w:val="decimal"/>
      <w:lvlText w:val="%1-%2-%3"/>
      <w:lvlJc w:val="left"/>
      <w:pPr>
        <w:tabs>
          <w:tab w:val="num" w:pos="1260"/>
        </w:tabs>
        <w:ind w:left="1260" w:hanging="1260"/>
      </w:pPr>
      <w:rPr>
        <w:rFonts w:hint="default"/>
        <w:b/>
      </w:rPr>
    </w:lvl>
    <w:lvl w:ilvl="3">
      <w:start w:val="1"/>
      <w:numFmt w:val="decimal"/>
      <w:lvlText w:val="%1-%2-%3.%4"/>
      <w:lvlJc w:val="left"/>
      <w:pPr>
        <w:tabs>
          <w:tab w:val="num" w:pos="1260"/>
        </w:tabs>
        <w:ind w:left="1260" w:hanging="1260"/>
      </w:pPr>
      <w:rPr>
        <w:rFonts w:hint="default"/>
        <w:b/>
      </w:rPr>
    </w:lvl>
    <w:lvl w:ilvl="4">
      <w:start w:val="1"/>
      <w:numFmt w:val="decimal"/>
      <w:lvlText w:val="%1-%2-%3.%4.%5"/>
      <w:lvlJc w:val="left"/>
      <w:pPr>
        <w:tabs>
          <w:tab w:val="num" w:pos="1260"/>
        </w:tabs>
        <w:ind w:left="1260" w:hanging="1260"/>
      </w:pPr>
      <w:rPr>
        <w:rFonts w:hint="default"/>
        <w:b/>
      </w:rPr>
    </w:lvl>
    <w:lvl w:ilvl="5">
      <w:start w:val="1"/>
      <w:numFmt w:val="decimal"/>
      <w:lvlText w:val="%1-%2-%3.%4.%5.%6"/>
      <w:lvlJc w:val="left"/>
      <w:pPr>
        <w:tabs>
          <w:tab w:val="num" w:pos="1260"/>
        </w:tabs>
        <w:ind w:left="1260" w:hanging="1260"/>
      </w:pPr>
      <w:rPr>
        <w:rFonts w:hint="default"/>
        <w:b/>
      </w:rPr>
    </w:lvl>
    <w:lvl w:ilvl="6">
      <w:start w:val="1"/>
      <w:numFmt w:val="decimal"/>
      <w:lvlText w:val="%1-%2-%3.%4.%5.%6.%7"/>
      <w:lvlJc w:val="left"/>
      <w:pPr>
        <w:tabs>
          <w:tab w:val="num" w:pos="1260"/>
        </w:tabs>
        <w:ind w:left="1260" w:hanging="126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3B4506D2"/>
    <w:multiLevelType w:val="hybridMultilevel"/>
    <w:tmpl w:val="31CE357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8BD4868"/>
    <w:multiLevelType w:val="hybridMultilevel"/>
    <w:tmpl w:val="81180B22"/>
    <w:lvl w:ilvl="0" w:tplc="F10ABB3C">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636262B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1F7249"/>
    <w:multiLevelType w:val="singleLevel"/>
    <w:tmpl w:val="CC3CBA24"/>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75840C6B"/>
    <w:multiLevelType w:val="hybridMultilevel"/>
    <w:tmpl w:val="E208C6D8"/>
    <w:lvl w:ilvl="0" w:tplc="D2AE1834">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0"/>
  </w:num>
  <w:num w:numId="4">
    <w:abstractNumId w:val="6"/>
  </w:num>
  <w:num w:numId="5">
    <w:abstractNumId w:val="1"/>
  </w:num>
  <w:num w:numId="6">
    <w:abstractNumId w:val="9"/>
  </w:num>
  <w:num w:numId="7">
    <w:abstractNumId w:val="7"/>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A2A"/>
    <w:rsid w:val="00002908"/>
    <w:rsid w:val="000170A2"/>
    <w:rsid w:val="000232DF"/>
    <w:rsid w:val="00027511"/>
    <w:rsid w:val="00037390"/>
    <w:rsid w:val="00066D58"/>
    <w:rsid w:val="0007712E"/>
    <w:rsid w:val="00091713"/>
    <w:rsid w:val="000951FD"/>
    <w:rsid w:val="000A4BD0"/>
    <w:rsid w:val="000A685C"/>
    <w:rsid w:val="000B0F9C"/>
    <w:rsid w:val="000B2183"/>
    <w:rsid w:val="000C606A"/>
    <w:rsid w:val="000D654C"/>
    <w:rsid w:val="000F20F6"/>
    <w:rsid w:val="000F37C2"/>
    <w:rsid w:val="000F5E38"/>
    <w:rsid w:val="000F6B48"/>
    <w:rsid w:val="001105B2"/>
    <w:rsid w:val="0011144A"/>
    <w:rsid w:val="001117BA"/>
    <w:rsid w:val="00111AC9"/>
    <w:rsid w:val="001134EB"/>
    <w:rsid w:val="00122FB0"/>
    <w:rsid w:val="001231DD"/>
    <w:rsid w:val="00123B9F"/>
    <w:rsid w:val="001328ED"/>
    <w:rsid w:val="001424F6"/>
    <w:rsid w:val="001515AC"/>
    <w:rsid w:val="00161ED1"/>
    <w:rsid w:val="00164331"/>
    <w:rsid w:val="0016740D"/>
    <w:rsid w:val="00177EC0"/>
    <w:rsid w:val="00180F32"/>
    <w:rsid w:val="00182EB8"/>
    <w:rsid w:val="001830C7"/>
    <w:rsid w:val="001841D8"/>
    <w:rsid w:val="00185CC6"/>
    <w:rsid w:val="00187739"/>
    <w:rsid w:val="001929A1"/>
    <w:rsid w:val="0019688B"/>
    <w:rsid w:val="001A7E88"/>
    <w:rsid w:val="001C1E2B"/>
    <w:rsid w:val="001C1FCB"/>
    <w:rsid w:val="001C51E9"/>
    <w:rsid w:val="001C7E8A"/>
    <w:rsid w:val="001D7B44"/>
    <w:rsid w:val="001F16A0"/>
    <w:rsid w:val="00206DE4"/>
    <w:rsid w:val="0021731D"/>
    <w:rsid w:val="00231662"/>
    <w:rsid w:val="002323FE"/>
    <w:rsid w:val="00240293"/>
    <w:rsid w:val="00240404"/>
    <w:rsid w:val="00241E49"/>
    <w:rsid w:val="00244E52"/>
    <w:rsid w:val="0024507B"/>
    <w:rsid w:val="00245445"/>
    <w:rsid w:val="00247D8B"/>
    <w:rsid w:val="002552D0"/>
    <w:rsid w:val="002760E3"/>
    <w:rsid w:val="00280CC9"/>
    <w:rsid w:val="00281F13"/>
    <w:rsid w:val="0028447F"/>
    <w:rsid w:val="002B25FC"/>
    <w:rsid w:val="002B7B7A"/>
    <w:rsid w:val="002C5FB1"/>
    <w:rsid w:val="002E0D4D"/>
    <w:rsid w:val="002E3253"/>
    <w:rsid w:val="002E62B9"/>
    <w:rsid w:val="002F30B1"/>
    <w:rsid w:val="002F3480"/>
    <w:rsid w:val="002F3D06"/>
    <w:rsid w:val="00301F3B"/>
    <w:rsid w:val="00307CF8"/>
    <w:rsid w:val="00312969"/>
    <w:rsid w:val="00314ECE"/>
    <w:rsid w:val="0031602F"/>
    <w:rsid w:val="0032052C"/>
    <w:rsid w:val="00327B40"/>
    <w:rsid w:val="0033645C"/>
    <w:rsid w:val="0034338B"/>
    <w:rsid w:val="003529D8"/>
    <w:rsid w:val="00355541"/>
    <w:rsid w:val="00362DAB"/>
    <w:rsid w:val="00363DBB"/>
    <w:rsid w:val="00387165"/>
    <w:rsid w:val="00395B6A"/>
    <w:rsid w:val="003A2A70"/>
    <w:rsid w:val="003C1B94"/>
    <w:rsid w:val="003D191F"/>
    <w:rsid w:val="003D33E5"/>
    <w:rsid w:val="003D53C6"/>
    <w:rsid w:val="003E5406"/>
    <w:rsid w:val="003F5950"/>
    <w:rsid w:val="0041086F"/>
    <w:rsid w:val="004138B2"/>
    <w:rsid w:val="00414034"/>
    <w:rsid w:val="0041697E"/>
    <w:rsid w:val="0043710F"/>
    <w:rsid w:val="00441863"/>
    <w:rsid w:val="00452F4D"/>
    <w:rsid w:val="00471133"/>
    <w:rsid w:val="0048216A"/>
    <w:rsid w:val="00491D02"/>
    <w:rsid w:val="004926E9"/>
    <w:rsid w:val="004A44E3"/>
    <w:rsid w:val="004A5BA7"/>
    <w:rsid w:val="004A683C"/>
    <w:rsid w:val="004A76B9"/>
    <w:rsid w:val="004B1985"/>
    <w:rsid w:val="004B1A60"/>
    <w:rsid w:val="004B2C0E"/>
    <w:rsid w:val="004C2B01"/>
    <w:rsid w:val="004C58CB"/>
    <w:rsid w:val="004C6DD0"/>
    <w:rsid w:val="004C7B65"/>
    <w:rsid w:val="004D76C3"/>
    <w:rsid w:val="004F2DB6"/>
    <w:rsid w:val="005169CC"/>
    <w:rsid w:val="00522A01"/>
    <w:rsid w:val="005251EE"/>
    <w:rsid w:val="00525493"/>
    <w:rsid w:val="0053737A"/>
    <w:rsid w:val="00545A67"/>
    <w:rsid w:val="00547B3C"/>
    <w:rsid w:val="00560E5A"/>
    <w:rsid w:val="005630E9"/>
    <w:rsid w:val="0056721D"/>
    <w:rsid w:val="0057331E"/>
    <w:rsid w:val="00590504"/>
    <w:rsid w:val="005A1CB2"/>
    <w:rsid w:val="005C27CA"/>
    <w:rsid w:val="005C2A2A"/>
    <w:rsid w:val="005C3A2A"/>
    <w:rsid w:val="005D1790"/>
    <w:rsid w:val="005D31BE"/>
    <w:rsid w:val="005D5109"/>
    <w:rsid w:val="005D5BB2"/>
    <w:rsid w:val="005E3161"/>
    <w:rsid w:val="005E7ABB"/>
    <w:rsid w:val="006034C1"/>
    <w:rsid w:val="006066EC"/>
    <w:rsid w:val="00606FFE"/>
    <w:rsid w:val="0062503B"/>
    <w:rsid w:val="00637BE1"/>
    <w:rsid w:val="00644C16"/>
    <w:rsid w:val="00647403"/>
    <w:rsid w:val="00657CAF"/>
    <w:rsid w:val="00667854"/>
    <w:rsid w:val="0067448E"/>
    <w:rsid w:val="00682817"/>
    <w:rsid w:val="00684B5E"/>
    <w:rsid w:val="00686250"/>
    <w:rsid w:val="00686E86"/>
    <w:rsid w:val="0069116E"/>
    <w:rsid w:val="00693901"/>
    <w:rsid w:val="006A2869"/>
    <w:rsid w:val="006A5DC5"/>
    <w:rsid w:val="006C5068"/>
    <w:rsid w:val="006D095A"/>
    <w:rsid w:val="006E0B46"/>
    <w:rsid w:val="006F0179"/>
    <w:rsid w:val="006F74DB"/>
    <w:rsid w:val="00700833"/>
    <w:rsid w:val="00703BEC"/>
    <w:rsid w:val="007210FA"/>
    <w:rsid w:val="007240B1"/>
    <w:rsid w:val="007250C2"/>
    <w:rsid w:val="00733D55"/>
    <w:rsid w:val="00740341"/>
    <w:rsid w:val="00767D32"/>
    <w:rsid w:val="00772E0A"/>
    <w:rsid w:val="00777F27"/>
    <w:rsid w:val="007A106C"/>
    <w:rsid w:val="007A7216"/>
    <w:rsid w:val="007B4022"/>
    <w:rsid w:val="007D201E"/>
    <w:rsid w:val="007D5CC1"/>
    <w:rsid w:val="007D6190"/>
    <w:rsid w:val="007D7511"/>
    <w:rsid w:val="007E0301"/>
    <w:rsid w:val="007E1DE6"/>
    <w:rsid w:val="007E2C1C"/>
    <w:rsid w:val="007E5B17"/>
    <w:rsid w:val="007E6924"/>
    <w:rsid w:val="007F1793"/>
    <w:rsid w:val="007F40B1"/>
    <w:rsid w:val="00804257"/>
    <w:rsid w:val="00805998"/>
    <w:rsid w:val="008214C4"/>
    <w:rsid w:val="00827346"/>
    <w:rsid w:val="0083125B"/>
    <w:rsid w:val="0083566B"/>
    <w:rsid w:val="00841049"/>
    <w:rsid w:val="00846AF9"/>
    <w:rsid w:val="00847153"/>
    <w:rsid w:val="0085081F"/>
    <w:rsid w:val="00850F40"/>
    <w:rsid w:val="00855963"/>
    <w:rsid w:val="00856F12"/>
    <w:rsid w:val="008635CD"/>
    <w:rsid w:val="00864C21"/>
    <w:rsid w:val="0086650D"/>
    <w:rsid w:val="008748AB"/>
    <w:rsid w:val="00877BB5"/>
    <w:rsid w:val="00885B6D"/>
    <w:rsid w:val="008876D1"/>
    <w:rsid w:val="00891136"/>
    <w:rsid w:val="00893E49"/>
    <w:rsid w:val="008960F3"/>
    <w:rsid w:val="00896901"/>
    <w:rsid w:val="008A5A52"/>
    <w:rsid w:val="008A663E"/>
    <w:rsid w:val="008B1837"/>
    <w:rsid w:val="008B400F"/>
    <w:rsid w:val="008B7B23"/>
    <w:rsid w:val="008B7E8F"/>
    <w:rsid w:val="008C6AD5"/>
    <w:rsid w:val="008C7217"/>
    <w:rsid w:val="008D1991"/>
    <w:rsid w:val="008E0C25"/>
    <w:rsid w:val="008E56AC"/>
    <w:rsid w:val="008E6AF3"/>
    <w:rsid w:val="008F37A3"/>
    <w:rsid w:val="008F5483"/>
    <w:rsid w:val="00903F3B"/>
    <w:rsid w:val="00905FCB"/>
    <w:rsid w:val="009079F5"/>
    <w:rsid w:val="00916ACA"/>
    <w:rsid w:val="009401AB"/>
    <w:rsid w:val="009509A2"/>
    <w:rsid w:val="00953E02"/>
    <w:rsid w:val="00955F82"/>
    <w:rsid w:val="00966898"/>
    <w:rsid w:val="009711E0"/>
    <w:rsid w:val="009733A9"/>
    <w:rsid w:val="00982F17"/>
    <w:rsid w:val="009C0975"/>
    <w:rsid w:val="009E4FBD"/>
    <w:rsid w:val="009F1270"/>
    <w:rsid w:val="009F3FC7"/>
    <w:rsid w:val="009F51F5"/>
    <w:rsid w:val="00A04222"/>
    <w:rsid w:val="00A046C3"/>
    <w:rsid w:val="00A11A33"/>
    <w:rsid w:val="00A16149"/>
    <w:rsid w:val="00A21532"/>
    <w:rsid w:val="00A32533"/>
    <w:rsid w:val="00A32D1B"/>
    <w:rsid w:val="00A43FF1"/>
    <w:rsid w:val="00A45A34"/>
    <w:rsid w:val="00A566BC"/>
    <w:rsid w:val="00A608A9"/>
    <w:rsid w:val="00A679C0"/>
    <w:rsid w:val="00A70850"/>
    <w:rsid w:val="00A82448"/>
    <w:rsid w:val="00A839C5"/>
    <w:rsid w:val="00A97535"/>
    <w:rsid w:val="00AA21BD"/>
    <w:rsid w:val="00AA469A"/>
    <w:rsid w:val="00AB5720"/>
    <w:rsid w:val="00AC6C47"/>
    <w:rsid w:val="00AD2AB5"/>
    <w:rsid w:val="00AD5AE0"/>
    <w:rsid w:val="00AE53F1"/>
    <w:rsid w:val="00AF3DBC"/>
    <w:rsid w:val="00B165AE"/>
    <w:rsid w:val="00B1775A"/>
    <w:rsid w:val="00B312C8"/>
    <w:rsid w:val="00B31F67"/>
    <w:rsid w:val="00B36FCB"/>
    <w:rsid w:val="00B37F78"/>
    <w:rsid w:val="00B40FD2"/>
    <w:rsid w:val="00B501B5"/>
    <w:rsid w:val="00B56895"/>
    <w:rsid w:val="00B57D69"/>
    <w:rsid w:val="00B722ED"/>
    <w:rsid w:val="00B75440"/>
    <w:rsid w:val="00B75A5A"/>
    <w:rsid w:val="00B76784"/>
    <w:rsid w:val="00B824E9"/>
    <w:rsid w:val="00B9065F"/>
    <w:rsid w:val="00B91C79"/>
    <w:rsid w:val="00B93BC9"/>
    <w:rsid w:val="00BA0DAB"/>
    <w:rsid w:val="00BA12AD"/>
    <w:rsid w:val="00BA1BF8"/>
    <w:rsid w:val="00BA51B6"/>
    <w:rsid w:val="00BC1415"/>
    <w:rsid w:val="00BC59DD"/>
    <w:rsid w:val="00BC7CCE"/>
    <w:rsid w:val="00BE1630"/>
    <w:rsid w:val="00BE2CFC"/>
    <w:rsid w:val="00BE4740"/>
    <w:rsid w:val="00C05612"/>
    <w:rsid w:val="00C1526D"/>
    <w:rsid w:val="00C23E22"/>
    <w:rsid w:val="00C30C38"/>
    <w:rsid w:val="00C40365"/>
    <w:rsid w:val="00C4045A"/>
    <w:rsid w:val="00C46926"/>
    <w:rsid w:val="00C47844"/>
    <w:rsid w:val="00C615A1"/>
    <w:rsid w:val="00C635E5"/>
    <w:rsid w:val="00C63D8D"/>
    <w:rsid w:val="00C82839"/>
    <w:rsid w:val="00C90A3E"/>
    <w:rsid w:val="00CA05CB"/>
    <w:rsid w:val="00CA21D0"/>
    <w:rsid w:val="00CA3067"/>
    <w:rsid w:val="00CB047E"/>
    <w:rsid w:val="00CB1492"/>
    <w:rsid w:val="00CB2560"/>
    <w:rsid w:val="00CB4CFB"/>
    <w:rsid w:val="00CC4CC0"/>
    <w:rsid w:val="00CD38E8"/>
    <w:rsid w:val="00CE4272"/>
    <w:rsid w:val="00CE43F1"/>
    <w:rsid w:val="00CE5C6A"/>
    <w:rsid w:val="00CE66B0"/>
    <w:rsid w:val="00CF0872"/>
    <w:rsid w:val="00CF37DD"/>
    <w:rsid w:val="00D05F7C"/>
    <w:rsid w:val="00D17A60"/>
    <w:rsid w:val="00D25285"/>
    <w:rsid w:val="00D4422A"/>
    <w:rsid w:val="00D4722D"/>
    <w:rsid w:val="00D52CE1"/>
    <w:rsid w:val="00D60BCE"/>
    <w:rsid w:val="00D71472"/>
    <w:rsid w:val="00D7316A"/>
    <w:rsid w:val="00D80247"/>
    <w:rsid w:val="00DA0AD0"/>
    <w:rsid w:val="00DA3CAE"/>
    <w:rsid w:val="00DB3D4C"/>
    <w:rsid w:val="00DC4AAA"/>
    <w:rsid w:val="00DC6B02"/>
    <w:rsid w:val="00DC6DC0"/>
    <w:rsid w:val="00DD1CA7"/>
    <w:rsid w:val="00DD68EC"/>
    <w:rsid w:val="00DE4380"/>
    <w:rsid w:val="00DE44C7"/>
    <w:rsid w:val="00DF1780"/>
    <w:rsid w:val="00DF1B78"/>
    <w:rsid w:val="00DF7A7B"/>
    <w:rsid w:val="00E00B8B"/>
    <w:rsid w:val="00E019DB"/>
    <w:rsid w:val="00E17FC8"/>
    <w:rsid w:val="00E25981"/>
    <w:rsid w:val="00E40AB2"/>
    <w:rsid w:val="00E449D9"/>
    <w:rsid w:val="00E44F14"/>
    <w:rsid w:val="00E47BC8"/>
    <w:rsid w:val="00E57F86"/>
    <w:rsid w:val="00E61408"/>
    <w:rsid w:val="00E65A4C"/>
    <w:rsid w:val="00E740B4"/>
    <w:rsid w:val="00E7774C"/>
    <w:rsid w:val="00E8586B"/>
    <w:rsid w:val="00EA0CA8"/>
    <w:rsid w:val="00EA1001"/>
    <w:rsid w:val="00EA50DD"/>
    <w:rsid w:val="00EA6438"/>
    <w:rsid w:val="00EB5167"/>
    <w:rsid w:val="00EB56AE"/>
    <w:rsid w:val="00EB5C7F"/>
    <w:rsid w:val="00EC106E"/>
    <w:rsid w:val="00ED4F26"/>
    <w:rsid w:val="00EF68B2"/>
    <w:rsid w:val="00EF6D23"/>
    <w:rsid w:val="00EF7BC1"/>
    <w:rsid w:val="00F11694"/>
    <w:rsid w:val="00F43F61"/>
    <w:rsid w:val="00F5119B"/>
    <w:rsid w:val="00F6011D"/>
    <w:rsid w:val="00F6056A"/>
    <w:rsid w:val="00F638EE"/>
    <w:rsid w:val="00F728B8"/>
    <w:rsid w:val="00F81301"/>
    <w:rsid w:val="00F82D57"/>
    <w:rsid w:val="00F90BF5"/>
    <w:rsid w:val="00F9110A"/>
    <w:rsid w:val="00F947A3"/>
    <w:rsid w:val="00F96379"/>
    <w:rsid w:val="00F977EE"/>
    <w:rsid w:val="00FA0758"/>
    <w:rsid w:val="00FA204D"/>
    <w:rsid w:val="00FA4BDC"/>
    <w:rsid w:val="00FA674C"/>
    <w:rsid w:val="00FB6849"/>
    <w:rsid w:val="00FE0BBE"/>
    <w:rsid w:val="00FE37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138ED"/>
  <w15:docId w15:val="{574971EA-0C36-4D88-BABB-211D7715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998"/>
    <w:rPr>
      <w:rFonts w:ascii="Helvetica" w:hAnsi="Helvetica"/>
      <w:sz w:val="24"/>
      <w:lang w:eastAsia="fr-FR"/>
    </w:rPr>
  </w:style>
  <w:style w:type="paragraph" w:styleId="Titre1">
    <w:name w:val="heading 1"/>
    <w:basedOn w:val="Normal"/>
    <w:next w:val="Normal"/>
    <w:qFormat/>
    <w:rsid w:val="00847153"/>
    <w:pPr>
      <w:keepNext/>
      <w:pBdr>
        <w:top w:val="single" w:sz="6" w:space="0" w:color="auto" w:shadow="1"/>
        <w:left w:val="single" w:sz="6" w:space="0" w:color="auto" w:shadow="1"/>
        <w:bottom w:val="single" w:sz="6" w:space="0" w:color="auto" w:shadow="1"/>
        <w:right w:val="single" w:sz="6" w:space="0" w:color="auto" w:shadow="1"/>
      </w:pBdr>
      <w:ind w:left="280" w:right="263"/>
      <w:jc w:val="center"/>
      <w:outlineLvl w:val="0"/>
    </w:pPr>
    <w:rPr>
      <w:rFonts w:ascii="Comic Sans MS" w:hAnsi="Comic Sans MS"/>
      <w:b/>
      <w:caps/>
      <w:sz w:val="48"/>
    </w:rPr>
  </w:style>
  <w:style w:type="paragraph" w:styleId="Titre2">
    <w:name w:val="heading 2"/>
    <w:basedOn w:val="Normal"/>
    <w:next w:val="Normal"/>
    <w:qFormat/>
    <w:rsid w:val="00847153"/>
    <w:pPr>
      <w:keepNext/>
      <w:pBdr>
        <w:top w:val="single" w:sz="6" w:space="0" w:color="auto" w:shadow="1"/>
        <w:left w:val="single" w:sz="6" w:space="0" w:color="auto" w:shadow="1"/>
        <w:bottom w:val="single" w:sz="6" w:space="0" w:color="auto" w:shadow="1"/>
        <w:right w:val="single" w:sz="6" w:space="0" w:color="auto" w:shadow="1"/>
      </w:pBdr>
      <w:ind w:left="280" w:right="263"/>
      <w:jc w:val="center"/>
      <w:outlineLvl w:val="1"/>
    </w:pPr>
    <w:rPr>
      <w:rFonts w:ascii="Comic Sans MS" w:hAnsi="Comic Sans MS"/>
      <w:b/>
      <w:caps/>
      <w:sz w:val="52"/>
    </w:rPr>
  </w:style>
  <w:style w:type="paragraph" w:styleId="Titre3">
    <w:name w:val="heading 3"/>
    <w:basedOn w:val="Normal"/>
    <w:next w:val="Normal"/>
    <w:qFormat/>
    <w:rsid w:val="00847153"/>
    <w:pPr>
      <w:keepNext/>
      <w:tabs>
        <w:tab w:val="left" w:pos="280"/>
        <w:tab w:val="right" w:leader="dot" w:pos="10200"/>
      </w:tabs>
      <w:spacing w:before="240"/>
      <w:ind w:left="1276"/>
      <w:outlineLvl w:val="2"/>
    </w:pPr>
    <w:rPr>
      <w:rFonts w:ascii="New Century Schlbk" w:hAnsi="New Century Schlbk"/>
      <w:b/>
    </w:rPr>
  </w:style>
  <w:style w:type="paragraph" w:styleId="Titre4">
    <w:name w:val="heading 4"/>
    <w:basedOn w:val="Normal"/>
    <w:next w:val="Normal"/>
    <w:qFormat/>
    <w:rsid w:val="00847153"/>
    <w:pPr>
      <w:keepNext/>
      <w:tabs>
        <w:tab w:val="left" w:pos="280"/>
      </w:tabs>
      <w:jc w:val="center"/>
      <w:outlineLvl w:val="3"/>
    </w:pPr>
    <w:rPr>
      <w:rFonts w:ascii="New Century Schlbk" w:hAnsi="New Century Schlbk"/>
      <w:b/>
      <w:sz w:val="28"/>
    </w:rPr>
  </w:style>
  <w:style w:type="paragraph" w:styleId="Titre5">
    <w:name w:val="heading 5"/>
    <w:basedOn w:val="Normal"/>
    <w:next w:val="Normal"/>
    <w:qFormat/>
    <w:rsid w:val="00847153"/>
    <w:pPr>
      <w:keepNext/>
      <w:spacing w:before="40" w:after="40"/>
      <w:jc w:val="center"/>
      <w:outlineLvl w:val="4"/>
    </w:pPr>
    <w:rPr>
      <w:rFonts w:ascii="Times New Roman" w:hAnsi="Times New Roman"/>
      <w:b/>
    </w:rPr>
  </w:style>
  <w:style w:type="paragraph" w:styleId="Titre6">
    <w:name w:val="heading 6"/>
    <w:basedOn w:val="Normal"/>
    <w:next w:val="Normal"/>
    <w:qFormat/>
    <w:rsid w:val="00847153"/>
    <w:pPr>
      <w:keepNext/>
      <w:ind w:left="280" w:right="263"/>
      <w:jc w:val="center"/>
      <w:outlineLvl w:val="5"/>
    </w:pPr>
    <w:rPr>
      <w:rFonts w:ascii="Century Schoolbook" w:hAnsi="Century Schoolbook"/>
      <w:b/>
      <w:caps/>
      <w:color w:val="FF0000"/>
      <w:sz w:val="36"/>
    </w:rPr>
  </w:style>
  <w:style w:type="paragraph" w:styleId="Titre7">
    <w:name w:val="heading 7"/>
    <w:basedOn w:val="Normal"/>
    <w:next w:val="Normal"/>
    <w:qFormat/>
    <w:rsid w:val="00847153"/>
    <w:pPr>
      <w:keepNext/>
      <w:jc w:val="center"/>
      <w:outlineLvl w:val="6"/>
    </w:pPr>
    <w:rPr>
      <w:rFonts w:ascii="Times New Roman" w:hAnsi="Times New Roman"/>
      <w:b/>
      <w:sz w:val="18"/>
    </w:rPr>
  </w:style>
  <w:style w:type="paragraph" w:styleId="Titre8">
    <w:name w:val="heading 8"/>
    <w:basedOn w:val="Normal"/>
    <w:next w:val="Normal"/>
    <w:qFormat/>
    <w:rsid w:val="00847153"/>
    <w:pPr>
      <w:keepNext/>
      <w:tabs>
        <w:tab w:val="left" w:pos="0"/>
      </w:tabs>
      <w:spacing w:before="40" w:after="40"/>
      <w:ind w:firstLine="142"/>
      <w:jc w:val="center"/>
      <w:outlineLvl w:val="7"/>
    </w:pPr>
    <w:rPr>
      <w:rFonts w:ascii="Times New Roman" w:hAnsi="Times New Roman"/>
      <w:b/>
      <w:sz w:val="20"/>
    </w:rPr>
  </w:style>
  <w:style w:type="paragraph" w:styleId="Titre9">
    <w:name w:val="heading 9"/>
    <w:basedOn w:val="Normal"/>
    <w:next w:val="Normal"/>
    <w:qFormat/>
    <w:rsid w:val="00847153"/>
    <w:pPr>
      <w:keepNext/>
      <w:keepLines/>
      <w:jc w:val="center"/>
      <w:outlineLvl w:val="8"/>
    </w:pPr>
    <w:rPr>
      <w:rFonts w:ascii="Times New Roman" w:hAnsi="Times New Roman"/>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semiHidden/>
    <w:rsid w:val="00847153"/>
    <w:rPr>
      <w:vertAlign w:val="superscript"/>
    </w:rPr>
  </w:style>
  <w:style w:type="paragraph" w:styleId="Pieddepage">
    <w:name w:val="footer"/>
    <w:basedOn w:val="Normal"/>
    <w:link w:val="PieddepageCar"/>
    <w:rsid w:val="00847153"/>
    <w:pPr>
      <w:tabs>
        <w:tab w:val="center" w:pos="4819"/>
        <w:tab w:val="right" w:pos="9071"/>
      </w:tabs>
    </w:pPr>
  </w:style>
  <w:style w:type="paragraph" w:styleId="En-tte">
    <w:name w:val="header"/>
    <w:basedOn w:val="Normal"/>
    <w:rsid w:val="00847153"/>
    <w:pPr>
      <w:tabs>
        <w:tab w:val="center" w:pos="4819"/>
        <w:tab w:val="right" w:pos="9071"/>
      </w:tabs>
    </w:pPr>
  </w:style>
  <w:style w:type="character" w:styleId="Appelnotedebasdep">
    <w:name w:val="footnote reference"/>
    <w:basedOn w:val="Policepardfaut"/>
    <w:semiHidden/>
    <w:rsid w:val="00847153"/>
    <w:rPr>
      <w:position w:val="6"/>
      <w:sz w:val="16"/>
    </w:rPr>
  </w:style>
  <w:style w:type="paragraph" w:styleId="Notedebasdepage">
    <w:name w:val="footnote text"/>
    <w:basedOn w:val="Normal"/>
    <w:semiHidden/>
    <w:rsid w:val="00847153"/>
    <w:rPr>
      <w:sz w:val="20"/>
    </w:rPr>
  </w:style>
  <w:style w:type="character" w:styleId="Numrodepage">
    <w:name w:val="page number"/>
    <w:basedOn w:val="Policepardfaut"/>
    <w:rsid w:val="00847153"/>
  </w:style>
  <w:style w:type="paragraph" w:styleId="Titre">
    <w:name w:val="Title"/>
    <w:basedOn w:val="Normal"/>
    <w:qFormat/>
    <w:rsid w:val="00847153"/>
    <w:pPr>
      <w:shd w:val="pct12" w:color="auto" w:fill="auto"/>
      <w:jc w:val="both"/>
    </w:pPr>
    <w:rPr>
      <w:b/>
      <w:sz w:val="28"/>
    </w:rPr>
  </w:style>
  <w:style w:type="paragraph" w:customStyle="1" w:styleId="cours">
    <w:name w:val="cours"/>
    <w:basedOn w:val="Normal"/>
    <w:rsid w:val="00847153"/>
    <w:pPr>
      <w:tabs>
        <w:tab w:val="left" w:pos="560"/>
        <w:tab w:val="left" w:pos="2540"/>
        <w:tab w:val="right" w:pos="9660"/>
      </w:tabs>
      <w:ind w:left="2540" w:hanging="2540"/>
      <w:jc w:val="both"/>
    </w:pPr>
    <w:rPr>
      <w:b/>
    </w:rPr>
  </w:style>
  <w:style w:type="paragraph" w:customStyle="1" w:styleId="texte">
    <w:name w:val="texte"/>
    <w:basedOn w:val="cours"/>
    <w:rsid w:val="00847153"/>
    <w:pPr>
      <w:tabs>
        <w:tab w:val="clear" w:pos="560"/>
      </w:tabs>
    </w:pPr>
    <w:rPr>
      <w:b w:val="0"/>
    </w:rPr>
  </w:style>
  <w:style w:type="paragraph" w:customStyle="1" w:styleId="mm">
    <w:name w:val="mm"/>
    <w:basedOn w:val="Normal"/>
    <w:rsid w:val="00847153"/>
    <w:pPr>
      <w:ind w:left="340" w:hanging="340"/>
      <w:jc w:val="both"/>
    </w:pPr>
    <w:rPr>
      <w:rFonts w:ascii="New Century Schlbk" w:hAnsi="New Century Schlbk"/>
      <w:b/>
      <w:sz w:val="28"/>
    </w:rPr>
  </w:style>
  <w:style w:type="paragraph" w:customStyle="1" w:styleId="standard">
    <w:name w:val="standard"/>
    <w:basedOn w:val="Normal"/>
    <w:rsid w:val="00847153"/>
    <w:pPr>
      <w:jc w:val="both"/>
    </w:pPr>
    <w:rPr>
      <w:rFonts w:ascii="New Century Schlbk" w:hAnsi="New Century Schlbk"/>
    </w:rPr>
  </w:style>
  <w:style w:type="paragraph" w:customStyle="1" w:styleId="cours2">
    <w:name w:val="cours.2"/>
    <w:basedOn w:val="cours"/>
    <w:rsid w:val="00847153"/>
    <w:pPr>
      <w:tabs>
        <w:tab w:val="clear" w:pos="560"/>
        <w:tab w:val="clear" w:pos="2540"/>
        <w:tab w:val="clear" w:pos="9660"/>
        <w:tab w:val="left" w:pos="1380"/>
        <w:tab w:val="left" w:pos="8640"/>
      </w:tabs>
      <w:ind w:left="0" w:firstLine="0"/>
    </w:pPr>
    <w:rPr>
      <w:rFonts w:ascii="New Century Schlbk" w:hAnsi="New Century Schlbk"/>
      <w:sz w:val="20"/>
    </w:rPr>
  </w:style>
  <w:style w:type="paragraph" w:customStyle="1" w:styleId="cours3">
    <w:name w:val="cours.3"/>
    <w:basedOn w:val="cours2"/>
    <w:rsid w:val="00847153"/>
  </w:style>
  <w:style w:type="paragraph" w:styleId="Corpsdetexte">
    <w:name w:val="Body Text"/>
    <w:basedOn w:val="Normal"/>
    <w:rsid w:val="00847153"/>
    <w:rPr>
      <w:rFonts w:ascii="New Century Schlbk" w:hAnsi="New Century Schlbk"/>
      <w:sz w:val="18"/>
    </w:rPr>
  </w:style>
  <w:style w:type="paragraph" w:styleId="Corpsdetexte2">
    <w:name w:val="Body Text 2"/>
    <w:basedOn w:val="Normal"/>
    <w:rsid w:val="00847153"/>
    <w:pPr>
      <w:jc w:val="both"/>
    </w:pPr>
    <w:rPr>
      <w:rFonts w:ascii="New Century Schlbk" w:hAnsi="New Century Schlbk"/>
      <w:b/>
      <w:sz w:val="18"/>
    </w:rPr>
  </w:style>
  <w:style w:type="paragraph" w:styleId="Corpsdetexte3">
    <w:name w:val="Body Text 3"/>
    <w:basedOn w:val="Normal"/>
    <w:rsid w:val="00847153"/>
    <w:pPr>
      <w:tabs>
        <w:tab w:val="left" w:pos="280"/>
      </w:tabs>
      <w:jc w:val="both"/>
    </w:pPr>
    <w:rPr>
      <w:rFonts w:ascii="New Century Schlbk" w:hAnsi="New Century Schlbk"/>
      <w:sz w:val="18"/>
    </w:rPr>
  </w:style>
  <w:style w:type="paragraph" w:styleId="Normalcentr">
    <w:name w:val="Block Text"/>
    <w:basedOn w:val="Normal"/>
    <w:rsid w:val="00847153"/>
    <w:pPr>
      <w:pBdr>
        <w:top w:val="single" w:sz="6" w:space="0" w:color="auto" w:shadow="1"/>
        <w:left w:val="single" w:sz="6" w:space="0" w:color="auto" w:shadow="1"/>
        <w:bottom w:val="single" w:sz="6" w:space="0" w:color="auto" w:shadow="1"/>
        <w:right w:val="single" w:sz="6" w:space="0" w:color="auto" w:shadow="1"/>
      </w:pBdr>
      <w:ind w:left="280" w:right="263"/>
      <w:jc w:val="center"/>
    </w:pPr>
    <w:rPr>
      <w:rFonts w:ascii="Comic Sans MS" w:hAnsi="Comic Sans MS"/>
      <w:b/>
      <w:caps/>
      <w:sz w:val="36"/>
    </w:rPr>
  </w:style>
  <w:style w:type="paragraph" w:styleId="Retraitcorpsdetexte">
    <w:name w:val="Body Text Indent"/>
    <w:basedOn w:val="Normal"/>
    <w:rsid w:val="00847153"/>
    <w:pPr>
      <w:tabs>
        <w:tab w:val="left" w:pos="280"/>
        <w:tab w:val="right" w:leader="dot" w:pos="10200"/>
      </w:tabs>
      <w:spacing w:before="240"/>
      <w:ind w:left="1134"/>
    </w:pPr>
    <w:rPr>
      <w:rFonts w:ascii="New Century Schlbk" w:hAnsi="New Century Schlbk"/>
      <w:b/>
    </w:rPr>
  </w:style>
  <w:style w:type="paragraph" w:styleId="Retraitcorpsdetexte2">
    <w:name w:val="Body Text Indent 2"/>
    <w:basedOn w:val="Normal"/>
    <w:rsid w:val="00847153"/>
    <w:pPr>
      <w:ind w:left="2832"/>
    </w:pPr>
    <w:rPr>
      <w:rFonts w:ascii="Times New Roman" w:hAnsi="Times New Roman"/>
    </w:rPr>
  </w:style>
  <w:style w:type="paragraph" w:styleId="Retraitcorpsdetexte3">
    <w:name w:val="Body Text Indent 3"/>
    <w:basedOn w:val="Normal"/>
    <w:rsid w:val="00847153"/>
    <w:pPr>
      <w:ind w:left="142"/>
      <w:jc w:val="both"/>
    </w:pPr>
    <w:rPr>
      <w:rFonts w:ascii="Times New Roman" w:hAnsi="Times New Roman"/>
    </w:rPr>
  </w:style>
  <w:style w:type="character" w:styleId="Lienhypertexte">
    <w:name w:val="Hyperlink"/>
    <w:basedOn w:val="Policepardfaut"/>
    <w:rsid w:val="000170A2"/>
    <w:rPr>
      <w:color w:val="0000FF"/>
      <w:u w:val="single"/>
    </w:rPr>
  </w:style>
  <w:style w:type="character" w:styleId="Lienhypertextesuivivisit">
    <w:name w:val="FollowedHyperlink"/>
    <w:basedOn w:val="Policepardfaut"/>
    <w:rsid w:val="000170A2"/>
    <w:rPr>
      <w:color w:val="800080"/>
      <w:u w:val="single"/>
    </w:rPr>
  </w:style>
  <w:style w:type="paragraph" w:styleId="Textedebulles">
    <w:name w:val="Balloon Text"/>
    <w:basedOn w:val="Normal"/>
    <w:semiHidden/>
    <w:rsid w:val="00955F82"/>
    <w:rPr>
      <w:rFonts w:ascii="Tahoma" w:hAnsi="Tahoma" w:cs="Tahoma"/>
      <w:sz w:val="16"/>
      <w:szCs w:val="16"/>
    </w:rPr>
  </w:style>
  <w:style w:type="paragraph" w:customStyle="1" w:styleId="Default">
    <w:name w:val="Default"/>
    <w:rsid w:val="0057331E"/>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BE4740"/>
    <w:pPr>
      <w:ind w:left="720"/>
      <w:contextualSpacing/>
    </w:pPr>
  </w:style>
  <w:style w:type="paragraph" w:styleId="Sansinterligne">
    <w:name w:val="No Spacing"/>
    <w:link w:val="SansinterligneCar"/>
    <w:uiPriority w:val="1"/>
    <w:qFormat/>
    <w:rsid w:val="00B76784"/>
    <w:rPr>
      <w:rFonts w:asciiTheme="minorHAnsi" w:eastAsiaTheme="minorEastAsia" w:hAnsiTheme="minorHAnsi" w:cstheme="minorBidi"/>
      <w:sz w:val="22"/>
      <w:szCs w:val="22"/>
      <w:lang w:val="fr-FR" w:eastAsia="en-US"/>
    </w:rPr>
  </w:style>
  <w:style w:type="character" w:customStyle="1" w:styleId="SansinterligneCar">
    <w:name w:val="Sans interligne Car"/>
    <w:basedOn w:val="Policepardfaut"/>
    <w:link w:val="Sansinterligne"/>
    <w:uiPriority w:val="1"/>
    <w:rsid w:val="00B76784"/>
    <w:rPr>
      <w:rFonts w:asciiTheme="minorHAnsi" w:eastAsiaTheme="minorEastAsia" w:hAnsiTheme="minorHAnsi" w:cstheme="minorBidi"/>
      <w:sz w:val="22"/>
      <w:szCs w:val="22"/>
      <w:lang w:val="fr-FR" w:eastAsia="en-US"/>
    </w:rPr>
  </w:style>
  <w:style w:type="table" w:styleId="Grilledutableau">
    <w:name w:val="Table Grid"/>
    <w:basedOn w:val="TableauNormal"/>
    <w:uiPriority w:val="59"/>
    <w:rsid w:val="00FE37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rsid w:val="00FE3783"/>
    <w:rPr>
      <w:rFonts w:ascii="Helvetica" w:hAnsi="Helvetica"/>
      <w:sz w:val="24"/>
      <w:lang w:eastAsia="fr-FR"/>
    </w:rPr>
  </w:style>
  <w:style w:type="character" w:customStyle="1" w:styleId="normaltextrun">
    <w:name w:val="normaltextrun"/>
    <w:basedOn w:val="Policepardfaut"/>
    <w:rsid w:val="004C2B01"/>
  </w:style>
  <w:style w:type="character" w:customStyle="1" w:styleId="eop">
    <w:name w:val="eop"/>
    <w:basedOn w:val="Policepardfaut"/>
    <w:rsid w:val="004C2B01"/>
  </w:style>
  <w:style w:type="table" w:customStyle="1" w:styleId="Grilledutableau1">
    <w:name w:val="Grille du tableau1"/>
    <w:basedOn w:val="TableauNormal"/>
    <w:next w:val="Grilledutableau"/>
    <w:uiPriority w:val="39"/>
    <w:rsid w:val="002323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002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70120">
      <w:bodyDiv w:val="1"/>
      <w:marLeft w:val="0"/>
      <w:marRight w:val="0"/>
      <w:marTop w:val="0"/>
      <w:marBottom w:val="0"/>
      <w:divBdr>
        <w:top w:val="none" w:sz="0" w:space="0" w:color="auto"/>
        <w:left w:val="none" w:sz="0" w:space="0" w:color="auto"/>
        <w:bottom w:val="none" w:sz="0" w:space="0" w:color="auto"/>
        <w:right w:val="none" w:sz="0" w:space="0" w:color="auto"/>
      </w:divBdr>
    </w:div>
    <w:div w:id="134493937">
      <w:bodyDiv w:val="1"/>
      <w:marLeft w:val="0"/>
      <w:marRight w:val="0"/>
      <w:marTop w:val="0"/>
      <w:marBottom w:val="0"/>
      <w:divBdr>
        <w:top w:val="none" w:sz="0" w:space="0" w:color="auto"/>
        <w:left w:val="none" w:sz="0" w:space="0" w:color="auto"/>
        <w:bottom w:val="none" w:sz="0" w:space="0" w:color="auto"/>
        <w:right w:val="none" w:sz="0" w:space="0" w:color="auto"/>
      </w:divBdr>
    </w:div>
    <w:div w:id="334724039">
      <w:bodyDiv w:val="1"/>
      <w:marLeft w:val="0"/>
      <w:marRight w:val="0"/>
      <w:marTop w:val="0"/>
      <w:marBottom w:val="0"/>
      <w:divBdr>
        <w:top w:val="none" w:sz="0" w:space="0" w:color="auto"/>
        <w:left w:val="none" w:sz="0" w:space="0" w:color="auto"/>
        <w:bottom w:val="none" w:sz="0" w:space="0" w:color="auto"/>
        <w:right w:val="none" w:sz="0" w:space="0" w:color="auto"/>
      </w:divBdr>
    </w:div>
    <w:div w:id="667948230">
      <w:bodyDiv w:val="1"/>
      <w:marLeft w:val="0"/>
      <w:marRight w:val="0"/>
      <w:marTop w:val="0"/>
      <w:marBottom w:val="0"/>
      <w:divBdr>
        <w:top w:val="none" w:sz="0" w:space="0" w:color="auto"/>
        <w:left w:val="none" w:sz="0" w:space="0" w:color="auto"/>
        <w:bottom w:val="none" w:sz="0" w:space="0" w:color="auto"/>
        <w:right w:val="none" w:sz="0" w:space="0" w:color="auto"/>
      </w:divBdr>
    </w:div>
    <w:div w:id="978800230">
      <w:bodyDiv w:val="1"/>
      <w:marLeft w:val="0"/>
      <w:marRight w:val="0"/>
      <w:marTop w:val="0"/>
      <w:marBottom w:val="0"/>
      <w:divBdr>
        <w:top w:val="none" w:sz="0" w:space="0" w:color="auto"/>
        <w:left w:val="none" w:sz="0" w:space="0" w:color="auto"/>
        <w:bottom w:val="none" w:sz="0" w:space="0" w:color="auto"/>
        <w:right w:val="none" w:sz="0" w:space="0" w:color="auto"/>
      </w:divBdr>
    </w:div>
    <w:div w:id="1132677003">
      <w:bodyDiv w:val="1"/>
      <w:marLeft w:val="0"/>
      <w:marRight w:val="0"/>
      <w:marTop w:val="0"/>
      <w:marBottom w:val="0"/>
      <w:divBdr>
        <w:top w:val="none" w:sz="0" w:space="0" w:color="auto"/>
        <w:left w:val="none" w:sz="0" w:space="0" w:color="auto"/>
        <w:bottom w:val="none" w:sz="0" w:space="0" w:color="auto"/>
        <w:right w:val="none" w:sz="0" w:space="0" w:color="auto"/>
      </w:divBdr>
    </w:div>
    <w:div w:id="1378238523">
      <w:bodyDiv w:val="1"/>
      <w:marLeft w:val="0"/>
      <w:marRight w:val="0"/>
      <w:marTop w:val="0"/>
      <w:marBottom w:val="0"/>
      <w:divBdr>
        <w:top w:val="none" w:sz="0" w:space="0" w:color="auto"/>
        <w:left w:val="none" w:sz="0" w:space="0" w:color="auto"/>
        <w:bottom w:val="none" w:sz="0" w:space="0" w:color="auto"/>
        <w:right w:val="none" w:sz="0" w:space="0" w:color="auto"/>
      </w:divBdr>
    </w:div>
    <w:div w:id="14196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an-francois.collin@cegepmontpetit.ca" TargetMode="External"/><Relationship Id="rId18" Type="http://schemas.openxmlformats.org/officeDocument/2006/relationships/hyperlink" Target="https://cegepmontpetit-estd.omnivox.ca/estd/frma/?SV=C56BEB"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ED4STOCKAGE\service\Direction%20des%20&#233;tudes\Organisation%20scolaire\Registariat\Choix%20de%20cours\1.%20Archives\22.%20AUT%202012\Cahiers%20de%20description%20de%20cours\cahier%20descrp.cours%20A-2012%20Lg.docx" TargetMode="External"/><Relationship Id="rId17" Type="http://schemas.openxmlformats.org/officeDocument/2006/relationships/hyperlink" Target="mailto:yan.deroy@cegepmontpetit.ca" TargetMode="External"/><Relationship Id="rId2" Type="http://schemas.openxmlformats.org/officeDocument/2006/relationships/customXml" Target="../customXml/item2.xml"/><Relationship Id="rId16" Type="http://schemas.openxmlformats.org/officeDocument/2006/relationships/hyperlink" Target="mailto:jean-francois.collin@cegepmontpetit.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mailto:r.duguay-lefebvre@cegepmontpetit.ca"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jean-francois.collin@cegepmontpetit.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Automne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DEF618-36FA-4DC3-98A1-5D0DFB54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17</Pages>
  <Words>6654</Words>
  <Characters>39378</Characters>
  <Application>Microsoft Office Word</Application>
  <DocSecurity>0</DocSecurity>
  <Lines>328</Lines>
  <Paragraphs>91</Paragraphs>
  <ScaleCrop>false</ScaleCrop>
  <HeadingPairs>
    <vt:vector size="2" baseType="variant">
      <vt:variant>
        <vt:lpstr>Titre</vt:lpstr>
      </vt:variant>
      <vt:variant>
        <vt:i4>1</vt:i4>
      </vt:variant>
    </vt:vector>
  </HeadingPairs>
  <TitlesOfParts>
    <vt:vector size="1" baseType="lpstr">
      <vt:lpstr>CAHIER DE DESCRIPTION DE COURS</vt:lpstr>
    </vt:vector>
  </TitlesOfParts>
  <Company>Laramee</Company>
  <LinksUpToDate>false</LinksUpToDate>
  <CharactersWithSpaces>45941</CharactersWithSpaces>
  <SharedDoc>false</SharedDoc>
  <HLinks>
    <vt:vector size="6" baseType="variant">
      <vt:variant>
        <vt:i4>4194378</vt:i4>
      </vt:variant>
      <vt:variant>
        <vt:i4>0</vt:i4>
      </vt:variant>
      <vt:variant>
        <vt:i4>0</vt:i4>
      </vt:variant>
      <vt:variant>
        <vt:i4>5</vt:i4>
      </vt:variant>
      <vt:variant>
        <vt:lpwstr>http://www.college-em.qc.ca/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 DESCRIPTION DE COURS</dc:title>
  <dc:subject/>
  <dc:creator>Lisette</dc:creator>
  <cp:keywords/>
  <dc:description/>
  <cp:lastModifiedBy>Dostie Mélanie</cp:lastModifiedBy>
  <cp:revision>5</cp:revision>
  <cp:lastPrinted>2018-02-21T14:25:00Z</cp:lastPrinted>
  <dcterms:created xsi:type="dcterms:W3CDTF">2021-04-20T15:28:00Z</dcterms:created>
  <dcterms:modified xsi:type="dcterms:W3CDTF">2021-04-20T16:06:00Z</dcterms:modified>
</cp:coreProperties>
</file>